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751D4" w14:textId="43689544" w:rsidR="002634E2" w:rsidRPr="00670C2D" w:rsidRDefault="007446BA" w:rsidP="002634E2">
      <w:pPr>
        <w:jc w:val="center"/>
        <w:rPr>
          <w:rFonts w:eastAsia="华文中宋" w:hint="eastAsia"/>
          <w:b/>
          <w:sz w:val="28"/>
          <w:szCs w:val="28"/>
        </w:rPr>
      </w:pPr>
      <w:r w:rsidRPr="00670C2D">
        <w:rPr>
          <w:rFonts w:eastAsia="华文中宋"/>
          <w:b/>
          <w:noProof/>
          <w:sz w:val="28"/>
          <w:szCs w:val="28"/>
        </w:rPr>
        <mc:AlternateContent>
          <mc:Choice Requires="wps">
            <w:drawing>
              <wp:anchor distT="0" distB="0" distL="114300" distR="114300" simplePos="0" relativeHeight="251657728" behindDoc="0" locked="0" layoutInCell="1" allowOverlap="1" wp14:anchorId="307AABCF" wp14:editId="1EC695AB">
                <wp:simplePos x="0" y="0"/>
                <wp:positionH relativeFrom="column">
                  <wp:posOffset>3771900</wp:posOffset>
                </wp:positionH>
                <wp:positionV relativeFrom="paragraph">
                  <wp:posOffset>297180</wp:posOffset>
                </wp:positionV>
                <wp:extent cx="1028700" cy="495300"/>
                <wp:effectExtent l="0"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9A0FE" w14:textId="77777777" w:rsidR="00BD7F69" w:rsidRPr="006C411D" w:rsidRDefault="00BD7F69" w:rsidP="002634E2">
                            <w:pPr>
                              <w:jc w:val="center"/>
                              <w:rPr>
                                <w:rFonts w:ascii="华文中宋" w:eastAsia="华文中宋" w:hAnsi="华文中宋" w:hint="eastAsia"/>
                                <w:sz w:val="36"/>
                                <w:szCs w:val="36"/>
                              </w:rPr>
                            </w:pPr>
                            <w:r w:rsidRPr="006C411D">
                              <w:rPr>
                                <w:rFonts w:ascii="华文中宋" w:eastAsia="华文中宋" w:hAnsi="华文中宋" w:hint="eastAsia"/>
                                <w:sz w:val="36"/>
                                <w:szCs w:val="36"/>
                              </w:rPr>
                              <w:t>双月刊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AABCF" id="_x0000_t202" coordsize="21600,21600" o:spt="202" path="m,l,21600r21600,l21600,xe">
                <v:stroke joinstyle="miter"/>
                <v:path gradientshapeok="t" o:connecttype="rect"/>
              </v:shapetype>
              <v:shape id="Text Box 2" o:spid="_x0000_s1026" type="#_x0000_t202" style="position:absolute;left:0;text-align:left;margin-left:297pt;margin-top:23.4pt;width:81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WyAwIAAO8DAAAOAAAAZHJzL2Uyb0RvYy54bWysU9tu2zAMfR+wfxD0vtjJ0rUx4hRdigwD&#10;ugvQ7gNkWbaFyaJGKbGzrx8lp2m2vQ3TgyCK1CHPIbW+HXvDDgq9Blvy+SznTFkJtbZtyb897d7c&#10;cOaDsLUwYFXJj8rz283rV+vBFWoBHZhaISMQ64vBlbwLwRVZ5mWneuFn4JQlZwPYi0AmtlmNYiD0&#10;3mSLPH+XDYC1Q5DKe7q9n5x8k/CbRsnwpWm8CsyUnGoLace0V3HPNmtRtChcp+WpDPEPVfRCW0p6&#10;hroXQbA96r+gei0RPDRhJqHPoGm0VIkDsZnnf7B57IRTiQuJ491ZJv//YOXnw1dkui75ijMremrR&#10;kxoDew8jW0R1BucLCnp0FBZGuqYuJ6bePYD87pmFbSdsq+4QYeiUqKm6eXyZXTydcHwEqYZPUFMa&#10;sQ+QgMYG+ygdicEInbp0PHcmliJjynxxc52TS5Jvubp6S+eYQhTPrx368EFBz+Kh5EidT+ji8ODD&#10;FPocEpN5MLreaWOSgW21NcgOgqZkl9YJ/bcwY2OwhfhsQow3iWZkNnEMYzWSM3KvoD4SYYRp6uiX&#10;0KED/MnZQBNXcv9jL1BxZj5aEm01Xy7jiCZjeXW9IAMvPdWlR1hJUCUPnE3HbZjGeu9Qtx1lmtpk&#10;4Y6EbnTS4KWqU900VUnF0w+IY3tpp6iXf7r5BQAA//8DAFBLAwQUAAYACAAAACEAuoongN4AAAAK&#10;AQAADwAAAGRycy9kb3ducmV2LnhtbEyPy07DQAxF90j8w8hIbBCdUOXRhkwqQAKxbekHOImbRGQ8&#10;UWbapH+PWcHS9tH1ucVusYO60OR7xwaeVhEo4to1PbcGjl/vjxtQPiA3ODgmA1fysCtvbwrMGzfz&#10;ni6H0CoJYZ+jgS6EMdfa1x1Z9Cs3Esvt5CaLQcap1c2Es4TbQa+jKNUWe5YPHY701lH9fThbA6fP&#10;+SHZztVHOGb7OH3FPqvc1Zj7u+XlGVSgJfzB8Ksv6lCKU+XO3Hg1GEi2sXQJBuJUKgiQJaksKiHX&#10;8QZ0Wej/FcofAAAA//8DAFBLAQItABQABgAIAAAAIQC2gziS/gAAAOEBAAATAAAAAAAAAAAAAAAA&#10;AAAAAABbQ29udGVudF9UeXBlc10ueG1sUEsBAi0AFAAGAAgAAAAhADj9If/WAAAAlAEAAAsAAAAA&#10;AAAAAAAAAAAALwEAAF9yZWxzLy5yZWxzUEsBAi0AFAAGAAgAAAAhALlaJbIDAgAA7wMAAA4AAAAA&#10;AAAAAAAAAAAALgIAAGRycy9lMm9Eb2MueG1sUEsBAi0AFAAGAAgAAAAhALqKJ4DeAAAACgEAAA8A&#10;AAAAAAAAAAAAAAAAXQQAAGRycy9kb3ducmV2LnhtbFBLBQYAAAAABAAEAPMAAABoBQAAAAA=&#10;" stroked="f">
                <v:textbox>
                  <w:txbxContent>
                    <w:p w14:paraId="4819A0FE" w14:textId="77777777" w:rsidR="00BD7F69" w:rsidRPr="006C411D" w:rsidRDefault="00BD7F69" w:rsidP="002634E2">
                      <w:pPr>
                        <w:jc w:val="center"/>
                        <w:rPr>
                          <w:rFonts w:ascii="华文中宋" w:eastAsia="华文中宋" w:hAnsi="华文中宋" w:hint="eastAsia"/>
                          <w:sz w:val="36"/>
                          <w:szCs w:val="36"/>
                        </w:rPr>
                      </w:pPr>
                      <w:r w:rsidRPr="006C411D">
                        <w:rPr>
                          <w:rFonts w:ascii="华文中宋" w:eastAsia="华文中宋" w:hAnsi="华文中宋" w:hint="eastAsia"/>
                          <w:sz w:val="36"/>
                          <w:szCs w:val="36"/>
                        </w:rPr>
                        <w:t>双月刊</w:t>
                      </w:r>
                    </w:p>
                  </w:txbxContent>
                </v:textbox>
              </v:shape>
            </w:pict>
          </mc:Fallback>
        </mc:AlternateContent>
      </w:r>
    </w:p>
    <w:p w14:paraId="6D4AF9F2" w14:textId="77777777" w:rsidR="002634E2" w:rsidRPr="00670C2D" w:rsidRDefault="002634E2" w:rsidP="002634E2">
      <w:pPr>
        <w:jc w:val="center"/>
        <w:rPr>
          <w:rFonts w:eastAsia="华文中宋" w:hint="eastAsia"/>
          <w:b/>
          <w:sz w:val="28"/>
          <w:szCs w:val="28"/>
        </w:rPr>
      </w:pPr>
    </w:p>
    <w:p w14:paraId="7063A123" w14:textId="4200EF7E" w:rsidR="002634E2" w:rsidRPr="00670C2D" w:rsidRDefault="007446BA" w:rsidP="002634E2">
      <w:pPr>
        <w:jc w:val="center"/>
        <w:rPr>
          <w:rFonts w:eastAsia="华文中宋" w:hint="eastAsia"/>
          <w:b/>
          <w:sz w:val="28"/>
          <w:szCs w:val="28"/>
        </w:rPr>
      </w:pPr>
      <w:r w:rsidRPr="00670C2D">
        <w:rPr>
          <w:rFonts w:eastAsia="华文中宋" w:hint="eastAsia"/>
          <w:b/>
          <w:noProof/>
          <w:sz w:val="28"/>
          <w:szCs w:val="28"/>
        </w:rPr>
        <w:drawing>
          <wp:inline distT="0" distB="0" distL="0" distR="0" wp14:anchorId="7908B901" wp14:editId="782BC3BC">
            <wp:extent cx="3533775" cy="204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047875"/>
                    </a:xfrm>
                    <a:prstGeom prst="rect">
                      <a:avLst/>
                    </a:prstGeom>
                    <a:noFill/>
                    <a:ln>
                      <a:noFill/>
                    </a:ln>
                  </pic:spPr>
                </pic:pic>
              </a:graphicData>
            </a:graphic>
          </wp:inline>
        </w:drawing>
      </w:r>
    </w:p>
    <w:p w14:paraId="3929AF08" w14:textId="77777777" w:rsidR="002634E2" w:rsidRPr="00670C2D" w:rsidRDefault="002634E2" w:rsidP="002634E2">
      <w:pPr>
        <w:jc w:val="center"/>
        <w:rPr>
          <w:rFonts w:eastAsia="华文中宋" w:hint="eastAsia"/>
          <w:b/>
          <w:sz w:val="44"/>
          <w:szCs w:val="44"/>
        </w:rPr>
      </w:pPr>
      <w:r w:rsidRPr="00670C2D">
        <w:rPr>
          <w:rFonts w:eastAsia="华文中宋" w:hint="eastAsia"/>
          <w:b/>
          <w:sz w:val="44"/>
          <w:szCs w:val="44"/>
        </w:rPr>
        <w:t>CHURCHCHINA</w:t>
      </w:r>
    </w:p>
    <w:p w14:paraId="0F2C8E5D" w14:textId="77777777" w:rsidR="002634E2" w:rsidRPr="00670C2D" w:rsidRDefault="002634E2" w:rsidP="002634E2">
      <w:pPr>
        <w:jc w:val="center"/>
        <w:rPr>
          <w:rFonts w:eastAsia="华文中宋" w:hint="eastAsia"/>
          <w:b/>
          <w:sz w:val="36"/>
          <w:szCs w:val="36"/>
        </w:rPr>
      </w:pPr>
    </w:p>
    <w:p w14:paraId="3B5E5210" w14:textId="77777777" w:rsidR="002634E2" w:rsidRPr="00670C2D" w:rsidRDefault="002634E2" w:rsidP="002634E2">
      <w:pPr>
        <w:jc w:val="center"/>
        <w:rPr>
          <w:rFonts w:eastAsia="华文中宋"/>
          <w:b/>
          <w:sz w:val="36"/>
          <w:szCs w:val="36"/>
        </w:rPr>
      </w:pPr>
      <w:r w:rsidRPr="00670C2D">
        <w:rPr>
          <w:rFonts w:eastAsia="华文中宋"/>
          <w:b/>
          <w:sz w:val="36"/>
          <w:szCs w:val="36"/>
        </w:rPr>
        <w:t>20</w:t>
      </w:r>
      <w:r w:rsidR="00804E69" w:rsidRPr="00670C2D">
        <w:rPr>
          <w:rFonts w:eastAsia="华文中宋" w:hint="eastAsia"/>
          <w:b/>
          <w:sz w:val="36"/>
          <w:szCs w:val="36"/>
        </w:rPr>
        <w:t>20</w:t>
      </w:r>
      <w:r w:rsidRPr="00670C2D">
        <w:rPr>
          <w:rFonts w:eastAsia="华文中宋"/>
          <w:b/>
          <w:sz w:val="36"/>
          <w:szCs w:val="36"/>
        </w:rPr>
        <w:t>年</w:t>
      </w:r>
      <w:r w:rsidR="00804E69" w:rsidRPr="00670C2D">
        <w:rPr>
          <w:rFonts w:eastAsia="华文中宋" w:hint="eastAsia"/>
          <w:b/>
          <w:sz w:val="36"/>
          <w:szCs w:val="36"/>
        </w:rPr>
        <w:t>6</w:t>
      </w:r>
      <w:r w:rsidRPr="00670C2D">
        <w:rPr>
          <w:rFonts w:eastAsia="华文中宋"/>
          <w:b/>
          <w:sz w:val="36"/>
          <w:szCs w:val="36"/>
        </w:rPr>
        <w:t>月第</w:t>
      </w:r>
      <w:r w:rsidR="005958B0" w:rsidRPr="00670C2D">
        <w:rPr>
          <w:rFonts w:eastAsia="华文中宋"/>
          <w:b/>
          <w:sz w:val="36"/>
          <w:szCs w:val="36"/>
        </w:rPr>
        <w:t>2</w:t>
      </w:r>
      <w:r w:rsidRPr="00670C2D">
        <w:rPr>
          <w:rFonts w:eastAsia="华文中宋"/>
          <w:b/>
          <w:sz w:val="36"/>
          <w:szCs w:val="36"/>
        </w:rPr>
        <w:t>期</w:t>
      </w:r>
      <w:r w:rsidRPr="00670C2D">
        <w:rPr>
          <w:rFonts w:eastAsia="华文中宋"/>
          <w:b/>
          <w:sz w:val="36"/>
          <w:szCs w:val="36"/>
        </w:rPr>
        <w:t xml:space="preserve"> </w:t>
      </w:r>
      <w:r w:rsidRPr="00670C2D">
        <w:rPr>
          <w:rFonts w:eastAsia="华文中宋"/>
          <w:b/>
          <w:sz w:val="36"/>
          <w:szCs w:val="36"/>
        </w:rPr>
        <w:t>总第</w:t>
      </w:r>
      <w:r w:rsidR="00804E69" w:rsidRPr="00670C2D">
        <w:rPr>
          <w:rFonts w:eastAsia="华文中宋" w:hint="eastAsia"/>
          <w:b/>
          <w:sz w:val="36"/>
          <w:szCs w:val="36"/>
        </w:rPr>
        <w:t>82</w:t>
      </w:r>
      <w:r w:rsidRPr="00670C2D">
        <w:rPr>
          <w:rFonts w:eastAsia="华文中宋"/>
          <w:b/>
          <w:sz w:val="36"/>
          <w:szCs w:val="36"/>
        </w:rPr>
        <w:t>期</w:t>
      </w:r>
    </w:p>
    <w:p w14:paraId="2C7F0635" w14:textId="77777777" w:rsidR="002634E2" w:rsidRPr="00670C2D" w:rsidRDefault="00AC78B6" w:rsidP="002634E2">
      <w:pPr>
        <w:jc w:val="center"/>
        <w:rPr>
          <w:rFonts w:eastAsia="华文中宋" w:hint="eastAsia"/>
          <w:b/>
          <w:i/>
          <w:sz w:val="36"/>
          <w:szCs w:val="36"/>
        </w:rPr>
      </w:pPr>
      <w:r w:rsidRPr="00670C2D">
        <w:rPr>
          <w:rFonts w:eastAsia="华文中宋"/>
          <w:b/>
          <w:i/>
          <w:sz w:val="36"/>
          <w:szCs w:val="36"/>
        </w:rPr>
        <w:t>Jun</w:t>
      </w:r>
      <w:r w:rsidR="00CF31C8" w:rsidRPr="00670C2D">
        <w:rPr>
          <w:rFonts w:eastAsia="华文中宋" w:hint="eastAsia"/>
          <w:b/>
          <w:i/>
          <w:sz w:val="36"/>
          <w:szCs w:val="36"/>
        </w:rPr>
        <w:t>.</w:t>
      </w:r>
      <w:r w:rsidR="008F5951" w:rsidRPr="00670C2D">
        <w:rPr>
          <w:rFonts w:eastAsia="华文中宋" w:hint="eastAsia"/>
          <w:b/>
          <w:i/>
          <w:sz w:val="36"/>
          <w:szCs w:val="36"/>
        </w:rPr>
        <w:t xml:space="preserve"> </w:t>
      </w:r>
      <w:r w:rsidR="002634E2" w:rsidRPr="00670C2D">
        <w:rPr>
          <w:rFonts w:eastAsia="华文中宋"/>
          <w:b/>
          <w:i/>
          <w:sz w:val="36"/>
          <w:szCs w:val="36"/>
        </w:rPr>
        <w:t>20</w:t>
      </w:r>
      <w:r w:rsidR="00804E69" w:rsidRPr="00670C2D">
        <w:rPr>
          <w:rFonts w:eastAsia="华文中宋" w:hint="eastAsia"/>
          <w:b/>
          <w:i/>
          <w:sz w:val="36"/>
          <w:szCs w:val="36"/>
        </w:rPr>
        <w:t>20</w:t>
      </w:r>
    </w:p>
    <w:p w14:paraId="201DE34B" w14:textId="77777777" w:rsidR="002634E2" w:rsidRPr="00670C2D" w:rsidRDefault="002634E2" w:rsidP="002634E2">
      <w:pPr>
        <w:jc w:val="center"/>
        <w:rPr>
          <w:rFonts w:eastAsia="方正大标宋简体" w:hint="eastAsia"/>
          <w:sz w:val="44"/>
          <w:szCs w:val="44"/>
        </w:rPr>
      </w:pPr>
    </w:p>
    <w:p w14:paraId="35A56506" w14:textId="77777777" w:rsidR="002634E2" w:rsidRPr="00670C2D" w:rsidRDefault="002634E2" w:rsidP="002634E2">
      <w:pPr>
        <w:jc w:val="center"/>
        <w:rPr>
          <w:rFonts w:eastAsia="方正大标宋简体" w:hint="eastAsia"/>
          <w:sz w:val="44"/>
          <w:szCs w:val="44"/>
        </w:rPr>
      </w:pPr>
    </w:p>
    <w:p w14:paraId="25217A89" w14:textId="77777777" w:rsidR="002634E2" w:rsidRPr="00670C2D" w:rsidRDefault="002634E2" w:rsidP="002634E2">
      <w:pPr>
        <w:jc w:val="center"/>
        <w:rPr>
          <w:rFonts w:eastAsia="方正大标宋简体" w:hint="eastAsia"/>
          <w:sz w:val="44"/>
          <w:szCs w:val="44"/>
        </w:rPr>
      </w:pPr>
    </w:p>
    <w:p w14:paraId="1066AE11" w14:textId="77777777" w:rsidR="002634E2" w:rsidRPr="00670C2D" w:rsidRDefault="002634E2" w:rsidP="002634E2">
      <w:pPr>
        <w:rPr>
          <w:rFonts w:eastAsia="方正大标宋简体" w:hint="eastAsia"/>
          <w:sz w:val="44"/>
          <w:szCs w:val="44"/>
        </w:rPr>
      </w:pPr>
    </w:p>
    <w:p w14:paraId="4E3082EA" w14:textId="77777777" w:rsidR="00172A09" w:rsidRPr="00670C2D" w:rsidRDefault="002634E2" w:rsidP="00172A09">
      <w:pPr>
        <w:jc w:val="center"/>
        <w:sectPr w:rsidR="00172A09" w:rsidRPr="00670C2D" w:rsidSect="00172A09">
          <w:headerReference w:type="default" r:id="rId9"/>
          <w:footerReference w:type="even" r:id="rId10"/>
          <w:footerReference w:type="default" r:id="rId11"/>
          <w:footnotePr>
            <w:numRestart w:val="eachSect"/>
          </w:footnotePr>
          <w:pgSz w:w="11906" w:h="16838"/>
          <w:pgMar w:top="1440" w:right="1800" w:bottom="1440" w:left="1800" w:header="851" w:footer="992" w:gutter="0"/>
          <w:pgNumType w:start="1"/>
          <w:cols w:space="425"/>
          <w:titlePg/>
          <w:docGrid w:type="lines" w:linePitch="312"/>
        </w:sectPr>
      </w:pPr>
      <w:hyperlink r:id="rId12" w:history="1">
        <w:r w:rsidRPr="00670C2D">
          <w:rPr>
            <w:rStyle w:val="a3"/>
            <w:rFonts w:eastAsia="方正宋黑简体"/>
            <w:sz w:val="44"/>
            <w:szCs w:val="44"/>
          </w:rPr>
          <w:t>www.churchchina.org</w:t>
        </w:r>
      </w:hyperlink>
    </w:p>
    <w:p w14:paraId="361B2273" w14:textId="77777777" w:rsidR="002634E2" w:rsidRPr="00670C2D" w:rsidRDefault="002634E2" w:rsidP="001E1731">
      <w:pPr>
        <w:pStyle w:val="1"/>
        <w:jc w:val="center"/>
        <w:rPr>
          <w:rFonts w:eastAsia="华文中宋" w:hint="eastAsia"/>
          <w:b w:val="0"/>
          <w:sz w:val="72"/>
          <w:szCs w:val="72"/>
        </w:rPr>
      </w:pPr>
      <w:r w:rsidRPr="00670C2D">
        <w:rPr>
          <w:rFonts w:eastAsia="华文中宋" w:hint="eastAsia"/>
          <w:b w:val="0"/>
          <w:sz w:val="72"/>
          <w:szCs w:val="72"/>
        </w:rPr>
        <w:lastRenderedPageBreak/>
        <w:t>目</w:t>
      </w:r>
      <w:r w:rsidRPr="00670C2D">
        <w:rPr>
          <w:rFonts w:eastAsia="华文中宋" w:hint="eastAsia"/>
          <w:b w:val="0"/>
          <w:sz w:val="72"/>
          <w:szCs w:val="72"/>
        </w:rPr>
        <w:t xml:space="preserve"> </w:t>
      </w:r>
      <w:r w:rsidRPr="00670C2D">
        <w:rPr>
          <w:rFonts w:eastAsia="华文中宋" w:hint="eastAsia"/>
          <w:b w:val="0"/>
          <w:sz w:val="72"/>
          <w:szCs w:val="72"/>
        </w:rPr>
        <w:t>录</w:t>
      </w:r>
    </w:p>
    <w:bookmarkStart w:id="0" w:name="_我知所信"/>
    <w:bookmarkStart w:id="1" w:name="_被整全教会观推动的教会成员制"/>
    <w:bookmarkEnd w:id="0"/>
    <w:bookmarkEnd w:id="1"/>
    <w:p w14:paraId="4A056EA4" w14:textId="77777777" w:rsidR="00502D8F" w:rsidRPr="00670C2D" w:rsidRDefault="00502D8F" w:rsidP="00502D8F">
      <w:pPr>
        <w:spacing w:line="240" w:lineRule="atLeast"/>
        <w:ind w:left="1962" w:hangingChars="700" w:hanging="1962"/>
        <w:contextualSpacing/>
        <w:rPr>
          <w:rStyle w:val="a3"/>
          <w:rFonts w:eastAsia="华文中宋" w:hint="eastAsia"/>
          <w:b/>
          <w:sz w:val="28"/>
          <w:szCs w:val="28"/>
        </w:rPr>
      </w:pPr>
      <w:r w:rsidRPr="00670C2D">
        <w:rPr>
          <w:rFonts w:eastAsia="华文中宋"/>
          <w:b/>
          <w:sz w:val="28"/>
          <w:szCs w:val="28"/>
        </w:rPr>
        <w:fldChar w:fldCharType="begin"/>
      </w:r>
      <w:r w:rsidR="002B5B29">
        <w:rPr>
          <w:rFonts w:eastAsia="华文中宋"/>
          <w:b/>
          <w:sz w:val="28"/>
          <w:szCs w:val="28"/>
        </w:rPr>
        <w:instrText>HYPERLINK  \l "</w:instrText>
      </w:r>
      <w:r w:rsidR="002B5B29">
        <w:rPr>
          <w:rFonts w:eastAsia="华文中宋" w:hint="eastAsia"/>
          <w:b/>
          <w:sz w:val="28"/>
          <w:szCs w:val="28"/>
        </w:rPr>
        <w:instrText>_</w:instrText>
      </w:r>
      <w:r w:rsidR="002B5B29">
        <w:rPr>
          <w:rFonts w:eastAsia="华文中宋" w:hint="eastAsia"/>
          <w:b/>
          <w:sz w:val="28"/>
          <w:szCs w:val="28"/>
        </w:rPr>
        <w:instrText>卷首语</w:instrText>
      </w:r>
      <w:r w:rsidR="002B5B29">
        <w:rPr>
          <w:rFonts w:eastAsia="华文中宋" w:hint="eastAsia"/>
          <w:b/>
          <w:sz w:val="28"/>
          <w:szCs w:val="28"/>
        </w:rPr>
        <w:instrText>:_</w:instrText>
      </w:r>
      <w:r w:rsidR="002B5B29">
        <w:rPr>
          <w:rFonts w:eastAsia="华文中宋" w:hint="eastAsia"/>
          <w:b/>
          <w:sz w:val="28"/>
          <w:szCs w:val="28"/>
        </w:rPr>
        <w:instrText>相信</w:instrText>
      </w:r>
      <w:r w:rsidR="002B5B29">
        <w:rPr>
          <w:rFonts w:eastAsia="华文中宋" w:hint="eastAsia"/>
          <w:b/>
          <w:sz w:val="28"/>
          <w:szCs w:val="28"/>
        </w:rPr>
        <w:instrText>\</w:instrText>
      </w:r>
      <w:r w:rsidR="002B5B29">
        <w:rPr>
          <w:rFonts w:eastAsia="华文中宋" w:hint="eastAsia"/>
          <w:b/>
          <w:sz w:val="28"/>
          <w:szCs w:val="28"/>
        </w:rPr>
        <w:instrText>“未来</w:instrText>
      </w:r>
      <w:r w:rsidR="002B5B29">
        <w:rPr>
          <w:rFonts w:eastAsia="华文中宋" w:hint="eastAsia"/>
          <w:b/>
          <w:sz w:val="28"/>
          <w:szCs w:val="28"/>
        </w:rPr>
        <w:instrText>\</w:instrText>
      </w:r>
      <w:r w:rsidR="002B5B29">
        <w:rPr>
          <w:rFonts w:eastAsia="华文中宋" w:hint="eastAsia"/>
          <w:b/>
          <w:sz w:val="28"/>
          <w:szCs w:val="28"/>
        </w:rPr>
        <w:instrText>”</w:instrText>
      </w:r>
      <w:r w:rsidR="002B5B29">
        <w:rPr>
          <w:rFonts w:eastAsia="华文中宋"/>
          <w:b/>
          <w:sz w:val="28"/>
          <w:szCs w:val="28"/>
        </w:rPr>
        <w:instrText>"</w:instrText>
      </w:r>
      <w:r w:rsidR="002B5B29" w:rsidRPr="00670C2D">
        <w:rPr>
          <w:rFonts w:eastAsia="华文中宋"/>
          <w:b/>
          <w:sz w:val="28"/>
          <w:szCs w:val="28"/>
        </w:rPr>
      </w:r>
      <w:r w:rsidRPr="00670C2D">
        <w:rPr>
          <w:rFonts w:eastAsia="华文中宋"/>
          <w:b/>
          <w:sz w:val="28"/>
          <w:szCs w:val="28"/>
        </w:rPr>
        <w:fldChar w:fldCharType="separate"/>
      </w:r>
      <w:r w:rsidRPr="00670C2D">
        <w:rPr>
          <w:rStyle w:val="a3"/>
          <w:rFonts w:eastAsia="华文中宋" w:hint="eastAsia"/>
          <w:b/>
          <w:sz w:val="28"/>
          <w:szCs w:val="28"/>
        </w:rPr>
        <w:t>卷首语</w:t>
      </w:r>
    </w:p>
    <w:p w14:paraId="4D7273C0" w14:textId="77777777" w:rsidR="00502D8F" w:rsidRPr="00670C2D" w:rsidRDefault="00502D8F" w:rsidP="00502D8F">
      <w:pPr>
        <w:spacing w:line="240" w:lineRule="atLeast"/>
        <w:contextualSpacing/>
        <w:rPr>
          <w:rFonts w:hint="eastAsia"/>
          <w:b/>
          <w:sz w:val="24"/>
        </w:rPr>
      </w:pPr>
      <w:r w:rsidRPr="00670C2D">
        <w:rPr>
          <w:rFonts w:eastAsia="华文中宋"/>
          <w:b/>
          <w:sz w:val="28"/>
          <w:szCs w:val="28"/>
        </w:rPr>
        <w:fldChar w:fldCharType="end"/>
      </w:r>
    </w:p>
    <w:p w14:paraId="3ACF755A" w14:textId="77777777" w:rsidR="00D220CD" w:rsidRDefault="00D220CD" w:rsidP="00D220CD">
      <w:pPr>
        <w:spacing w:line="240" w:lineRule="atLeast"/>
        <w:contextualSpacing/>
        <w:rPr>
          <w:rFonts w:eastAsia="华文中宋"/>
          <w:b/>
          <w:bCs/>
          <w:sz w:val="28"/>
          <w:szCs w:val="28"/>
        </w:rPr>
      </w:pPr>
      <w:r>
        <w:rPr>
          <w:rFonts w:ascii="华文中宋" w:eastAsia="华文中宋" w:hAnsi="华文中宋" w:hint="eastAsia"/>
          <w:b/>
          <w:bCs/>
          <w:sz w:val="28"/>
          <w:szCs w:val="28"/>
        </w:rPr>
        <w:t>本期焦点</w:t>
      </w:r>
    </w:p>
    <w:p w14:paraId="43D5C70D" w14:textId="77777777" w:rsidR="00D220CD" w:rsidRDefault="00D220CD" w:rsidP="00D220CD">
      <w:pPr>
        <w:spacing w:line="240" w:lineRule="atLeast"/>
        <w:rPr>
          <w:b/>
          <w:bCs/>
          <w:sz w:val="24"/>
        </w:rPr>
      </w:pPr>
      <w:r>
        <w:rPr>
          <w:b/>
          <w:bCs/>
          <w:sz w:val="24"/>
        </w:rPr>
        <w:t xml:space="preserve"> </w:t>
      </w:r>
    </w:p>
    <w:p w14:paraId="7B4210E4" w14:textId="77777777" w:rsidR="00D220CD" w:rsidRDefault="00D220CD" w:rsidP="00D220CD">
      <w:pPr>
        <w:spacing w:line="240" w:lineRule="atLeast"/>
        <w:rPr>
          <w:b/>
          <w:bCs/>
          <w:color w:val="7F7F7F"/>
          <w:sz w:val="20"/>
          <w:szCs w:val="20"/>
        </w:rPr>
      </w:pPr>
      <w:r>
        <w:rPr>
          <w:rFonts w:ascii="宋体" w:hAnsi="宋体" w:hint="eastAsia"/>
          <w:b/>
          <w:bCs/>
          <w:color w:val="7F7F7F"/>
          <w:sz w:val="20"/>
          <w:szCs w:val="20"/>
        </w:rPr>
        <w:t>当代评论</w:t>
      </w:r>
    </w:p>
    <w:p w14:paraId="308EEC7F" w14:textId="77777777" w:rsidR="00B35015" w:rsidRPr="00670C2D" w:rsidRDefault="00B35015" w:rsidP="00502D8F">
      <w:pPr>
        <w:spacing w:line="240" w:lineRule="atLeast"/>
        <w:contextualSpacing/>
        <w:rPr>
          <w:b/>
          <w:sz w:val="24"/>
        </w:rPr>
      </w:pPr>
    </w:p>
    <w:p w14:paraId="76138CBD" w14:textId="77777777" w:rsidR="00502D8F" w:rsidRPr="00670C2D" w:rsidRDefault="002B5B29" w:rsidP="00502D8F">
      <w:pPr>
        <w:spacing w:line="240" w:lineRule="atLeast"/>
        <w:contextualSpacing/>
        <w:rPr>
          <w:b/>
          <w:sz w:val="24"/>
        </w:rPr>
      </w:pPr>
      <w:hyperlink w:anchor="_末世三要" w:history="1">
        <w:r w:rsidR="00D220CD" w:rsidRPr="002B5B29">
          <w:rPr>
            <w:rStyle w:val="a3"/>
            <w:rFonts w:hint="eastAsia"/>
            <w:b/>
            <w:sz w:val="24"/>
          </w:rPr>
          <w:t>末世三要</w:t>
        </w:r>
      </w:hyperlink>
      <w:r w:rsidR="00502D8F" w:rsidRPr="00670C2D">
        <w:rPr>
          <w:b/>
          <w:sz w:val="24"/>
        </w:rPr>
        <w:t xml:space="preserve"> / </w:t>
      </w:r>
      <w:r w:rsidR="00D220CD" w:rsidRPr="00D220CD">
        <w:rPr>
          <w:rFonts w:eastAsia="楷体_GB2312" w:hint="eastAsia"/>
          <w:sz w:val="24"/>
        </w:rPr>
        <w:t>林刚</w:t>
      </w:r>
    </w:p>
    <w:p w14:paraId="670B2F3C" w14:textId="77777777" w:rsidR="00502D8F" w:rsidRPr="00670C2D" w:rsidRDefault="00502D8F" w:rsidP="00502D8F">
      <w:pPr>
        <w:spacing w:line="240" w:lineRule="atLeast"/>
        <w:contextualSpacing/>
        <w:rPr>
          <w:b/>
          <w:sz w:val="24"/>
        </w:rPr>
      </w:pPr>
    </w:p>
    <w:p w14:paraId="33200550" w14:textId="77777777" w:rsidR="00D220CD" w:rsidRDefault="00D220CD" w:rsidP="00D220CD">
      <w:pPr>
        <w:spacing w:line="240" w:lineRule="atLeast"/>
        <w:rPr>
          <w:b/>
          <w:bCs/>
          <w:color w:val="7F7F7F"/>
          <w:sz w:val="20"/>
          <w:szCs w:val="20"/>
        </w:rPr>
      </w:pPr>
      <w:r>
        <w:rPr>
          <w:rFonts w:ascii="宋体" w:hAnsi="宋体" w:hint="eastAsia"/>
          <w:b/>
          <w:bCs/>
          <w:color w:val="7F7F7F"/>
          <w:sz w:val="20"/>
          <w:szCs w:val="20"/>
        </w:rPr>
        <w:t>封面文章</w:t>
      </w:r>
    </w:p>
    <w:p w14:paraId="6E7892D8" w14:textId="77777777" w:rsidR="00502D8F" w:rsidRPr="00670C2D" w:rsidRDefault="00502D8F" w:rsidP="00502D8F">
      <w:pPr>
        <w:spacing w:line="240" w:lineRule="atLeast"/>
        <w:contextualSpacing/>
        <w:rPr>
          <w:b/>
          <w:sz w:val="24"/>
        </w:rPr>
      </w:pPr>
    </w:p>
    <w:p w14:paraId="22A65EEF" w14:textId="77777777" w:rsidR="00D220CD" w:rsidRPr="002B5B29" w:rsidRDefault="002B5B29" w:rsidP="00D220CD">
      <w:pPr>
        <w:spacing w:line="240" w:lineRule="atLeast"/>
        <w:contextualSpacing/>
        <w:rPr>
          <w:rStyle w:val="a3"/>
          <w:rFonts w:hint="eastAsia"/>
          <w:b/>
          <w:sz w:val="24"/>
        </w:rPr>
      </w:pPr>
      <w:r>
        <w:rPr>
          <w:b/>
          <w:sz w:val="24"/>
        </w:rPr>
        <w:fldChar w:fldCharType="begin"/>
      </w:r>
      <w:r>
        <w:rPr>
          <w:b/>
          <w:sz w:val="24"/>
        </w:rPr>
        <w:instrText xml:space="preserve"> HYPERLINK  \l "</w:instrText>
      </w:r>
      <w:r>
        <w:rPr>
          <w:rFonts w:hint="eastAsia"/>
          <w:b/>
          <w:sz w:val="24"/>
        </w:rPr>
        <w:instrText>_</w:instrText>
      </w:r>
      <w:r>
        <w:rPr>
          <w:rFonts w:hint="eastAsia"/>
          <w:b/>
          <w:sz w:val="24"/>
        </w:rPr>
        <w:instrText>日常需用与神圣之工</w:instrText>
      </w:r>
      <w:r>
        <w:rPr>
          <w:b/>
          <w:sz w:val="24"/>
        </w:rPr>
        <w:instrText xml:space="preserve">" </w:instrText>
      </w:r>
      <w:r>
        <w:rPr>
          <w:b/>
          <w:sz w:val="24"/>
        </w:rPr>
      </w:r>
      <w:r>
        <w:rPr>
          <w:b/>
          <w:sz w:val="24"/>
        </w:rPr>
        <w:fldChar w:fldCharType="separate"/>
      </w:r>
      <w:r w:rsidR="00D220CD" w:rsidRPr="002B5B29">
        <w:rPr>
          <w:rStyle w:val="a3"/>
          <w:rFonts w:hint="eastAsia"/>
          <w:b/>
          <w:sz w:val="24"/>
        </w:rPr>
        <w:t>日常需用与神圣之工</w:t>
      </w:r>
      <w:r w:rsidR="00D220CD" w:rsidRPr="002B5B29">
        <w:rPr>
          <w:rStyle w:val="a3"/>
          <w:rFonts w:hint="eastAsia"/>
          <w:b/>
          <w:sz w:val="24"/>
        </w:rPr>
        <w:t xml:space="preserve"> </w:t>
      </w:r>
    </w:p>
    <w:p w14:paraId="6394B10B" w14:textId="77777777" w:rsidR="00502D8F" w:rsidRPr="00670C2D" w:rsidRDefault="00D220CD" w:rsidP="00D220CD">
      <w:pPr>
        <w:spacing w:line="240" w:lineRule="atLeast"/>
        <w:ind w:firstLine="420"/>
        <w:contextualSpacing/>
        <w:rPr>
          <w:b/>
          <w:sz w:val="24"/>
        </w:rPr>
      </w:pPr>
      <w:r w:rsidRPr="002B5B29">
        <w:rPr>
          <w:rStyle w:val="a3"/>
          <w:rFonts w:hint="eastAsia"/>
          <w:b/>
          <w:sz w:val="24"/>
        </w:rPr>
        <w:t>——从使徒行传</w:t>
      </w:r>
      <w:r w:rsidRPr="002B5B29">
        <w:rPr>
          <w:rStyle w:val="a3"/>
          <w:rFonts w:hint="eastAsia"/>
          <w:b/>
          <w:sz w:val="24"/>
        </w:rPr>
        <w:t>6:1-7</w:t>
      </w:r>
      <w:r w:rsidRPr="002B5B29">
        <w:rPr>
          <w:rStyle w:val="a3"/>
          <w:rFonts w:hint="eastAsia"/>
          <w:b/>
          <w:sz w:val="24"/>
        </w:rPr>
        <w:t>思想疫情下教会的牧养与建造</w:t>
      </w:r>
      <w:r w:rsidR="002B5B29">
        <w:rPr>
          <w:b/>
          <w:sz w:val="24"/>
        </w:rPr>
        <w:fldChar w:fldCharType="end"/>
      </w:r>
      <w:r w:rsidR="00B35015" w:rsidRPr="00670C2D">
        <w:rPr>
          <w:b/>
          <w:sz w:val="24"/>
        </w:rPr>
        <w:t xml:space="preserve"> </w:t>
      </w:r>
      <w:r w:rsidR="00502D8F" w:rsidRPr="00670C2D">
        <w:rPr>
          <w:b/>
          <w:sz w:val="24"/>
        </w:rPr>
        <w:t xml:space="preserve">/ </w:t>
      </w:r>
      <w:r w:rsidRPr="00D220CD">
        <w:rPr>
          <w:rFonts w:eastAsia="楷体_GB2312" w:hint="eastAsia"/>
          <w:sz w:val="24"/>
        </w:rPr>
        <w:t>苏民</w:t>
      </w:r>
    </w:p>
    <w:p w14:paraId="5A58D201" w14:textId="77777777" w:rsidR="00502D8F" w:rsidRPr="00670C2D" w:rsidRDefault="00502D8F" w:rsidP="00502D8F">
      <w:pPr>
        <w:spacing w:line="240" w:lineRule="atLeast"/>
        <w:contextualSpacing/>
        <w:rPr>
          <w:b/>
          <w:sz w:val="24"/>
        </w:rPr>
      </w:pPr>
    </w:p>
    <w:p w14:paraId="1C7D567E" w14:textId="77777777" w:rsidR="00D220CD" w:rsidRPr="002B5B29" w:rsidRDefault="002B5B29" w:rsidP="00D220CD">
      <w:pPr>
        <w:spacing w:line="240" w:lineRule="atLeast"/>
        <w:contextualSpacing/>
        <w:rPr>
          <w:rStyle w:val="a3"/>
          <w:rFonts w:hint="eastAsia"/>
          <w:b/>
          <w:sz w:val="24"/>
        </w:rPr>
      </w:pPr>
      <w:r>
        <w:rPr>
          <w:b/>
          <w:sz w:val="24"/>
        </w:rPr>
        <w:fldChar w:fldCharType="begin"/>
      </w:r>
      <w:r>
        <w:rPr>
          <w:b/>
          <w:sz w:val="24"/>
        </w:rPr>
        <w:instrText xml:space="preserve"> HYPERLINK  \l "</w:instrText>
      </w:r>
      <w:r>
        <w:rPr>
          <w:rFonts w:hint="eastAsia"/>
          <w:b/>
          <w:sz w:val="24"/>
        </w:rPr>
        <w:instrText>_</w:instrText>
      </w:r>
      <w:r>
        <w:rPr>
          <w:rFonts w:hint="eastAsia"/>
          <w:b/>
          <w:sz w:val="24"/>
        </w:rPr>
        <w:instrText>执事的资格</w:instrText>
      </w:r>
      <w:r>
        <w:rPr>
          <w:b/>
          <w:sz w:val="24"/>
        </w:rPr>
        <w:instrText xml:space="preserve">" </w:instrText>
      </w:r>
      <w:r>
        <w:rPr>
          <w:b/>
          <w:sz w:val="24"/>
        </w:rPr>
      </w:r>
      <w:r>
        <w:rPr>
          <w:b/>
          <w:sz w:val="24"/>
        </w:rPr>
        <w:fldChar w:fldCharType="separate"/>
      </w:r>
      <w:r w:rsidR="00D220CD" w:rsidRPr="002B5B29">
        <w:rPr>
          <w:rStyle w:val="a3"/>
          <w:rFonts w:hint="eastAsia"/>
          <w:b/>
          <w:sz w:val="24"/>
        </w:rPr>
        <w:t>执事的资格</w:t>
      </w:r>
      <w:r w:rsidR="00D220CD" w:rsidRPr="002B5B29">
        <w:rPr>
          <w:rStyle w:val="a3"/>
          <w:rFonts w:hint="eastAsia"/>
          <w:b/>
          <w:sz w:val="24"/>
        </w:rPr>
        <w:t xml:space="preserve"> </w:t>
      </w:r>
    </w:p>
    <w:p w14:paraId="0F6BE95B" w14:textId="77777777" w:rsidR="00502D8F" w:rsidRPr="00D220CD" w:rsidRDefault="00D220CD" w:rsidP="00F62929">
      <w:pPr>
        <w:ind w:firstLine="420"/>
        <w:rPr>
          <w:rFonts w:hint="eastAsia"/>
          <w:szCs w:val="21"/>
        </w:rPr>
      </w:pPr>
      <w:r w:rsidRPr="002B5B29">
        <w:rPr>
          <w:rStyle w:val="a3"/>
          <w:rFonts w:hint="eastAsia"/>
          <w:b/>
          <w:sz w:val="24"/>
        </w:rPr>
        <w:t>——提摩太前书</w:t>
      </w:r>
      <w:r w:rsidRPr="002B5B29">
        <w:rPr>
          <w:rStyle w:val="a3"/>
          <w:rFonts w:hint="eastAsia"/>
          <w:b/>
          <w:sz w:val="24"/>
        </w:rPr>
        <w:t>3:8-13</w:t>
      </w:r>
      <w:r w:rsidRPr="002B5B29">
        <w:rPr>
          <w:rStyle w:val="a3"/>
          <w:rFonts w:hint="eastAsia"/>
          <w:b/>
          <w:sz w:val="24"/>
        </w:rPr>
        <w:t>注释</w:t>
      </w:r>
      <w:r w:rsidR="002B5B29">
        <w:rPr>
          <w:b/>
          <w:sz w:val="24"/>
        </w:rPr>
        <w:fldChar w:fldCharType="end"/>
      </w:r>
      <w:r w:rsidR="00502D8F" w:rsidRPr="00670C2D">
        <w:rPr>
          <w:b/>
          <w:sz w:val="24"/>
        </w:rPr>
        <w:t xml:space="preserve"> / </w:t>
      </w:r>
      <w:r>
        <w:rPr>
          <w:rFonts w:ascii="楷体_GB2312" w:eastAsia="楷体_GB2312" w:hint="eastAsia"/>
          <w:sz w:val="24"/>
        </w:rPr>
        <w:t>阿奇博尔德·埃里森</w:t>
      </w:r>
    </w:p>
    <w:p w14:paraId="39E409C5" w14:textId="77777777" w:rsidR="00502D8F" w:rsidRDefault="00502D8F" w:rsidP="00502D8F">
      <w:pPr>
        <w:spacing w:line="240" w:lineRule="atLeast"/>
        <w:contextualSpacing/>
        <w:rPr>
          <w:b/>
          <w:sz w:val="24"/>
        </w:rPr>
      </w:pPr>
    </w:p>
    <w:p w14:paraId="7C57AFDE" w14:textId="77777777" w:rsidR="00F62929" w:rsidRPr="00F62929" w:rsidRDefault="00F62929" w:rsidP="00502D8F">
      <w:pPr>
        <w:spacing w:line="240" w:lineRule="atLeast"/>
        <w:contextualSpacing/>
        <w:rPr>
          <w:rFonts w:hint="eastAsia"/>
          <w:b/>
          <w:bCs/>
          <w:sz w:val="24"/>
        </w:rPr>
      </w:pPr>
      <w:r>
        <w:rPr>
          <w:rFonts w:ascii="华文中宋" w:eastAsia="华文中宋" w:hAnsi="华文中宋" w:hint="eastAsia"/>
          <w:b/>
          <w:bCs/>
          <w:sz w:val="28"/>
          <w:szCs w:val="28"/>
        </w:rPr>
        <w:t>讲道释经</w:t>
      </w:r>
    </w:p>
    <w:p w14:paraId="4B02C7AA" w14:textId="77777777" w:rsidR="00F62929" w:rsidRPr="00670C2D" w:rsidRDefault="00F62929" w:rsidP="00502D8F">
      <w:pPr>
        <w:spacing w:line="240" w:lineRule="atLeast"/>
        <w:contextualSpacing/>
        <w:rPr>
          <w:rFonts w:hint="eastAsia"/>
          <w:b/>
          <w:sz w:val="24"/>
        </w:rPr>
      </w:pPr>
    </w:p>
    <w:p w14:paraId="44B2B3E0" w14:textId="77777777" w:rsidR="00F62929" w:rsidRPr="002B5B29" w:rsidRDefault="002B5B29" w:rsidP="00F62929">
      <w:pPr>
        <w:spacing w:line="240" w:lineRule="atLeast"/>
        <w:contextualSpacing/>
        <w:rPr>
          <w:rStyle w:val="a3"/>
          <w:rFonts w:hint="eastAsia"/>
          <w:b/>
          <w:sz w:val="24"/>
        </w:rPr>
      </w:pPr>
      <w:r>
        <w:rPr>
          <w:b/>
          <w:sz w:val="24"/>
        </w:rPr>
        <w:fldChar w:fldCharType="begin"/>
      </w:r>
      <w:r>
        <w:rPr>
          <w:b/>
          <w:sz w:val="24"/>
        </w:rPr>
        <w:instrText xml:space="preserve"> HYPERLINK  \l "</w:instrText>
      </w:r>
      <w:r>
        <w:rPr>
          <w:rFonts w:hint="eastAsia"/>
          <w:b/>
          <w:sz w:val="24"/>
        </w:rPr>
        <w:instrText>_</w:instrText>
      </w:r>
      <w:r>
        <w:rPr>
          <w:rFonts w:hint="eastAsia"/>
          <w:b/>
          <w:sz w:val="24"/>
        </w:rPr>
        <w:instrText>百般试炼中喜乐行道</w:instrText>
      </w:r>
      <w:r>
        <w:rPr>
          <w:b/>
          <w:sz w:val="24"/>
        </w:rPr>
        <w:instrText xml:space="preserve">" </w:instrText>
      </w:r>
      <w:r>
        <w:rPr>
          <w:b/>
          <w:sz w:val="24"/>
        </w:rPr>
      </w:r>
      <w:r>
        <w:rPr>
          <w:b/>
          <w:sz w:val="24"/>
        </w:rPr>
        <w:fldChar w:fldCharType="separate"/>
      </w:r>
      <w:r w:rsidR="00F62929" w:rsidRPr="002B5B29">
        <w:rPr>
          <w:rStyle w:val="a3"/>
          <w:rFonts w:hint="eastAsia"/>
          <w:b/>
          <w:sz w:val="24"/>
        </w:rPr>
        <w:t>百般试炼中喜乐行道</w:t>
      </w:r>
    </w:p>
    <w:p w14:paraId="16AB8087" w14:textId="77777777" w:rsidR="00502D8F" w:rsidRPr="00670C2D" w:rsidRDefault="00F62929" w:rsidP="00F62929">
      <w:pPr>
        <w:spacing w:line="240" w:lineRule="atLeast"/>
        <w:ind w:firstLine="420"/>
        <w:contextualSpacing/>
        <w:rPr>
          <w:rFonts w:eastAsia="楷体_GB2312"/>
          <w:sz w:val="24"/>
        </w:rPr>
      </w:pPr>
      <w:r w:rsidRPr="002B5B29">
        <w:rPr>
          <w:rStyle w:val="a3"/>
          <w:rFonts w:hint="eastAsia"/>
          <w:b/>
          <w:sz w:val="24"/>
        </w:rPr>
        <w:t>——《“圣道在我心”之雅各书》撷萃</w:t>
      </w:r>
      <w:r w:rsidR="002B5B29">
        <w:rPr>
          <w:b/>
          <w:sz w:val="24"/>
        </w:rPr>
        <w:fldChar w:fldCharType="end"/>
      </w:r>
      <w:r w:rsidR="00B35015" w:rsidRPr="00670C2D">
        <w:rPr>
          <w:b/>
          <w:sz w:val="24"/>
        </w:rPr>
        <w:t xml:space="preserve"> </w:t>
      </w:r>
      <w:r w:rsidR="00502D8F" w:rsidRPr="00670C2D">
        <w:rPr>
          <w:b/>
          <w:sz w:val="24"/>
        </w:rPr>
        <w:t xml:space="preserve">/ </w:t>
      </w:r>
      <w:r w:rsidRPr="00F62929">
        <w:rPr>
          <w:rFonts w:eastAsia="楷体_GB2312" w:hint="eastAsia"/>
          <w:sz w:val="24"/>
        </w:rPr>
        <w:t>佚名</w:t>
      </w:r>
    </w:p>
    <w:p w14:paraId="4C6E80F3" w14:textId="77777777" w:rsidR="00502D8F" w:rsidRDefault="00502D8F" w:rsidP="00502D8F">
      <w:pPr>
        <w:spacing w:line="240" w:lineRule="atLeast"/>
        <w:contextualSpacing/>
        <w:rPr>
          <w:b/>
          <w:sz w:val="24"/>
        </w:rPr>
      </w:pPr>
    </w:p>
    <w:p w14:paraId="4655D62D" w14:textId="77777777" w:rsidR="00F62929" w:rsidRPr="00F62929" w:rsidRDefault="00F62929" w:rsidP="00F62929">
      <w:pPr>
        <w:spacing w:line="240" w:lineRule="atLeast"/>
        <w:ind w:left="1962" w:hangingChars="700" w:hanging="1962"/>
        <w:contextualSpacing/>
        <w:rPr>
          <w:rFonts w:ascii="华文中宋" w:eastAsia="华文中宋" w:hAnsi="华文中宋" w:hint="eastAsia"/>
          <w:b/>
          <w:bCs/>
          <w:sz w:val="28"/>
          <w:szCs w:val="28"/>
        </w:rPr>
      </w:pPr>
      <w:r>
        <w:rPr>
          <w:rFonts w:ascii="华文中宋" w:eastAsia="华文中宋" w:hAnsi="华文中宋" w:hint="eastAsia"/>
          <w:b/>
          <w:bCs/>
          <w:sz w:val="28"/>
          <w:szCs w:val="28"/>
        </w:rPr>
        <w:t>教会建造</w:t>
      </w:r>
    </w:p>
    <w:p w14:paraId="66064567" w14:textId="77777777" w:rsidR="00F62929" w:rsidRDefault="00F62929" w:rsidP="00502D8F">
      <w:pPr>
        <w:spacing w:line="240" w:lineRule="atLeast"/>
        <w:contextualSpacing/>
        <w:rPr>
          <w:b/>
          <w:sz w:val="24"/>
        </w:rPr>
      </w:pPr>
    </w:p>
    <w:p w14:paraId="19A15E15" w14:textId="77777777" w:rsidR="00F62929" w:rsidRDefault="002B5B29" w:rsidP="00502D8F">
      <w:pPr>
        <w:spacing w:line="240" w:lineRule="atLeast"/>
        <w:contextualSpacing/>
        <w:rPr>
          <w:b/>
          <w:sz w:val="24"/>
        </w:rPr>
      </w:pPr>
      <w:hyperlink w:anchor="_一场静悄悄的牧养变革" w:history="1">
        <w:r w:rsidR="00F62929" w:rsidRPr="002B5B29">
          <w:rPr>
            <w:rStyle w:val="a3"/>
            <w:rFonts w:hint="eastAsia"/>
            <w:b/>
            <w:sz w:val="24"/>
          </w:rPr>
          <w:t>一场静悄悄的牧养变革</w:t>
        </w:r>
      </w:hyperlink>
      <w:r w:rsidR="00F62929">
        <w:rPr>
          <w:rFonts w:hint="eastAsia"/>
          <w:b/>
          <w:sz w:val="24"/>
        </w:rPr>
        <w:t xml:space="preserve"> </w:t>
      </w:r>
      <w:r w:rsidR="00F62929" w:rsidRPr="00670C2D">
        <w:rPr>
          <w:b/>
          <w:sz w:val="24"/>
        </w:rPr>
        <w:t xml:space="preserve">/ </w:t>
      </w:r>
      <w:r w:rsidR="00F62929" w:rsidRPr="00F62929">
        <w:rPr>
          <w:rFonts w:eastAsia="楷体_GB2312" w:hint="eastAsia"/>
          <w:sz w:val="24"/>
        </w:rPr>
        <w:t>提姆·连恩、保罗·区普</w:t>
      </w:r>
      <w:r w:rsidR="00F62929">
        <w:rPr>
          <w:rFonts w:hint="eastAsia"/>
          <w:b/>
          <w:sz w:val="24"/>
        </w:rPr>
        <w:t xml:space="preserve"> </w:t>
      </w:r>
    </w:p>
    <w:p w14:paraId="5EA3010D" w14:textId="77777777" w:rsidR="00F62929" w:rsidRPr="00670C2D" w:rsidRDefault="00F62929" w:rsidP="00502D8F">
      <w:pPr>
        <w:spacing w:line="240" w:lineRule="atLeast"/>
        <w:contextualSpacing/>
        <w:rPr>
          <w:rFonts w:hint="eastAsia"/>
          <w:b/>
          <w:sz w:val="24"/>
        </w:rPr>
      </w:pPr>
    </w:p>
    <w:p w14:paraId="2E6C3D1F" w14:textId="77777777" w:rsidR="00F62929" w:rsidRPr="00F62929" w:rsidRDefault="00F62929" w:rsidP="00F62929">
      <w:pPr>
        <w:spacing w:line="240" w:lineRule="atLeast"/>
        <w:ind w:left="1962" w:hangingChars="700" w:hanging="1962"/>
        <w:contextualSpacing/>
        <w:rPr>
          <w:rFonts w:ascii="华文中宋" w:eastAsia="华文中宋" w:hAnsi="华文中宋" w:hint="eastAsia"/>
          <w:b/>
          <w:bCs/>
          <w:sz w:val="28"/>
          <w:szCs w:val="28"/>
        </w:rPr>
      </w:pPr>
      <w:r>
        <w:rPr>
          <w:rFonts w:ascii="华文中宋" w:eastAsia="华文中宋" w:hAnsi="华文中宋" w:hint="eastAsia"/>
          <w:b/>
          <w:bCs/>
          <w:sz w:val="28"/>
          <w:szCs w:val="28"/>
        </w:rPr>
        <w:t>神学探讨</w:t>
      </w:r>
    </w:p>
    <w:p w14:paraId="0971893C" w14:textId="77777777" w:rsidR="00F62929" w:rsidRDefault="00F62929" w:rsidP="00502D8F">
      <w:pPr>
        <w:spacing w:line="240" w:lineRule="atLeast"/>
        <w:contextualSpacing/>
        <w:rPr>
          <w:b/>
          <w:sz w:val="24"/>
        </w:rPr>
      </w:pPr>
    </w:p>
    <w:p w14:paraId="63AA7466" w14:textId="77777777" w:rsidR="00502D8F" w:rsidRPr="00670C2D" w:rsidRDefault="002B5B29" w:rsidP="00502D8F">
      <w:pPr>
        <w:spacing w:line="240" w:lineRule="atLeast"/>
        <w:contextualSpacing/>
        <w:rPr>
          <w:rFonts w:eastAsia="楷体_GB2312"/>
          <w:sz w:val="24"/>
        </w:rPr>
      </w:pPr>
      <w:hyperlink w:anchor="_橄榄山讲论：一张末世时间表" w:history="1">
        <w:r w:rsidR="00F62929" w:rsidRPr="002B5B29">
          <w:rPr>
            <w:rStyle w:val="a3"/>
            <w:rFonts w:hint="eastAsia"/>
            <w:b/>
            <w:sz w:val="24"/>
          </w:rPr>
          <w:t>橄榄山讲论：一张末世时间表</w:t>
        </w:r>
      </w:hyperlink>
      <w:r w:rsidR="00F62929" w:rsidRPr="00F62929">
        <w:rPr>
          <w:rFonts w:hint="eastAsia"/>
          <w:b/>
          <w:sz w:val="24"/>
        </w:rPr>
        <w:t xml:space="preserve"> </w:t>
      </w:r>
      <w:r w:rsidR="00E911AC" w:rsidRPr="00670C2D">
        <w:rPr>
          <w:rFonts w:hint="eastAsia"/>
          <w:b/>
          <w:sz w:val="24"/>
        </w:rPr>
        <w:t xml:space="preserve"> </w:t>
      </w:r>
      <w:r w:rsidR="00502D8F" w:rsidRPr="00670C2D">
        <w:rPr>
          <w:b/>
          <w:sz w:val="24"/>
        </w:rPr>
        <w:t>/</w:t>
      </w:r>
      <w:r w:rsidR="00502D8F" w:rsidRPr="00670C2D">
        <w:rPr>
          <w:rFonts w:eastAsia="楷体_GB2312"/>
          <w:sz w:val="24"/>
        </w:rPr>
        <w:t xml:space="preserve"> </w:t>
      </w:r>
      <w:r w:rsidR="00F62929" w:rsidRPr="00F62929">
        <w:rPr>
          <w:rFonts w:eastAsia="楷体_GB2312" w:hint="eastAsia"/>
          <w:sz w:val="24"/>
        </w:rPr>
        <w:t>乔治·富勒</w:t>
      </w:r>
    </w:p>
    <w:p w14:paraId="1D405056" w14:textId="77777777" w:rsidR="00502D8F" w:rsidRPr="00670C2D" w:rsidRDefault="00502D8F" w:rsidP="00502D8F">
      <w:pPr>
        <w:spacing w:line="240" w:lineRule="atLeast"/>
        <w:contextualSpacing/>
        <w:rPr>
          <w:rFonts w:hint="eastAsia"/>
          <w:b/>
          <w:sz w:val="24"/>
        </w:rPr>
      </w:pPr>
    </w:p>
    <w:p w14:paraId="4756C091" w14:textId="77777777" w:rsidR="00F62929" w:rsidRPr="002B5B29" w:rsidRDefault="002B5B29" w:rsidP="00F62929">
      <w:pPr>
        <w:spacing w:line="240" w:lineRule="atLeast"/>
        <w:contextualSpacing/>
        <w:rPr>
          <w:rStyle w:val="a3"/>
          <w:rFonts w:hint="eastAsia"/>
          <w:b/>
          <w:sz w:val="24"/>
        </w:rPr>
      </w:pPr>
      <w:r>
        <w:rPr>
          <w:b/>
          <w:sz w:val="24"/>
        </w:rPr>
        <w:fldChar w:fldCharType="begin"/>
      </w:r>
      <w:r>
        <w:rPr>
          <w:b/>
          <w:sz w:val="24"/>
        </w:rPr>
        <w:instrText xml:space="preserve"> HYPERLINK  \l "</w:instrText>
      </w:r>
      <w:r>
        <w:rPr>
          <w:rFonts w:hint="eastAsia"/>
          <w:b/>
          <w:sz w:val="24"/>
        </w:rPr>
        <w:instrText>_</w:instrText>
      </w:r>
      <w:r>
        <w:rPr>
          <w:rFonts w:hint="eastAsia"/>
          <w:b/>
          <w:sz w:val="24"/>
        </w:rPr>
        <w:instrText>耶路撒冷的毁灭与神子的降临</w:instrText>
      </w:r>
      <w:r>
        <w:rPr>
          <w:b/>
          <w:sz w:val="24"/>
        </w:rPr>
        <w:instrText xml:space="preserve">" </w:instrText>
      </w:r>
      <w:r>
        <w:rPr>
          <w:b/>
          <w:sz w:val="24"/>
        </w:rPr>
      </w:r>
      <w:r>
        <w:rPr>
          <w:b/>
          <w:sz w:val="24"/>
        </w:rPr>
        <w:fldChar w:fldCharType="separate"/>
      </w:r>
      <w:r w:rsidR="00F62929" w:rsidRPr="002B5B29">
        <w:rPr>
          <w:rStyle w:val="a3"/>
          <w:rFonts w:hint="eastAsia"/>
          <w:b/>
          <w:sz w:val="24"/>
        </w:rPr>
        <w:t>耶路撒冷的毁灭与神子的降临</w:t>
      </w:r>
      <w:r w:rsidR="00F62929" w:rsidRPr="002B5B29">
        <w:rPr>
          <w:rStyle w:val="a3"/>
          <w:rFonts w:hint="eastAsia"/>
          <w:b/>
          <w:sz w:val="24"/>
        </w:rPr>
        <w:t xml:space="preserve"> </w:t>
      </w:r>
    </w:p>
    <w:p w14:paraId="662665E5" w14:textId="77777777" w:rsidR="00502D8F" w:rsidRPr="00670C2D" w:rsidRDefault="00F62929" w:rsidP="00F62929">
      <w:pPr>
        <w:spacing w:line="240" w:lineRule="atLeast"/>
        <w:ind w:firstLine="420"/>
        <w:contextualSpacing/>
        <w:rPr>
          <w:b/>
          <w:sz w:val="24"/>
        </w:rPr>
      </w:pPr>
      <w:r w:rsidRPr="002B5B29">
        <w:rPr>
          <w:rStyle w:val="a3"/>
          <w:rFonts w:hint="eastAsia"/>
          <w:b/>
          <w:sz w:val="24"/>
        </w:rPr>
        <w:t>——对路加福音中橄榄山讲论的福音派解读</w:t>
      </w:r>
      <w:r w:rsidR="002B5B29">
        <w:rPr>
          <w:b/>
          <w:sz w:val="24"/>
        </w:rPr>
        <w:fldChar w:fldCharType="end"/>
      </w:r>
      <w:r w:rsidR="00502D8F" w:rsidRPr="00670C2D">
        <w:rPr>
          <w:b/>
          <w:sz w:val="24"/>
        </w:rPr>
        <w:t xml:space="preserve"> / </w:t>
      </w:r>
      <w:r w:rsidRPr="00F62929">
        <w:rPr>
          <w:rFonts w:eastAsia="楷体_GB2312" w:hint="eastAsia"/>
          <w:sz w:val="24"/>
        </w:rPr>
        <w:t>埃弗雷特·贝瑞</w:t>
      </w:r>
      <w:r w:rsidR="00502D8F" w:rsidRPr="00670C2D">
        <w:rPr>
          <w:b/>
          <w:sz w:val="24"/>
        </w:rPr>
        <w:t xml:space="preserve"> </w:t>
      </w:r>
    </w:p>
    <w:p w14:paraId="6A1FFF9E" w14:textId="77777777" w:rsidR="00502D8F" w:rsidRPr="00670C2D" w:rsidRDefault="00502D8F" w:rsidP="00502D8F">
      <w:pPr>
        <w:spacing w:line="240" w:lineRule="atLeast"/>
        <w:contextualSpacing/>
        <w:rPr>
          <w:b/>
          <w:sz w:val="24"/>
        </w:rPr>
      </w:pPr>
    </w:p>
    <w:p w14:paraId="689E5325" w14:textId="77777777" w:rsidR="00502D8F" w:rsidRPr="00670C2D" w:rsidRDefault="00FB1002" w:rsidP="00502D8F">
      <w:pPr>
        <w:spacing w:line="240" w:lineRule="atLeast"/>
        <w:ind w:left="1962" w:hangingChars="700" w:hanging="1962"/>
        <w:contextualSpacing/>
        <w:rPr>
          <w:rFonts w:eastAsia="华文中宋"/>
          <w:b/>
          <w:sz w:val="28"/>
          <w:szCs w:val="28"/>
        </w:rPr>
      </w:pPr>
      <w:r w:rsidRPr="00670C2D">
        <w:rPr>
          <w:rFonts w:eastAsia="华文中宋" w:hint="eastAsia"/>
          <w:b/>
          <w:sz w:val="28"/>
          <w:szCs w:val="28"/>
        </w:rPr>
        <w:t>历史回顾</w:t>
      </w:r>
    </w:p>
    <w:p w14:paraId="1CE8B139" w14:textId="77777777" w:rsidR="00FB1002" w:rsidRPr="00670C2D" w:rsidRDefault="00FB1002" w:rsidP="00502D8F">
      <w:pPr>
        <w:spacing w:line="240" w:lineRule="atLeast"/>
        <w:contextualSpacing/>
        <w:rPr>
          <w:b/>
          <w:sz w:val="24"/>
        </w:rPr>
      </w:pPr>
    </w:p>
    <w:p w14:paraId="25E39813" w14:textId="77777777" w:rsidR="00502D8F" w:rsidRPr="00670C2D" w:rsidRDefault="002B5B29" w:rsidP="00502D8F">
      <w:pPr>
        <w:spacing w:line="240" w:lineRule="atLeast"/>
        <w:contextualSpacing/>
        <w:rPr>
          <w:b/>
          <w:sz w:val="24"/>
        </w:rPr>
      </w:pPr>
      <w:hyperlink w:anchor="_庚子教案前晋南教会风貌" w:history="1">
        <w:r w:rsidR="00F62929" w:rsidRPr="002B5B29">
          <w:rPr>
            <w:rStyle w:val="a3"/>
            <w:rFonts w:hint="eastAsia"/>
            <w:b/>
            <w:sz w:val="24"/>
          </w:rPr>
          <w:t>庚子教案前晋南教会风貌</w:t>
        </w:r>
      </w:hyperlink>
      <w:r w:rsidR="00502D8F" w:rsidRPr="00670C2D">
        <w:rPr>
          <w:b/>
          <w:sz w:val="24"/>
        </w:rPr>
        <w:t xml:space="preserve"> / </w:t>
      </w:r>
      <w:r w:rsidR="00F62929" w:rsidRPr="00F62929">
        <w:rPr>
          <w:rFonts w:eastAsia="楷体_GB2312" w:hint="eastAsia"/>
          <w:sz w:val="24"/>
        </w:rPr>
        <w:t>亦文</w:t>
      </w:r>
    </w:p>
    <w:p w14:paraId="274DC581" w14:textId="77777777" w:rsidR="00502D8F" w:rsidRPr="00670C2D" w:rsidRDefault="00502D8F" w:rsidP="00502D8F">
      <w:pPr>
        <w:spacing w:line="240" w:lineRule="atLeast"/>
        <w:contextualSpacing/>
        <w:rPr>
          <w:b/>
          <w:sz w:val="24"/>
        </w:rPr>
      </w:pPr>
    </w:p>
    <w:p w14:paraId="6D9EACF8" w14:textId="77777777" w:rsidR="00502D8F" w:rsidRPr="00670C2D" w:rsidRDefault="00502D8F" w:rsidP="00502D8F">
      <w:pPr>
        <w:spacing w:line="240" w:lineRule="atLeast"/>
        <w:ind w:left="1962" w:hangingChars="700" w:hanging="1962"/>
        <w:contextualSpacing/>
        <w:rPr>
          <w:rFonts w:eastAsia="华文中宋"/>
          <w:b/>
          <w:sz w:val="28"/>
          <w:szCs w:val="28"/>
        </w:rPr>
      </w:pPr>
      <w:r w:rsidRPr="00670C2D">
        <w:rPr>
          <w:rFonts w:eastAsia="华文中宋"/>
          <w:b/>
          <w:sz w:val="28"/>
          <w:szCs w:val="28"/>
        </w:rPr>
        <w:t>封三</w:t>
      </w:r>
    </w:p>
    <w:p w14:paraId="7B5E8E64" w14:textId="77777777" w:rsidR="00FB1002" w:rsidRPr="00670C2D" w:rsidRDefault="00FB1002" w:rsidP="00502D8F">
      <w:pPr>
        <w:spacing w:line="240" w:lineRule="atLeast"/>
        <w:contextualSpacing/>
        <w:rPr>
          <w:b/>
          <w:sz w:val="24"/>
        </w:rPr>
      </w:pPr>
    </w:p>
    <w:p w14:paraId="75898C89" w14:textId="77777777" w:rsidR="00502D8F" w:rsidRPr="00670C2D" w:rsidRDefault="002B5B29" w:rsidP="00502D8F">
      <w:pPr>
        <w:spacing w:line="240" w:lineRule="atLeast"/>
        <w:contextualSpacing/>
        <w:rPr>
          <w:b/>
          <w:sz w:val="24"/>
        </w:rPr>
      </w:pPr>
      <w:hyperlink w:anchor="_执事职分是上帝设立的" w:history="1">
        <w:r w:rsidR="00F62929" w:rsidRPr="002B5B29">
          <w:rPr>
            <w:rStyle w:val="a3"/>
            <w:rFonts w:hint="eastAsia"/>
            <w:b/>
            <w:sz w:val="24"/>
          </w:rPr>
          <w:t>执事职分是上帝设立的</w:t>
        </w:r>
      </w:hyperlink>
      <w:r w:rsidR="00F62929" w:rsidRPr="00F62929">
        <w:rPr>
          <w:rFonts w:hint="eastAsia"/>
          <w:b/>
          <w:sz w:val="24"/>
        </w:rPr>
        <w:t xml:space="preserve"> </w:t>
      </w:r>
      <w:r w:rsidR="00FB1002" w:rsidRPr="00670C2D">
        <w:rPr>
          <w:rFonts w:eastAsia="楷体_GB2312" w:hint="eastAsia"/>
          <w:sz w:val="24"/>
        </w:rPr>
        <w:t xml:space="preserve"> /</w:t>
      </w:r>
      <w:r w:rsidR="00FB1002" w:rsidRPr="00670C2D">
        <w:rPr>
          <w:rFonts w:eastAsia="楷体_GB2312"/>
          <w:sz w:val="24"/>
        </w:rPr>
        <w:t xml:space="preserve"> </w:t>
      </w:r>
      <w:r w:rsidR="00F62929" w:rsidRPr="00F62929">
        <w:rPr>
          <w:rFonts w:eastAsia="楷体_GB2312" w:hint="eastAsia"/>
          <w:sz w:val="24"/>
        </w:rPr>
        <w:t>布雷克</w:t>
      </w:r>
    </w:p>
    <w:p w14:paraId="38E14780" w14:textId="77777777" w:rsidR="00FD2B86" w:rsidRPr="00670C2D" w:rsidRDefault="00FD2B86" w:rsidP="00FD2B86">
      <w:pPr>
        <w:pStyle w:val="1"/>
        <w:jc w:val="center"/>
        <w:rPr>
          <w:lang w:eastAsia="zh-CN"/>
        </w:rPr>
      </w:pPr>
      <w:bookmarkStart w:id="2" w:name="_清教徒的祷告：随时的拯救"/>
      <w:bookmarkStart w:id="3" w:name="_卷首语:_相信“未来”"/>
      <w:bookmarkEnd w:id="2"/>
      <w:bookmarkEnd w:id="3"/>
      <w:r w:rsidRPr="00670C2D">
        <w:rPr>
          <w:lang w:eastAsia="zh-CN"/>
        </w:rPr>
        <w:br w:type="page"/>
      </w:r>
      <w:bookmarkStart w:id="4" w:name="_GoBack"/>
      <w:bookmarkEnd w:id="4"/>
      <w:r w:rsidRPr="00670C2D">
        <w:rPr>
          <w:rFonts w:eastAsia="华文中宋" w:hint="eastAsia"/>
          <w:sz w:val="36"/>
          <w:szCs w:val="36"/>
          <w:lang w:eastAsia="zh-CN"/>
        </w:rPr>
        <w:lastRenderedPageBreak/>
        <w:t>卷首语</w:t>
      </w:r>
      <w:r w:rsidR="00BD7F69" w:rsidRPr="00670C2D">
        <w:rPr>
          <w:rFonts w:eastAsia="华文中宋" w:hint="eastAsia"/>
          <w:sz w:val="36"/>
          <w:szCs w:val="36"/>
          <w:lang w:eastAsia="zh-CN"/>
        </w:rPr>
        <w:t>:</w:t>
      </w:r>
      <w:r w:rsidR="00BD7F69" w:rsidRPr="00670C2D">
        <w:rPr>
          <w:rFonts w:hint="eastAsia"/>
        </w:rPr>
        <w:t xml:space="preserve"> </w:t>
      </w:r>
      <w:r w:rsidR="00BD7F69" w:rsidRPr="00670C2D">
        <w:rPr>
          <w:rFonts w:eastAsia="华文中宋" w:hint="eastAsia"/>
          <w:sz w:val="36"/>
          <w:szCs w:val="36"/>
          <w:lang w:eastAsia="zh-CN"/>
        </w:rPr>
        <w:t>相信“未来”</w:t>
      </w:r>
    </w:p>
    <w:p w14:paraId="3580CA59" w14:textId="77777777" w:rsidR="00BD7F69" w:rsidRPr="00670C2D" w:rsidRDefault="00BD7F69">
      <w:pPr>
        <w:pStyle w:val="afb"/>
        <w:rPr>
          <w:rFonts w:ascii="Times New Roman" w:hAnsi="Times New Roman"/>
        </w:rPr>
      </w:pPr>
      <w:r w:rsidRPr="00670C2D">
        <w:rPr>
          <w:rFonts w:ascii="Times New Roman" w:hAnsi="Times New Roman"/>
        </w:rPr>
        <w:t>文</w:t>
      </w:r>
      <w:r w:rsidRPr="00670C2D">
        <w:rPr>
          <w:rFonts w:ascii="Times New Roman" w:hAnsi="Times New Roman" w:hint="eastAsia"/>
        </w:rPr>
        <w:t>/</w:t>
      </w:r>
      <w:r w:rsidRPr="00670C2D">
        <w:rPr>
          <w:rFonts w:ascii="Times New Roman" w:hAnsi="Times New Roman" w:hint="eastAsia"/>
        </w:rPr>
        <w:t>本刊编辑部</w:t>
      </w:r>
    </w:p>
    <w:p w14:paraId="28DF91CC" w14:textId="77777777" w:rsidR="00BD7F69" w:rsidRPr="00670C2D" w:rsidRDefault="00BD7F69"/>
    <w:p w14:paraId="23E9144E" w14:textId="77777777" w:rsidR="00BD7F69" w:rsidRPr="00670C2D" w:rsidRDefault="00BD7F69">
      <w:pPr>
        <w:pStyle w:val="aff4"/>
      </w:pPr>
      <w:r w:rsidRPr="00670C2D">
        <w:rPr>
          <w:rFonts w:hint="eastAsia"/>
        </w:rPr>
        <w:t>当蜘蛛网无情地查封了我的炉台，</w:t>
      </w:r>
    </w:p>
    <w:p w14:paraId="3FBCBBF8" w14:textId="77777777" w:rsidR="00BD7F69" w:rsidRPr="00670C2D" w:rsidRDefault="00BD7F69">
      <w:pPr>
        <w:pStyle w:val="aff4"/>
      </w:pPr>
      <w:r w:rsidRPr="00670C2D">
        <w:t>当灰烬的余烟叹息着贫困的悲哀</w:t>
      </w:r>
      <w:r w:rsidRPr="00670C2D">
        <w:rPr>
          <w:rFonts w:hint="eastAsia"/>
        </w:rPr>
        <w:t>，</w:t>
      </w:r>
    </w:p>
    <w:p w14:paraId="4683E572" w14:textId="77777777" w:rsidR="00BD7F69" w:rsidRPr="00670C2D" w:rsidRDefault="00BD7F69">
      <w:pPr>
        <w:pStyle w:val="aff4"/>
      </w:pPr>
      <w:r w:rsidRPr="00670C2D">
        <w:t>我依然固执地铺平失望的灰烬</w:t>
      </w:r>
      <w:r w:rsidRPr="00670C2D">
        <w:rPr>
          <w:rFonts w:hint="eastAsia"/>
        </w:rPr>
        <w:t>，</w:t>
      </w:r>
    </w:p>
    <w:p w14:paraId="4D0623C6" w14:textId="77777777" w:rsidR="00BD7F69" w:rsidRPr="00670C2D" w:rsidRDefault="00BD7F69">
      <w:pPr>
        <w:pStyle w:val="aff4"/>
      </w:pPr>
      <w:r w:rsidRPr="00670C2D">
        <w:t>用美丽的雪花写下</w:t>
      </w:r>
      <w:r w:rsidRPr="00670C2D">
        <w:rPr>
          <w:rFonts w:hint="eastAsia"/>
        </w:rPr>
        <w:t>：</w:t>
      </w:r>
      <w:r w:rsidRPr="00670C2D">
        <w:t>相信未来</w:t>
      </w:r>
      <w:r w:rsidRPr="00670C2D">
        <w:rPr>
          <w:rFonts w:hint="eastAsia"/>
        </w:rPr>
        <w:t>。</w:t>
      </w:r>
    </w:p>
    <w:p w14:paraId="7F974934" w14:textId="77777777" w:rsidR="00BD7F69" w:rsidRPr="00670C2D" w:rsidRDefault="00BD7F69">
      <w:pPr>
        <w:pStyle w:val="aff4"/>
      </w:pPr>
      <w:r w:rsidRPr="00670C2D">
        <w:rPr>
          <w:rFonts w:hint="eastAsia"/>
        </w:rPr>
        <w:t>……</w:t>
      </w:r>
    </w:p>
    <w:p w14:paraId="69E04DC5" w14:textId="77777777" w:rsidR="00BD7F69" w:rsidRPr="00670C2D" w:rsidRDefault="00BD7F69">
      <w:pPr>
        <w:pStyle w:val="aff4"/>
      </w:pPr>
      <w:r w:rsidRPr="00670C2D">
        <w:t>用孩子的笔体写下</w:t>
      </w:r>
      <w:r w:rsidRPr="00670C2D">
        <w:rPr>
          <w:rFonts w:hint="eastAsia"/>
        </w:rPr>
        <w:t>：</w:t>
      </w:r>
      <w:r w:rsidRPr="00670C2D">
        <w:t>相信未来</w:t>
      </w:r>
      <w:r w:rsidRPr="00670C2D">
        <w:rPr>
          <w:rFonts w:hint="eastAsia"/>
        </w:rPr>
        <w:t>。</w:t>
      </w:r>
    </w:p>
    <w:p w14:paraId="5D145E66" w14:textId="77777777" w:rsidR="00BD7F69" w:rsidRPr="00670C2D" w:rsidRDefault="00BD7F69"/>
    <w:p w14:paraId="7176551B" w14:textId="77777777" w:rsidR="00BD7F69" w:rsidRPr="00670C2D" w:rsidRDefault="00BD7F69">
      <w:r w:rsidRPr="00670C2D">
        <w:t>如今</w:t>
      </w:r>
      <w:r w:rsidRPr="00670C2D">
        <w:rPr>
          <w:rFonts w:hint="eastAsia"/>
        </w:rPr>
        <w:t>，</w:t>
      </w:r>
      <w:r w:rsidRPr="00670C2D">
        <w:t>诗人食指曾相信的未来</w:t>
      </w:r>
      <w:r w:rsidRPr="00670C2D">
        <w:rPr>
          <w:rFonts w:hint="eastAsia"/>
        </w:rPr>
        <w:t>，</w:t>
      </w:r>
      <w:r w:rsidRPr="00670C2D">
        <w:t>又一次将循环为过往</w:t>
      </w:r>
      <w:r w:rsidRPr="00670C2D">
        <w:rPr>
          <w:rFonts w:hint="eastAsia"/>
        </w:rPr>
        <w:t>。唯有在对基督耶稣的信心中，蒙重生为“小孩子”，才好再细品这几句。“祂的怒气不过是转眼之间，祂的恩典乃是一生之久。”（诗</w:t>
      </w:r>
      <w:r w:rsidRPr="00670C2D">
        <w:rPr>
          <w:rFonts w:hint="eastAsia"/>
        </w:rPr>
        <w:t>3</w:t>
      </w:r>
      <w:r w:rsidRPr="00670C2D">
        <w:t>0:5</w:t>
      </w:r>
      <w:r w:rsidRPr="00670C2D">
        <w:rPr>
          <w:rFonts w:hint="eastAsia"/>
        </w:rPr>
        <w:t>）</w:t>
      </w:r>
      <w:r w:rsidRPr="00670C2D">
        <w:t>并且</w:t>
      </w:r>
      <w:r w:rsidRPr="00670C2D">
        <w:rPr>
          <w:rFonts w:hint="eastAsia"/>
        </w:rPr>
        <w:t>，万物的结局近了——这是我们作为基督徒，相信和盼望的“未来”。</w:t>
      </w:r>
    </w:p>
    <w:p w14:paraId="63ABD5C8" w14:textId="77777777" w:rsidR="00BD7F69" w:rsidRPr="00670C2D" w:rsidRDefault="00BD7F69"/>
    <w:p w14:paraId="523545ED" w14:textId="77777777" w:rsidR="00BD7F69" w:rsidRPr="00670C2D" w:rsidRDefault="00BD7F69">
      <w:pPr>
        <w:pStyle w:val="aff4"/>
      </w:pPr>
      <w:r w:rsidRPr="00670C2D">
        <w:rPr>
          <w:rFonts w:hint="eastAsia"/>
        </w:rPr>
        <w:t>“</w:t>
      </w:r>
      <w:r w:rsidRPr="00670C2D">
        <w:rPr>
          <w:rFonts w:hint="eastAsia"/>
          <w:b/>
        </w:rPr>
        <w:t>万物的结局近了</w:t>
      </w:r>
      <w:r w:rsidRPr="00670C2D">
        <w:rPr>
          <w:rFonts w:hint="eastAsia"/>
        </w:rPr>
        <w:t>，所以你们要谨慎自守，警醒祷告。最要紧的是</w:t>
      </w:r>
      <w:r w:rsidRPr="00670C2D">
        <w:rPr>
          <w:rFonts w:hint="eastAsia"/>
          <w:b/>
        </w:rPr>
        <w:t>彼此切实相爱</w:t>
      </w:r>
      <w:r w:rsidRPr="00670C2D">
        <w:rPr>
          <w:rFonts w:hint="eastAsia"/>
        </w:rPr>
        <w:t>，因为爱能遮掩许多的罪。你们要互相款待，不发怨言。各人要照所得的恩赐彼此服事，作神百般恩赐的好管家。</w:t>
      </w:r>
      <w:r w:rsidRPr="00670C2D">
        <w:rPr>
          <w:rFonts w:hint="eastAsia"/>
          <w:b/>
        </w:rPr>
        <w:t>若有讲道的</w:t>
      </w:r>
      <w:r w:rsidRPr="00670C2D">
        <w:rPr>
          <w:rFonts w:hint="eastAsia"/>
        </w:rPr>
        <w:t>，要按着神的圣言讲；</w:t>
      </w:r>
      <w:r w:rsidRPr="00670C2D">
        <w:rPr>
          <w:rFonts w:hint="eastAsia"/>
          <w:b/>
        </w:rPr>
        <w:t>若有服事人的</w:t>
      </w:r>
      <w:r w:rsidRPr="00670C2D">
        <w:rPr>
          <w:rFonts w:hint="eastAsia"/>
        </w:rPr>
        <w:t>，要按着神所赐的力量服事，叫　神在凡事上因耶稣基督得荣耀。”（彼前</w:t>
      </w:r>
      <w:r w:rsidRPr="00670C2D">
        <w:rPr>
          <w:rFonts w:hint="eastAsia"/>
        </w:rPr>
        <w:t>4:7-</w:t>
      </w:r>
      <w:r w:rsidRPr="00670C2D">
        <w:t>11</w:t>
      </w:r>
      <w:r w:rsidRPr="00670C2D">
        <w:rPr>
          <w:rFonts w:hint="eastAsia"/>
        </w:rPr>
        <w:t>a</w:t>
      </w:r>
      <w:r w:rsidRPr="00670C2D">
        <w:rPr>
          <w:rFonts w:hint="eastAsia"/>
        </w:rPr>
        <w:t>）</w:t>
      </w:r>
    </w:p>
    <w:p w14:paraId="60C880FE" w14:textId="77777777" w:rsidR="00BD7F69" w:rsidRPr="00670C2D" w:rsidRDefault="00BD7F69"/>
    <w:p w14:paraId="07097FB2" w14:textId="77777777" w:rsidR="00BD7F69" w:rsidRPr="00670C2D" w:rsidRDefault="00BD7F69">
      <w:r w:rsidRPr="00670C2D">
        <w:t>本期按此段经文的逻辑</w:t>
      </w:r>
      <w:r w:rsidRPr="00670C2D">
        <w:rPr>
          <w:rFonts w:hint="eastAsia"/>
        </w:rPr>
        <w:t>，</w:t>
      </w:r>
      <w:r w:rsidRPr="00670C2D">
        <w:t>编选八篇文章</w:t>
      </w:r>
      <w:r w:rsidRPr="00670C2D">
        <w:rPr>
          <w:rFonts w:hint="eastAsia"/>
        </w:rPr>
        <w:t>，既</w:t>
      </w:r>
      <w:r w:rsidRPr="00670C2D">
        <w:t>按照栏目</w:t>
      </w:r>
      <w:r w:rsidRPr="00670C2D">
        <w:rPr>
          <w:rFonts w:hint="eastAsia"/>
        </w:rPr>
        <w:t>顺序编排，又形成了“</w:t>
      </w:r>
      <w:r w:rsidRPr="00670C2D">
        <w:rPr>
          <w:rFonts w:hint="eastAsia"/>
        </w:rPr>
        <w:t>A-B-X-B</w:t>
      </w:r>
      <w:r w:rsidRPr="00670C2D">
        <w:rPr>
          <w:rFonts w:hint="eastAsia"/>
        </w:rPr>
        <w:t>′</w:t>
      </w:r>
      <w:r w:rsidRPr="00670C2D">
        <w:rPr>
          <w:rFonts w:hint="eastAsia"/>
        </w:rPr>
        <w:t>-A</w:t>
      </w:r>
      <w:r w:rsidRPr="00670C2D">
        <w:rPr>
          <w:rFonts w:hint="eastAsia"/>
        </w:rPr>
        <w:t>′”共三个主题的交叉对称结构。</w:t>
      </w:r>
    </w:p>
    <w:p w14:paraId="127486F7" w14:textId="77777777" w:rsidR="00BD7F69" w:rsidRPr="00670C2D" w:rsidRDefault="00BD7F69"/>
    <w:p w14:paraId="1B6A6728" w14:textId="77777777" w:rsidR="00BD7F69" w:rsidRPr="00670C2D" w:rsidRDefault="00BD7F69">
      <w:r w:rsidRPr="00670C2D">
        <w:rPr>
          <w:rFonts w:hint="eastAsia"/>
        </w:rPr>
        <w:t>处于“</w:t>
      </w:r>
      <w:r w:rsidRPr="00670C2D">
        <w:t>A-A</w:t>
      </w:r>
      <w:r w:rsidRPr="00670C2D">
        <w:rPr>
          <w:rFonts w:hint="eastAsia"/>
        </w:rPr>
        <w:t>′”最外环，用以界定“主题（</w:t>
      </w:r>
      <w:r w:rsidRPr="00670C2D">
        <w:rPr>
          <w:rFonts w:hint="eastAsia"/>
        </w:rPr>
        <w:t>What</w:t>
      </w:r>
      <w:r w:rsidRPr="00670C2D">
        <w:rPr>
          <w:rFonts w:hint="eastAsia"/>
        </w:rPr>
        <w:t>）”的文章，是“当代评论”</w:t>
      </w:r>
      <w:r w:rsidRPr="00670C2D">
        <w:t>栏目中的</w:t>
      </w:r>
      <w:r w:rsidRPr="00670C2D">
        <w:rPr>
          <w:rFonts w:hint="eastAsia"/>
        </w:rPr>
        <w:t>《末世三要》与“神学探讨”栏目中的两篇专文《橄榄山讲论：一张末世时间表》、《耶路撒冷的毁灭和神子的降临——对路加福音中橄榄山讲论的福音派解读》和“历史回顾”栏目中的《庚子教案前晋南教会风貌》。如这些文章的题目所示，这是在历史长河中，一个又一个的事件，由此提醒读者认出末世的真相（</w:t>
      </w:r>
      <w:r w:rsidRPr="00670C2D">
        <w:rPr>
          <w:rFonts w:hint="eastAsia"/>
        </w:rPr>
        <w:t>Reality</w:t>
      </w:r>
      <w:r w:rsidRPr="00670C2D">
        <w:rPr>
          <w:rFonts w:hint="eastAsia"/>
        </w:rPr>
        <w:t>）。基于此真相，方有以史为鉴与当今劝勉。</w:t>
      </w:r>
    </w:p>
    <w:p w14:paraId="5C043090" w14:textId="77777777" w:rsidR="00BD7F69" w:rsidRPr="00670C2D" w:rsidRDefault="00BD7F69"/>
    <w:p w14:paraId="27C7E5A5" w14:textId="77777777" w:rsidR="00BD7F69" w:rsidRPr="00670C2D" w:rsidRDefault="00BD7F69">
      <w:r w:rsidRPr="00670C2D">
        <w:rPr>
          <w:rFonts w:hint="eastAsia"/>
        </w:rPr>
        <w:t>处于“</w:t>
      </w:r>
      <w:r w:rsidRPr="00670C2D">
        <w:rPr>
          <w:rFonts w:hint="eastAsia"/>
        </w:rPr>
        <w:t>X</w:t>
      </w:r>
      <w:r w:rsidRPr="00670C2D">
        <w:rPr>
          <w:rFonts w:hint="eastAsia"/>
        </w:rPr>
        <w:t>”最核心，用以聚焦“主旨（</w:t>
      </w:r>
      <w:r w:rsidRPr="00670C2D">
        <w:t>W</w:t>
      </w:r>
      <w:r w:rsidRPr="00670C2D">
        <w:rPr>
          <w:rFonts w:hint="eastAsia"/>
        </w:rPr>
        <w:t>hy</w:t>
      </w:r>
      <w:r w:rsidRPr="00670C2D">
        <w:rPr>
          <w:rFonts w:hint="eastAsia"/>
        </w:rPr>
        <w:t>）”的文章是“讲道释经”栏目中的《百般试炼中喜乐行道——</w:t>
      </w:r>
      <w:r w:rsidRPr="00670C2D">
        <w:rPr>
          <w:rFonts w:hint="eastAsia"/>
        </w:rPr>
        <w:t>&lt;</w:t>
      </w:r>
      <w:r w:rsidRPr="00670C2D">
        <w:rPr>
          <w:rFonts w:hint="eastAsia"/>
        </w:rPr>
        <w:t>“圣道在我心”之雅各书</w:t>
      </w:r>
      <w:r w:rsidRPr="00670C2D">
        <w:t>&gt;</w:t>
      </w:r>
      <w:r w:rsidRPr="00670C2D">
        <w:t>撷萃</w:t>
      </w:r>
      <w:r w:rsidRPr="00670C2D">
        <w:rPr>
          <w:rFonts w:hint="eastAsia"/>
        </w:rPr>
        <w:t>》。</w:t>
      </w:r>
      <w:r w:rsidRPr="00670C2D">
        <w:rPr>
          <w:rFonts w:hint="eastAsia"/>
        </w:rPr>
        <w:t> </w:t>
      </w:r>
      <w:r w:rsidRPr="00670C2D">
        <w:rPr>
          <w:rFonts w:hint="eastAsia"/>
        </w:rPr>
        <w:t>关于雅各书中“使人称义之信心与行为的关系”的争论，常常使我们忽略了按文本的内容与特征来研究与默想这卷书。其实，雅各书的特征是“处境中的实在感”。雅各书中“落在百般试炼中、富足的降卑、凭信心求智慧、听道与行道、看顾患难中的孤儿寡妇、勒住舌头……”读来如同当下。</w:t>
      </w:r>
    </w:p>
    <w:p w14:paraId="3AC1C2E8" w14:textId="77777777" w:rsidR="00BD7F69" w:rsidRPr="00670C2D" w:rsidRDefault="00BD7F69"/>
    <w:p w14:paraId="365F2190" w14:textId="77777777" w:rsidR="00BD7F69" w:rsidRPr="00670C2D" w:rsidRDefault="00BD7F69">
      <w:r w:rsidRPr="00670C2D">
        <w:rPr>
          <w:rFonts w:hint="eastAsia"/>
        </w:rPr>
        <w:t>“末世的当下”作为教会的处境，“听道与行道、切实相爱”</w:t>
      </w:r>
      <w:r w:rsidRPr="00670C2D">
        <w:t>作为教会行动的动力</w:t>
      </w:r>
      <w:r w:rsidRPr="00670C2D">
        <w:rPr>
          <w:rFonts w:hint="eastAsia"/>
        </w:rPr>
        <w:t>、</w:t>
      </w:r>
      <w:r w:rsidRPr="00670C2D">
        <w:t>要求与方向</w:t>
      </w:r>
      <w:r w:rsidRPr="00670C2D">
        <w:rPr>
          <w:rFonts w:hint="eastAsia"/>
        </w:rPr>
        <w:t>，二者</w:t>
      </w:r>
      <w:r w:rsidRPr="00670C2D">
        <w:t>引出了</w:t>
      </w:r>
      <w:r w:rsidRPr="00670C2D">
        <w:rPr>
          <w:rFonts w:hint="eastAsia"/>
        </w:rPr>
        <w:t>“</w:t>
      </w:r>
      <w:r w:rsidRPr="00670C2D">
        <w:rPr>
          <w:rFonts w:hint="eastAsia"/>
        </w:rPr>
        <w:t>B-B</w:t>
      </w:r>
      <w:r w:rsidRPr="00670C2D">
        <w:rPr>
          <w:rFonts w:hint="eastAsia"/>
        </w:rPr>
        <w:t>′”教会当下建造与牧养的具体举措（</w:t>
      </w:r>
      <w:r w:rsidRPr="00670C2D">
        <w:rPr>
          <w:rFonts w:hint="eastAsia"/>
        </w:rPr>
        <w:t>How</w:t>
      </w:r>
      <w:r w:rsidRPr="00670C2D">
        <w:rPr>
          <w:rFonts w:hint="eastAsia"/>
        </w:rPr>
        <w:t>）：“封面文章”中的《日常需用与神圣之工——从使徒行传</w:t>
      </w:r>
      <w:r w:rsidRPr="00670C2D">
        <w:rPr>
          <w:rFonts w:hint="eastAsia"/>
        </w:rPr>
        <w:t>6</w:t>
      </w:r>
      <w:r w:rsidRPr="00670C2D">
        <w:t>:1-7</w:t>
      </w:r>
      <w:r w:rsidRPr="00670C2D">
        <w:t>思想疫情下教会的牧养与建造</w:t>
      </w:r>
      <w:r w:rsidRPr="00670C2D">
        <w:rPr>
          <w:rFonts w:hint="eastAsia"/>
        </w:rPr>
        <w:t>》、《执事的资格》，如标题所示，论述教会选立执事，以使教会稳固；“教会建造”栏目中的《一场静悄悄的牧养变革》是一篇见证，讲述一间高举福音之道的教会，在发觉弟兄姐妹的实际生命与福音脱钩时，没有回避问题，而是以有深度的牧养变革，使福音落实于信徒的生命之中。</w:t>
      </w:r>
    </w:p>
    <w:p w14:paraId="7A975EA3" w14:textId="77777777" w:rsidR="00BD7F69" w:rsidRPr="00670C2D" w:rsidRDefault="00BD7F69"/>
    <w:p w14:paraId="1C167E71" w14:textId="77777777" w:rsidR="00BD7F69" w:rsidRPr="00670C2D" w:rsidRDefault="00BD7F69">
      <w:r w:rsidRPr="00670C2D">
        <w:rPr>
          <w:rFonts w:hint="eastAsia"/>
        </w:rPr>
        <w:t>因着相信“未来”，我们在当下切实服事。“原来荣耀、权能都是祂的，直到永永远远。阿们！”（彼前</w:t>
      </w:r>
      <w:r w:rsidRPr="00670C2D">
        <w:rPr>
          <w:rFonts w:hint="eastAsia"/>
        </w:rPr>
        <w:t>4</w:t>
      </w:r>
      <w:r w:rsidRPr="00670C2D">
        <w:t>:11b</w:t>
      </w:r>
      <w:r w:rsidRPr="00670C2D">
        <w:rPr>
          <w:rFonts w:hint="eastAsia"/>
        </w:rPr>
        <w:t>）</w:t>
      </w:r>
    </w:p>
    <w:p w14:paraId="25FD65D5" w14:textId="77777777" w:rsidR="00BD7F69" w:rsidRPr="00670C2D" w:rsidRDefault="00BD7F69" w:rsidP="00BD7F69">
      <w:pPr>
        <w:pStyle w:val="1"/>
        <w:jc w:val="center"/>
        <w:rPr>
          <w:rFonts w:eastAsia="华文中宋"/>
          <w:sz w:val="36"/>
          <w:szCs w:val="36"/>
          <w:lang w:eastAsia="zh-CN"/>
        </w:rPr>
        <w:sectPr w:rsidR="00BD7F69" w:rsidRPr="00670C2D" w:rsidSect="00DC6F86">
          <w:footnotePr>
            <w:numRestart w:val="eachSect"/>
          </w:footnotePr>
          <w:pgSz w:w="11906" w:h="16838"/>
          <w:pgMar w:top="1440" w:right="1800" w:bottom="1440" w:left="1800" w:header="851" w:footer="992" w:gutter="0"/>
          <w:pgNumType w:start="1"/>
          <w:cols w:space="425"/>
          <w:docGrid w:type="lines" w:linePitch="312"/>
        </w:sectPr>
      </w:pPr>
    </w:p>
    <w:p w14:paraId="05385960" w14:textId="77777777" w:rsidR="00BD7F69" w:rsidRPr="00670C2D" w:rsidRDefault="00BD7F69" w:rsidP="00BD7F69">
      <w:pPr>
        <w:pStyle w:val="1"/>
        <w:jc w:val="center"/>
      </w:pPr>
      <w:bookmarkStart w:id="5" w:name="_末世三要"/>
      <w:bookmarkEnd w:id="5"/>
      <w:r w:rsidRPr="00670C2D">
        <w:rPr>
          <w:rFonts w:eastAsia="华文中宋" w:hint="eastAsia"/>
          <w:sz w:val="36"/>
          <w:szCs w:val="36"/>
          <w:lang w:eastAsia="zh-CN"/>
        </w:rPr>
        <w:lastRenderedPageBreak/>
        <w:t>末世三要</w:t>
      </w:r>
      <w:r w:rsidR="00041FB5" w:rsidRPr="00670C2D">
        <w:rPr>
          <w:rStyle w:val="a7"/>
          <w:rFonts w:eastAsia="华文中宋"/>
          <w:sz w:val="36"/>
          <w:szCs w:val="36"/>
          <w:lang w:eastAsia="zh-CN"/>
        </w:rPr>
        <w:footnoteReference w:id="1"/>
      </w:r>
    </w:p>
    <w:p w14:paraId="5DC965CE"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r w:rsidRPr="00670C2D">
        <w:rPr>
          <w:rFonts w:ascii="Times New Roman" w:hAnsi="Times New Roman" w:hint="eastAsia"/>
        </w:rPr>
        <w:t>林刚</w:t>
      </w:r>
    </w:p>
    <w:p w14:paraId="125376F1" w14:textId="77777777" w:rsidR="00BD7F69" w:rsidRPr="00670C2D" w:rsidRDefault="00BD7F69"/>
    <w:p w14:paraId="2706ACA1" w14:textId="77777777" w:rsidR="00BD7F69" w:rsidRPr="00670C2D" w:rsidRDefault="00BD7F69">
      <w:r w:rsidRPr="00670C2D">
        <w:rPr>
          <w:rFonts w:hint="eastAsia"/>
        </w:rPr>
        <w:t>我们来看彼得后书</w:t>
      </w:r>
      <w:r w:rsidRPr="00670C2D">
        <w:t>3</w:t>
      </w:r>
      <w:r w:rsidRPr="00670C2D">
        <w:rPr>
          <w:rFonts w:hint="eastAsia"/>
        </w:rPr>
        <w:t>章（经文略）。这段经文和合本圣经标题是“主再来的应许”，显然是有关末世论的主题。在上周，我曾说到这场瘟疫是在提醒我们如今已是末世；而这周，我想借这篇信息提醒大家当以怎样的心态在这末世生活。</w:t>
      </w:r>
    </w:p>
    <w:p w14:paraId="4619755A" w14:textId="77777777" w:rsidR="00BD7F69" w:rsidRPr="00670C2D" w:rsidRDefault="00BD7F69"/>
    <w:p w14:paraId="59B7E7DE" w14:textId="77777777" w:rsidR="00BD7F69" w:rsidRPr="00670C2D" w:rsidRDefault="00BD7F69">
      <w:r w:rsidRPr="00670C2D">
        <w:rPr>
          <w:rFonts w:hint="eastAsia"/>
        </w:rPr>
        <w:t>我用三个字来概括这段经文的三个重点：一是“防”，二是“看”，三是“等”。要防、要看、要等，合称“末世三要”。</w:t>
      </w:r>
      <w:r w:rsidRPr="00670C2D">
        <w:rPr>
          <w:rFonts w:hint="eastAsia"/>
        </w:rPr>
        <w:t xml:space="preserve"> </w:t>
      </w:r>
    </w:p>
    <w:p w14:paraId="7F47183F" w14:textId="77777777" w:rsidR="00BD7F69" w:rsidRPr="00670C2D" w:rsidRDefault="00BD7F69"/>
    <w:p w14:paraId="657A189A" w14:textId="77777777" w:rsidR="00BD7F69" w:rsidRPr="00670C2D" w:rsidRDefault="00BD7F69">
      <w:pPr>
        <w:pStyle w:val="afe"/>
      </w:pPr>
      <w:r w:rsidRPr="00670C2D">
        <w:rPr>
          <w:rFonts w:hint="eastAsia"/>
        </w:rPr>
        <w:t>一、要防备</w:t>
      </w:r>
      <w:r w:rsidRPr="00670C2D">
        <w:rPr>
          <w:rFonts w:hint="eastAsia"/>
        </w:rPr>
        <w:t xml:space="preserve">   </w:t>
      </w:r>
    </w:p>
    <w:p w14:paraId="180EC58F" w14:textId="77777777" w:rsidR="00BD7F69" w:rsidRPr="00670C2D" w:rsidRDefault="00BD7F69"/>
    <w:p w14:paraId="09BDAADC" w14:textId="77777777" w:rsidR="00BD7F69" w:rsidRPr="00670C2D" w:rsidRDefault="00BD7F69">
      <w:r w:rsidRPr="00670C2D">
        <w:rPr>
          <w:rFonts w:hint="eastAsia"/>
        </w:rPr>
        <w:t>彼得在</w:t>
      </w:r>
      <w:r w:rsidRPr="00670C2D">
        <w:rPr>
          <w:rFonts w:hint="eastAsia"/>
        </w:rPr>
        <w:t>17</w:t>
      </w:r>
      <w:r w:rsidRPr="00670C2D">
        <w:rPr>
          <w:rFonts w:hint="eastAsia"/>
        </w:rPr>
        <w:t>节说：“亲爱的弟兄啊，你们既然预先知道这事，就当防备。”所以我的第一个提醒是要防备。防备什么？防备假师傅及其错谬的教训，和由此带来的属肉体的生活形态。</w:t>
      </w:r>
      <w:r w:rsidRPr="00670C2D">
        <w:rPr>
          <w:rFonts w:hint="eastAsia"/>
        </w:rPr>
        <w:t xml:space="preserve"> </w:t>
      </w:r>
    </w:p>
    <w:p w14:paraId="4C507E55" w14:textId="77777777" w:rsidR="00BD7F69" w:rsidRPr="00670C2D" w:rsidRDefault="00BD7F69"/>
    <w:p w14:paraId="470B5680" w14:textId="77777777" w:rsidR="00BD7F69" w:rsidRPr="00670C2D" w:rsidRDefault="00BD7F69">
      <w:pPr>
        <w:pStyle w:val="aff"/>
      </w:pPr>
      <w:r w:rsidRPr="00670C2D">
        <w:rPr>
          <w:rFonts w:hint="eastAsia"/>
        </w:rPr>
        <w:t>1</w:t>
      </w:r>
      <w:r w:rsidRPr="00670C2D">
        <w:rPr>
          <w:rFonts w:hint="eastAsia"/>
        </w:rPr>
        <w:t>、防备假师傅</w:t>
      </w:r>
      <w:r w:rsidRPr="00670C2D">
        <w:rPr>
          <w:rFonts w:hint="eastAsia"/>
        </w:rPr>
        <w:t xml:space="preserve">   </w:t>
      </w:r>
    </w:p>
    <w:p w14:paraId="19023B41" w14:textId="77777777" w:rsidR="00BD7F69" w:rsidRPr="00670C2D" w:rsidRDefault="00BD7F69"/>
    <w:p w14:paraId="05A7DC6C" w14:textId="77777777" w:rsidR="00BD7F69" w:rsidRPr="00670C2D" w:rsidRDefault="00BD7F69">
      <w:r w:rsidRPr="00670C2D">
        <w:rPr>
          <w:rFonts w:hint="eastAsia"/>
        </w:rPr>
        <w:t>末世，假师傅横行，所以彼得把对假师傅的防备放在第一位：“第一要紧的，该知道在末世必有好讥诮的人，随从自己的私欲出来……”（</w:t>
      </w:r>
      <w:r w:rsidRPr="00670C2D">
        <w:rPr>
          <w:rFonts w:hint="eastAsia"/>
        </w:rPr>
        <w:t>3</w:t>
      </w:r>
      <w:r w:rsidRPr="00670C2D">
        <w:rPr>
          <w:rFonts w:hint="eastAsia"/>
        </w:rPr>
        <w:t>节）不单彼得，整本圣经都在提醒我们要防备假师傅。保罗提醒我们“末世必有危险的日子来到”，劝我们要躲开那些“有敬虔的外貌，却背了敬虔实意”的人（提后</w:t>
      </w:r>
      <w:r w:rsidRPr="00670C2D">
        <w:rPr>
          <w:rFonts w:hint="eastAsia"/>
        </w:rPr>
        <w:t>3</w:t>
      </w:r>
      <w:r w:rsidRPr="00670C2D">
        <w:t>:</w:t>
      </w:r>
      <w:r w:rsidRPr="00670C2D">
        <w:rPr>
          <w:rFonts w:hint="eastAsia"/>
        </w:rPr>
        <w:t>1-5</w:t>
      </w:r>
      <w:r w:rsidRPr="00670C2D">
        <w:rPr>
          <w:rFonts w:hint="eastAsia"/>
        </w:rPr>
        <w:t>），甚至把那些假师傅称为“作恶的犬类”（腓</w:t>
      </w:r>
      <w:r w:rsidRPr="00670C2D">
        <w:rPr>
          <w:rFonts w:hint="eastAsia"/>
        </w:rPr>
        <w:t>3</w:t>
      </w:r>
      <w:r w:rsidRPr="00670C2D">
        <w:t>:</w:t>
      </w:r>
      <w:r w:rsidRPr="00670C2D">
        <w:rPr>
          <w:rFonts w:hint="eastAsia"/>
        </w:rPr>
        <w:t>2</w:t>
      </w:r>
      <w:r w:rsidRPr="00670C2D">
        <w:rPr>
          <w:rFonts w:hint="eastAsia"/>
        </w:rPr>
        <w:t>）。约翰呼唤说：“亲爱的弟兄啊，一切的灵，你们不可都信，总要试验那些灵是出于神的不是，因为世上有许多假先知已经出来了。”（约壹</w:t>
      </w:r>
      <w:r w:rsidRPr="00670C2D">
        <w:rPr>
          <w:rFonts w:hint="eastAsia"/>
        </w:rPr>
        <w:t>4</w:t>
      </w:r>
      <w:r w:rsidRPr="00670C2D">
        <w:t>:</w:t>
      </w:r>
      <w:r w:rsidRPr="00670C2D">
        <w:rPr>
          <w:rFonts w:hint="eastAsia"/>
        </w:rPr>
        <w:t>1</w:t>
      </w:r>
      <w:r w:rsidRPr="00670C2D">
        <w:rPr>
          <w:rFonts w:hint="eastAsia"/>
        </w:rPr>
        <w:t>）犹大则提醒我们：“要为从前一次交付圣徒的真道竭力地争辩。因为有些人偷着进来，就是自古被定刑罚的，是不虔诚的，将我们神的恩变作放纵情欲的机会，并且不认独一的主宰、我们主耶稣基督。”（犹</w:t>
      </w:r>
      <w:r w:rsidRPr="00670C2D">
        <w:rPr>
          <w:rFonts w:hint="eastAsia"/>
        </w:rPr>
        <w:t>3-4</w:t>
      </w:r>
      <w:r w:rsidRPr="00670C2D">
        <w:rPr>
          <w:rFonts w:hint="eastAsia"/>
        </w:rPr>
        <w:t>）</w:t>
      </w:r>
      <w:r w:rsidRPr="00670C2D">
        <w:rPr>
          <w:rFonts w:hint="eastAsia"/>
        </w:rPr>
        <w:t xml:space="preserve"> </w:t>
      </w:r>
    </w:p>
    <w:p w14:paraId="13BFCA5E" w14:textId="77777777" w:rsidR="00BD7F69" w:rsidRPr="00670C2D" w:rsidRDefault="00BD7F69"/>
    <w:p w14:paraId="3FC3354A" w14:textId="77777777" w:rsidR="00BD7F69" w:rsidRPr="00670C2D" w:rsidRDefault="00BD7F69">
      <w:r w:rsidRPr="00670C2D">
        <w:rPr>
          <w:rFonts w:hint="eastAsia"/>
        </w:rPr>
        <w:t>在福音书中，主也曾反复提醒这点：在马太福音</w:t>
      </w:r>
      <w:r w:rsidRPr="00670C2D">
        <w:rPr>
          <w:rFonts w:hint="eastAsia"/>
        </w:rPr>
        <w:t>7</w:t>
      </w:r>
      <w:r w:rsidRPr="00670C2D">
        <w:t>:15</w:t>
      </w:r>
      <w:r w:rsidRPr="00670C2D">
        <w:rPr>
          <w:rFonts w:hint="eastAsia"/>
        </w:rPr>
        <w:t>，祂要我们防备披着羊皮的狼；在</w:t>
      </w:r>
      <w:r w:rsidRPr="00670C2D">
        <w:rPr>
          <w:rFonts w:hint="eastAsia"/>
        </w:rPr>
        <w:t>2</w:t>
      </w:r>
      <w:r w:rsidRPr="00670C2D">
        <w:t>4</w:t>
      </w:r>
      <w:r w:rsidRPr="00670C2D">
        <w:rPr>
          <w:rFonts w:hint="eastAsia"/>
        </w:rPr>
        <w:t>章关于末世的长篇讲论中，祂更是屡次提醒：“你们要谨慎，免得有人迷惑你们。因为将来有好些人冒我的名来，说：‘我是基督’，并且要迷惑许多人。”（太</w:t>
      </w:r>
      <w:r w:rsidRPr="00670C2D">
        <w:rPr>
          <w:rFonts w:hint="eastAsia"/>
        </w:rPr>
        <w:t>2</w:t>
      </w:r>
      <w:r w:rsidRPr="00670C2D">
        <w:t>4:</w:t>
      </w:r>
      <w:r w:rsidRPr="00670C2D">
        <w:rPr>
          <w:rFonts w:hint="eastAsia"/>
        </w:rPr>
        <w:t>4-5</w:t>
      </w:r>
      <w:r w:rsidRPr="00670C2D">
        <w:rPr>
          <w:rFonts w:hint="eastAsia"/>
        </w:rPr>
        <w:t>）“那时，若有人对你们说‘基督在这里’，或说‘基督在那里’，你们不要信。因为假基督、假先知将要起来，显大神迹、大奇事。倘若能行，连选民也就迷惑了。”（太</w:t>
      </w:r>
      <w:r w:rsidRPr="00670C2D">
        <w:rPr>
          <w:rFonts w:hint="eastAsia"/>
        </w:rPr>
        <w:t>2</w:t>
      </w:r>
      <w:r w:rsidRPr="00670C2D">
        <w:t>4:</w:t>
      </w:r>
      <w:r w:rsidRPr="00670C2D">
        <w:rPr>
          <w:rFonts w:hint="eastAsia"/>
        </w:rPr>
        <w:t>23-24</w:t>
      </w:r>
      <w:r w:rsidRPr="00670C2D">
        <w:rPr>
          <w:rFonts w:hint="eastAsia"/>
        </w:rPr>
        <w:t>）</w:t>
      </w:r>
      <w:r w:rsidRPr="00670C2D">
        <w:rPr>
          <w:rFonts w:hint="eastAsia"/>
        </w:rPr>
        <w:t xml:space="preserve"> </w:t>
      </w:r>
    </w:p>
    <w:p w14:paraId="3EE03A1D" w14:textId="77777777" w:rsidR="00BD7F69" w:rsidRPr="00670C2D" w:rsidRDefault="00BD7F69"/>
    <w:p w14:paraId="3B224965" w14:textId="77777777" w:rsidR="00BD7F69" w:rsidRPr="00670C2D" w:rsidRDefault="00BD7F69">
      <w:r w:rsidRPr="00670C2D">
        <w:rPr>
          <w:rFonts w:hint="eastAsia"/>
        </w:rPr>
        <w:t>对比圣经，就可以看到我们的距离有多远。今天我们也在防备，许多基督徒像警犬那样竖着耳朵、瞪着眼睛，竭力防备钱被人偷、感情被人骗，却对教内的假师傅、假弟兄敞开大门，毫不设防。肉体在防备的事上容易走两个极端，要么盲目信任，要么胡乱猜疑。只要对我好就盲目接纳，对我不好就拒之千里。因为我们是在自我审断，而不是照神的话来判断。</w:t>
      </w:r>
      <w:r w:rsidRPr="00670C2D">
        <w:rPr>
          <w:rFonts w:hint="eastAsia"/>
        </w:rPr>
        <w:t xml:space="preserve"> </w:t>
      </w:r>
    </w:p>
    <w:p w14:paraId="2D667FE2" w14:textId="77777777" w:rsidR="00BD7F69" w:rsidRPr="00670C2D" w:rsidRDefault="00BD7F69"/>
    <w:p w14:paraId="5044D2EC" w14:textId="77777777" w:rsidR="00BD7F69" w:rsidRPr="00670C2D" w:rsidRDefault="00BD7F69">
      <w:r w:rsidRPr="00670C2D">
        <w:rPr>
          <w:rFonts w:hint="eastAsia"/>
        </w:rPr>
        <w:t>如果在使徒时代就已经有那么多的假先知掺杂在教会中（约壹</w:t>
      </w:r>
      <w:r w:rsidRPr="00670C2D">
        <w:rPr>
          <w:rFonts w:hint="eastAsia"/>
        </w:rPr>
        <w:t>2</w:t>
      </w:r>
      <w:r w:rsidRPr="00670C2D">
        <w:t>:</w:t>
      </w:r>
      <w:r w:rsidRPr="00670C2D">
        <w:rPr>
          <w:rFonts w:hint="eastAsia"/>
        </w:rPr>
        <w:t>18</w:t>
      </w:r>
      <w:r w:rsidRPr="00670C2D">
        <w:rPr>
          <w:rFonts w:hint="eastAsia"/>
        </w:rPr>
        <w:t>），到了今天这末世的末世，敌基督的猖獗程度就更可想而知了。这是一个假师傅、假弟兄横行的时代，撒但的差役</w:t>
      </w:r>
      <w:r w:rsidRPr="00670C2D">
        <w:rPr>
          <w:rFonts w:hint="eastAsia"/>
        </w:rPr>
        <w:lastRenderedPageBreak/>
        <w:t>装作仁义的使者，混在教会中（林后</w:t>
      </w:r>
      <w:r w:rsidRPr="00670C2D">
        <w:rPr>
          <w:rFonts w:hint="eastAsia"/>
        </w:rPr>
        <w:t>1</w:t>
      </w:r>
      <w:r w:rsidRPr="00670C2D">
        <w:t>1:</w:t>
      </w:r>
      <w:r w:rsidRPr="00670C2D">
        <w:rPr>
          <w:rFonts w:hint="eastAsia"/>
        </w:rPr>
        <w:t>15</w:t>
      </w:r>
      <w:r w:rsidRPr="00670C2D">
        <w:rPr>
          <w:rFonts w:hint="eastAsia"/>
        </w:rPr>
        <w:t>）。他们假冒基督的名，传播撒但的道理；他们外表光鲜亮丽，内心却充满黑暗；他们表现得很有爱心，其实是要置教会于死地。对基督的教会而言，今天最重要的防备不是别的，正是防备这些假师傅、假弟兄。</w:t>
      </w:r>
      <w:r w:rsidRPr="00670C2D">
        <w:rPr>
          <w:rFonts w:hint="eastAsia"/>
        </w:rPr>
        <w:t xml:space="preserve"> </w:t>
      </w:r>
    </w:p>
    <w:p w14:paraId="7B5C8F0F" w14:textId="77777777" w:rsidR="00BD7F69" w:rsidRPr="00670C2D" w:rsidRDefault="00BD7F69"/>
    <w:p w14:paraId="28E91ECC" w14:textId="77777777" w:rsidR="00BD7F69" w:rsidRPr="00670C2D" w:rsidRDefault="00BD7F69">
      <w:r w:rsidRPr="00670C2D">
        <w:rPr>
          <w:rFonts w:hint="eastAsia"/>
        </w:rPr>
        <w:t>假师傅有什么特征？我们又当如何辨别？在彼得后书</w:t>
      </w:r>
      <w:r w:rsidRPr="00670C2D">
        <w:rPr>
          <w:rFonts w:hint="eastAsia"/>
        </w:rPr>
        <w:t>2:1-3</w:t>
      </w:r>
      <w:r w:rsidRPr="00670C2D">
        <w:rPr>
          <w:rFonts w:hint="eastAsia"/>
        </w:rPr>
        <w:t>，彼得就给我们揭露了假师傅的两大特征：</w:t>
      </w:r>
      <w:r w:rsidRPr="00670C2D">
        <w:rPr>
          <w:rFonts w:hint="eastAsia"/>
        </w:rPr>
        <w:t xml:space="preserve"> </w:t>
      </w:r>
    </w:p>
    <w:p w14:paraId="124F44C4" w14:textId="77777777" w:rsidR="00BD7F69" w:rsidRPr="00670C2D" w:rsidRDefault="00BD7F69"/>
    <w:p w14:paraId="060DBFB7" w14:textId="77777777" w:rsidR="00BD7F69" w:rsidRPr="00670C2D" w:rsidRDefault="00BD7F69">
      <w:r w:rsidRPr="00670C2D">
        <w:rPr>
          <w:rFonts w:hint="eastAsia"/>
        </w:rPr>
        <w:t>第一，假师傅传讲假道理。彼得说：“从前在百姓中有假先知起来，将来在你们中间也必有假师傅，私自引进陷害人的异端。”（</w:t>
      </w:r>
      <w:r w:rsidRPr="00670C2D">
        <w:rPr>
          <w:rFonts w:hint="eastAsia"/>
        </w:rPr>
        <w:t>2</w:t>
      </w:r>
      <w:r w:rsidRPr="00670C2D">
        <w:t>:</w:t>
      </w:r>
      <w:r w:rsidRPr="00670C2D">
        <w:rPr>
          <w:rFonts w:hint="eastAsia"/>
        </w:rPr>
        <w:t>1</w:t>
      </w:r>
      <w:r w:rsidRPr="00670C2D">
        <w:rPr>
          <w:rFonts w:hint="eastAsia"/>
        </w:rPr>
        <w:t>）何为异端？与圣经相悖的就是异端。但问题是假师傅都拿着圣经，我们怎么知道他讲的不合圣经？所以我们要进一步说，与教会两千多年历史所传承的正统信仰不一致的，就是异端。异端最大特点是不认耶稣（</w:t>
      </w:r>
      <w:r w:rsidRPr="00670C2D">
        <w:rPr>
          <w:rFonts w:hint="eastAsia"/>
        </w:rPr>
        <w:t>2</w:t>
      </w:r>
      <w:r w:rsidRPr="00670C2D">
        <w:t>:</w:t>
      </w:r>
      <w:r w:rsidRPr="00670C2D">
        <w:rPr>
          <w:rFonts w:hint="eastAsia"/>
        </w:rPr>
        <w:t>1</w:t>
      </w:r>
      <w:r w:rsidRPr="00670C2D">
        <w:rPr>
          <w:rFonts w:hint="eastAsia"/>
        </w:rPr>
        <w:t>），及曲解圣经（</w:t>
      </w:r>
      <w:r w:rsidRPr="00670C2D">
        <w:rPr>
          <w:rFonts w:hint="eastAsia"/>
        </w:rPr>
        <w:t>3</w:t>
      </w:r>
      <w:r w:rsidRPr="00670C2D">
        <w:t>:</w:t>
      </w:r>
      <w:r w:rsidRPr="00670C2D">
        <w:rPr>
          <w:rFonts w:hint="eastAsia"/>
        </w:rPr>
        <w:t>16</w:t>
      </w:r>
      <w:r w:rsidRPr="00670C2D">
        <w:rPr>
          <w:rFonts w:hint="eastAsia"/>
        </w:rPr>
        <w:t>）。</w:t>
      </w:r>
      <w:r w:rsidRPr="00670C2D">
        <w:rPr>
          <w:rFonts w:hint="eastAsia"/>
        </w:rPr>
        <w:t xml:space="preserve"> </w:t>
      </w:r>
    </w:p>
    <w:p w14:paraId="58807EE9" w14:textId="77777777" w:rsidR="00BD7F69" w:rsidRPr="00670C2D" w:rsidRDefault="00BD7F69"/>
    <w:p w14:paraId="549189A9" w14:textId="77777777" w:rsidR="00BD7F69" w:rsidRPr="00670C2D" w:rsidRDefault="00BD7F69">
      <w:r w:rsidRPr="00670C2D">
        <w:rPr>
          <w:rFonts w:hint="eastAsia"/>
        </w:rPr>
        <w:t>第二，假师傅品格败坏、生活糜烂。他们行为“邪淫”（</w:t>
      </w:r>
      <w:r w:rsidRPr="00670C2D">
        <w:rPr>
          <w:rFonts w:hint="eastAsia"/>
        </w:rPr>
        <w:t>2</w:t>
      </w:r>
      <w:r w:rsidRPr="00670C2D">
        <w:t>:</w:t>
      </w:r>
      <w:r w:rsidRPr="00670C2D">
        <w:rPr>
          <w:rFonts w:hint="eastAsia"/>
        </w:rPr>
        <w:t>2</w:t>
      </w:r>
      <w:r w:rsidRPr="00670C2D">
        <w:rPr>
          <w:rFonts w:hint="eastAsia"/>
        </w:rPr>
        <w:t>）、说谎成性、贪心，为利混乱神的道（</w:t>
      </w:r>
      <w:r w:rsidRPr="00670C2D">
        <w:rPr>
          <w:rFonts w:hint="eastAsia"/>
        </w:rPr>
        <w:t>2</w:t>
      </w:r>
      <w:r w:rsidRPr="00670C2D">
        <w:t>:</w:t>
      </w:r>
      <w:r w:rsidRPr="00670C2D">
        <w:rPr>
          <w:rFonts w:hint="eastAsia"/>
        </w:rPr>
        <w:t>3</w:t>
      </w:r>
      <w:r w:rsidRPr="00670C2D">
        <w:rPr>
          <w:rFonts w:hint="eastAsia"/>
        </w:rPr>
        <w:t>）。在</w:t>
      </w:r>
      <w:r w:rsidRPr="00670C2D">
        <w:rPr>
          <w:rFonts w:hint="eastAsia"/>
        </w:rPr>
        <w:t>2</w:t>
      </w:r>
      <w:r w:rsidRPr="00670C2D">
        <w:rPr>
          <w:rFonts w:hint="eastAsia"/>
        </w:rPr>
        <w:t>章其他经节中，彼得还罗列了假师傅的种种败坏行径：他们“随肉身纵污秽的情欲，轻慢主治之人……胆大任性，毁谤在尊位的也不知惧怕”（</w:t>
      </w:r>
      <w:r w:rsidRPr="00670C2D">
        <w:rPr>
          <w:rFonts w:hint="eastAsia"/>
        </w:rPr>
        <w:t>2</w:t>
      </w:r>
      <w:r w:rsidRPr="00670C2D">
        <w:t>:</w:t>
      </w:r>
      <w:r w:rsidRPr="00670C2D">
        <w:rPr>
          <w:rFonts w:hint="eastAsia"/>
        </w:rPr>
        <w:t>10</w:t>
      </w:r>
      <w:r w:rsidRPr="00670C2D">
        <w:rPr>
          <w:rFonts w:hint="eastAsia"/>
        </w:rPr>
        <w:t>），他们“喜爱白昼宴乐”（</w:t>
      </w:r>
      <w:r w:rsidRPr="00670C2D">
        <w:rPr>
          <w:rFonts w:hint="eastAsia"/>
        </w:rPr>
        <w:t>2</w:t>
      </w:r>
      <w:r w:rsidRPr="00670C2D">
        <w:t>:</w:t>
      </w:r>
      <w:r w:rsidRPr="00670C2D">
        <w:rPr>
          <w:rFonts w:hint="eastAsia"/>
        </w:rPr>
        <w:t>13</w:t>
      </w:r>
      <w:r w:rsidRPr="00670C2D">
        <w:rPr>
          <w:rFonts w:hint="eastAsia"/>
        </w:rPr>
        <w:t>），他们“满眼是淫色，止不住犯罪，引诱那心不坚固的人，心中习惯了贪婪，正是被咒诅的种类。”（</w:t>
      </w:r>
      <w:r w:rsidRPr="00670C2D">
        <w:rPr>
          <w:rFonts w:hint="eastAsia"/>
        </w:rPr>
        <w:t>2</w:t>
      </w:r>
      <w:r w:rsidRPr="00670C2D">
        <w:t>:</w:t>
      </w:r>
      <w:r w:rsidRPr="00670C2D">
        <w:rPr>
          <w:rFonts w:hint="eastAsia"/>
        </w:rPr>
        <w:t>14</w:t>
      </w:r>
      <w:r w:rsidRPr="00670C2D">
        <w:rPr>
          <w:rFonts w:hint="eastAsia"/>
        </w:rPr>
        <w:t>）</w:t>
      </w:r>
      <w:r w:rsidRPr="00670C2D">
        <w:rPr>
          <w:rFonts w:hint="eastAsia"/>
        </w:rPr>
        <w:t xml:space="preserve"> </w:t>
      </w:r>
    </w:p>
    <w:p w14:paraId="6E5AEA24" w14:textId="77777777" w:rsidR="00BD7F69" w:rsidRPr="00670C2D" w:rsidRDefault="00BD7F69"/>
    <w:p w14:paraId="30D54770" w14:textId="77777777" w:rsidR="00BD7F69" w:rsidRPr="00670C2D" w:rsidRDefault="00BD7F69">
      <w:r w:rsidRPr="00670C2D">
        <w:rPr>
          <w:rFonts w:hint="eastAsia"/>
        </w:rPr>
        <w:t>假师傅有很多特征，但其中最大的就是这两样：一是信仰上的异端，二是道德上的败坏。魔鬼用假师傅、假弟兄掳掠信徒，并且拦阻世人归信，“便叫真道因他们的缘故被毁谤”（</w:t>
      </w:r>
      <w:r w:rsidRPr="00670C2D">
        <w:rPr>
          <w:rFonts w:hint="eastAsia"/>
        </w:rPr>
        <w:t>2</w:t>
      </w:r>
      <w:r w:rsidRPr="00670C2D">
        <w:t>:</w:t>
      </w:r>
      <w:r w:rsidRPr="00670C2D">
        <w:rPr>
          <w:rFonts w:hint="eastAsia"/>
        </w:rPr>
        <w:t>2</w:t>
      </w:r>
      <w:r w:rsidRPr="00670C2D">
        <w:rPr>
          <w:rFonts w:hint="eastAsia"/>
        </w:rPr>
        <w:t>）。所以“第一要紧的”，就是防备假师傅。我们不可盲目接纳自称是神仆人的人，总要根据他所说的道是否合乎圣经，以及他所活出来的生命是否像基督来察验。</w:t>
      </w:r>
      <w:r w:rsidRPr="00670C2D">
        <w:rPr>
          <w:rFonts w:hint="eastAsia"/>
        </w:rPr>
        <w:t xml:space="preserve">     </w:t>
      </w:r>
    </w:p>
    <w:p w14:paraId="01225DF2" w14:textId="77777777" w:rsidR="00BD7F69" w:rsidRPr="00670C2D" w:rsidRDefault="00BD7F69"/>
    <w:p w14:paraId="1E7AC09E" w14:textId="77777777" w:rsidR="00BD7F69" w:rsidRPr="00670C2D" w:rsidRDefault="00BD7F69">
      <w:pPr>
        <w:pStyle w:val="aff"/>
      </w:pPr>
      <w:r w:rsidRPr="00670C2D">
        <w:rPr>
          <w:rFonts w:hint="eastAsia"/>
        </w:rPr>
        <w:t>2</w:t>
      </w:r>
      <w:r w:rsidRPr="00670C2D">
        <w:rPr>
          <w:rFonts w:hint="eastAsia"/>
        </w:rPr>
        <w:t>、防备错谬教训</w:t>
      </w:r>
      <w:r w:rsidRPr="00670C2D">
        <w:rPr>
          <w:rFonts w:hint="eastAsia"/>
        </w:rPr>
        <w:t xml:space="preserve">    </w:t>
      </w:r>
    </w:p>
    <w:p w14:paraId="663C2D9C" w14:textId="77777777" w:rsidR="00BD7F69" w:rsidRPr="00670C2D" w:rsidRDefault="00BD7F69"/>
    <w:p w14:paraId="2DAEB890" w14:textId="77777777" w:rsidR="00BD7F69" w:rsidRPr="00670C2D" w:rsidRDefault="00BD7F69">
      <w:r w:rsidRPr="00670C2D">
        <w:rPr>
          <w:rFonts w:hint="eastAsia"/>
        </w:rPr>
        <w:t>假师傅必带来假教训，所以第二样要防备的就是错谬教训。按理说人和教训不可分割，防备假师傅，当然就包括了防备他们的错谬教导，为什么还要特别强调这一点呢？这是因为魔鬼不单使用假师傅来传播错谬教导，也会使用世人、挂名基督徒，甚至是一些糊涂无知的真信徒来传播。尤其在这末世，各种异端邪说和错谬的道理更是层出不穷，我们更要着力强调这一点。在这段经文中，彼得多次强调防备错谬教训的重要性，如</w:t>
      </w:r>
      <w:r w:rsidRPr="00670C2D">
        <w:rPr>
          <w:rFonts w:hint="eastAsia"/>
        </w:rPr>
        <w:t>3</w:t>
      </w:r>
      <w:r w:rsidRPr="00670C2D">
        <w:t>:</w:t>
      </w:r>
      <w:r w:rsidRPr="00670C2D">
        <w:rPr>
          <w:rFonts w:hint="eastAsia"/>
        </w:rPr>
        <w:t>3-5</w:t>
      </w:r>
      <w:r w:rsidRPr="00670C2D">
        <w:rPr>
          <w:rFonts w:hint="eastAsia"/>
        </w:rPr>
        <w:t>、</w:t>
      </w:r>
      <w:r w:rsidRPr="00670C2D">
        <w:rPr>
          <w:rFonts w:hint="eastAsia"/>
        </w:rPr>
        <w:t>16-17</w:t>
      </w:r>
      <w:r w:rsidRPr="00670C2D">
        <w:rPr>
          <w:rFonts w:hint="eastAsia"/>
        </w:rPr>
        <w:t>。</w:t>
      </w:r>
      <w:r w:rsidRPr="00670C2D">
        <w:rPr>
          <w:rFonts w:hint="eastAsia"/>
        </w:rPr>
        <w:t xml:space="preserve"> </w:t>
      </w:r>
    </w:p>
    <w:p w14:paraId="22EB4A46" w14:textId="77777777" w:rsidR="00BD7F69" w:rsidRPr="00670C2D" w:rsidRDefault="00BD7F69"/>
    <w:p w14:paraId="378D30BA" w14:textId="77777777" w:rsidR="00BD7F69" w:rsidRPr="00670C2D" w:rsidRDefault="00BD7F69">
      <w:r w:rsidRPr="00670C2D">
        <w:rPr>
          <w:rFonts w:hint="eastAsia"/>
        </w:rPr>
        <w:t>何谓假道？“假”相对于“真”，所有违背真道的都是假道，对圣经的谬解就是假道（</w:t>
      </w:r>
      <w:r w:rsidRPr="00670C2D">
        <w:rPr>
          <w:rFonts w:hint="eastAsia"/>
        </w:rPr>
        <w:t>3</w:t>
      </w:r>
      <w:r w:rsidRPr="00670C2D">
        <w:t>:</w:t>
      </w:r>
      <w:r w:rsidRPr="00670C2D">
        <w:rPr>
          <w:rFonts w:hint="eastAsia"/>
        </w:rPr>
        <w:t>16</w:t>
      </w:r>
      <w:r w:rsidRPr="00670C2D">
        <w:rPr>
          <w:rFonts w:hint="eastAsia"/>
        </w:rPr>
        <w:t>）。但假道的形式有多样，有直接违背基要真理的异端（</w:t>
      </w:r>
      <w:r w:rsidRPr="00670C2D">
        <w:rPr>
          <w:rFonts w:hint="eastAsia"/>
        </w:rPr>
        <w:t>2</w:t>
      </w:r>
      <w:r w:rsidRPr="00670C2D">
        <w:t>:</w:t>
      </w:r>
      <w:r w:rsidRPr="00670C2D">
        <w:rPr>
          <w:rFonts w:hint="eastAsia"/>
        </w:rPr>
        <w:t>1</w:t>
      </w:r>
      <w:r w:rsidRPr="00670C2D">
        <w:rPr>
          <w:rFonts w:hint="eastAsia"/>
        </w:rPr>
        <w:t>），有掺杂世俗思想的人本教导等（</w:t>
      </w:r>
      <w:r w:rsidRPr="00670C2D">
        <w:rPr>
          <w:rFonts w:hint="eastAsia"/>
        </w:rPr>
        <w:t>3</w:t>
      </w:r>
      <w:r w:rsidRPr="00670C2D">
        <w:t>:</w:t>
      </w:r>
      <w:r w:rsidRPr="00670C2D">
        <w:rPr>
          <w:rFonts w:hint="eastAsia"/>
        </w:rPr>
        <w:t>4</w:t>
      </w:r>
      <w:r w:rsidRPr="00670C2D">
        <w:rPr>
          <w:rFonts w:hint="eastAsia"/>
        </w:rPr>
        <w:t>）。在这里，主要是指无神主义的不信思想。</w:t>
      </w:r>
      <w:r w:rsidRPr="00670C2D">
        <w:t>3:4</w:t>
      </w:r>
      <w:r w:rsidRPr="00670C2D">
        <w:rPr>
          <w:rFonts w:hint="eastAsia"/>
        </w:rPr>
        <w:t>指出了他们的主要论点，</w:t>
      </w:r>
      <w:r w:rsidRPr="00670C2D">
        <w:rPr>
          <w:rFonts w:hint="eastAsia"/>
        </w:rPr>
        <w:t>3</w:t>
      </w:r>
      <w:r w:rsidRPr="00670C2D">
        <w:t>:</w:t>
      </w:r>
      <w:r w:rsidRPr="00670C2D">
        <w:rPr>
          <w:rFonts w:hint="eastAsia"/>
        </w:rPr>
        <w:t>5</w:t>
      </w:r>
      <w:r w:rsidRPr="00670C2D">
        <w:rPr>
          <w:rFonts w:hint="eastAsia"/>
        </w:rPr>
        <w:t>则点明他们信仰的本质。</w:t>
      </w:r>
      <w:r w:rsidRPr="00670C2D">
        <w:rPr>
          <w:rFonts w:hint="eastAsia"/>
        </w:rPr>
        <w:t xml:space="preserve"> </w:t>
      </w:r>
    </w:p>
    <w:p w14:paraId="3E932C7B" w14:textId="77777777" w:rsidR="00BD7F69" w:rsidRPr="00670C2D" w:rsidRDefault="00BD7F69"/>
    <w:p w14:paraId="2F1E4D84" w14:textId="77777777" w:rsidR="00BD7F69" w:rsidRPr="00670C2D" w:rsidRDefault="00BD7F69">
      <w:r w:rsidRPr="00670C2D">
        <w:rPr>
          <w:rFonts w:hint="eastAsia"/>
        </w:rPr>
        <w:t>他们说这世界本来就存在，而且不会毁灭，好像这世界是自有永有的。他们否认万物都在神的掌管之下，更否认神对这世界的审判。无论是这世界的开端、进程和结局，他们都不认为与神相干。这表明：一，他们不信神的创造；二，他们不信神的护理；三，他们不信神对这世界的最终审判。无神主义者把神排挤出自己的生活。谁是无神主义者？所有没有真正重生的人都是实质的无神主义者。他们心中无神，眼中自然就看不见神的作为。</w:t>
      </w:r>
      <w:r w:rsidRPr="00670C2D">
        <w:rPr>
          <w:rFonts w:hint="eastAsia"/>
        </w:rPr>
        <w:t xml:space="preserve"> </w:t>
      </w:r>
    </w:p>
    <w:p w14:paraId="38908AD5" w14:textId="77777777" w:rsidR="00BD7F69" w:rsidRPr="00670C2D" w:rsidRDefault="00BD7F69"/>
    <w:p w14:paraId="1C2AEAF8" w14:textId="77777777" w:rsidR="00BD7F69" w:rsidRPr="00670C2D" w:rsidRDefault="00BD7F69">
      <w:r w:rsidRPr="00670C2D">
        <w:rPr>
          <w:rFonts w:hint="eastAsia"/>
        </w:rPr>
        <w:t>彼得说“他们故意忘记”，意思是说他们不是一般的无知，而是刻意地不信。这些好讥诮的</w:t>
      </w:r>
      <w:r w:rsidRPr="00670C2D">
        <w:rPr>
          <w:rFonts w:hint="eastAsia"/>
        </w:rPr>
        <w:lastRenderedPageBreak/>
        <w:t>人就是上文所说的假师傅，他们在贩卖一套无神主义的错谬信仰。那些没有属灵生命的耳朵发痒的人，会迎合他们的观点，追随他们的脚步。</w:t>
      </w:r>
      <w:r w:rsidRPr="00670C2D">
        <w:rPr>
          <w:rFonts w:hint="eastAsia"/>
        </w:rPr>
        <w:t xml:space="preserve"> </w:t>
      </w:r>
    </w:p>
    <w:p w14:paraId="3584DA8D" w14:textId="77777777" w:rsidR="00BD7F69" w:rsidRPr="00670C2D" w:rsidRDefault="00BD7F69"/>
    <w:p w14:paraId="44C11E60" w14:textId="77777777" w:rsidR="00BD7F69" w:rsidRPr="00670C2D" w:rsidRDefault="00BD7F69">
      <w:r w:rsidRPr="00670C2D">
        <w:rPr>
          <w:rFonts w:hint="eastAsia"/>
        </w:rPr>
        <w:t>所以弟兄姐妹，让我们小心，末世无神主义的思想必盛行在教内。不幸的是，我们又生活在一个无神主义的国家。我们所生存的环境，主流文化是无神的，民间文化是泛神的。这两大表面上似乎相互对立的世俗思潮，已被恶者拿来渗透教会，形成教内“不信”和“迷信”两股人本信仰体系。</w:t>
      </w:r>
      <w:r w:rsidRPr="00670C2D">
        <w:rPr>
          <w:rFonts w:hint="eastAsia"/>
        </w:rPr>
        <w:t xml:space="preserve"> </w:t>
      </w:r>
    </w:p>
    <w:p w14:paraId="3FB729D5" w14:textId="77777777" w:rsidR="00BD7F69" w:rsidRPr="00670C2D" w:rsidRDefault="00BD7F69"/>
    <w:p w14:paraId="70CCABDD" w14:textId="77777777" w:rsidR="00BD7F69" w:rsidRPr="00670C2D" w:rsidRDefault="00BD7F69">
      <w:r w:rsidRPr="00670C2D">
        <w:rPr>
          <w:rFonts w:hint="eastAsia"/>
        </w:rPr>
        <w:t>心中有的，口中就会说出来。假道是借着假信徒滚动开的。末世教会中挂名基督徒会越来越多，魔鬼正是借着这些人在播散各种版本的错谬信仰。我们绝不可以轻看假道对教会的杀伤力。一点恶酵会感染全团，错谬教导会像瘟疫一样快速蔓延。一部电脑中了病毒就会崩溃，一个人被瘟疫感染就会死亡。瘟疫只会夺取一个人肉身生命，假道却会夺去人永生的机会。今天我们高度防备冠状病毒，躲瘟疫如躲死神，却对盛行教内的各类错谬教导毫不设防，这实在令人痛心。</w:t>
      </w:r>
      <w:r w:rsidRPr="00670C2D">
        <w:rPr>
          <w:rFonts w:hint="eastAsia"/>
        </w:rPr>
        <w:t xml:space="preserve"> </w:t>
      </w:r>
    </w:p>
    <w:p w14:paraId="76EA352B" w14:textId="77777777" w:rsidR="00BD7F69" w:rsidRPr="00670C2D" w:rsidRDefault="00BD7F69"/>
    <w:p w14:paraId="1206A471" w14:textId="77777777" w:rsidR="00BD7F69" w:rsidRPr="00670C2D" w:rsidRDefault="00BD7F69">
      <w:r w:rsidRPr="00670C2D">
        <w:rPr>
          <w:rFonts w:hint="eastAsia"/>
        </w:rPr>
        <w:t>保罗呼唤信徒：“你们要谨慎，恐怕有人用他的理学和虚空的妄言，不照着基督，乃照人间的遗传和世上的小学，就把你们掳去。”（西</w:t>
      </w:r>
      <w:r w:rsidRPr="00670C2D">
        <w:rPr>
          <w:rFonts w:hint="eastAsia"/>
        </w:rPr>
        <w:t>2</w:t>
      </w:r>
      <w:r w:rsidRPr="00670C2D">
        <w:t>:</w:t>
      </w:r>
      <w:r w:rsidRPr="00670C2D">
        <w:rPr>
          <w:rFonts w:hint="eastAsia"/>
        </w:rPr>
        <w:t>8</w:t>
      </w:r>
      <w:r w:rsidRPr="00670C2D">
        <w:rPr>
          <w:rFonts w:hint="eastAsia"/>
        </w:rPr>
        <w:t>）他提醒提摩太：“提摩太啊，你要保守所托付你的，躲避世俗的虚谈和那敌真道、似是而非的学问。”（提前</w:t>
      </w:r>
      <w:r w:rsidRPr="00670C2D">
        <w:rPr>
          <w:rFonts w:hint="eastAsia"/>
        </w:rPr>
        <w:t>6</w:t>
      </w:r>
      <w:r w:rsidRPr="00670C2D">
        <w:t>:</w:t>
      </w:r>
      <w:r w:rsidRPr="00670C2D">
        <w:rPr>
          <w:rFonts w:hint="eastAsia"/>
        </w:rPr>
        <w:t>20</w:t>
      </w:r>
      <w:r w:rsidRPr="00670C2D">
        <w:rPr>
          <w:rFonts w:hint="eastAsia"/>
        </w:rPr>
        <w:t>）今天教内所流行的，不但有直接的异端和无神主义的思潮，还有“人的哲学和虚空的妄言”、“世俗的虚谈和那敌真道、似是而非的学问”。不要被人的高言大智唬住。我们要谨记，任何一套道理，若与圣经的基本真理相悖，我们就不应当接受；任何一种理论，若不能带领我们亲近基督，我们就当远离。</w:t>
      </w:r>
      <w:r w:rsidRPr="00670C2D">
        <w:rPr>
          <w:rFonts w:hint="eastAsia"/>
        </w:rPr>
        <w:t xml:space="preserve"> </w:t>
      </w:r>
    </w:p>
    <w:p w14:paraId="23DF333B" w14:textId="77777777" w:rsidR="00BD7F69" w:rsidRPr="00670C2D" w:rsidRDefault="00BD7F69"/>
    <w:p w14:paraId="44BD3068" w14:textId="77777777" w:rsidR="00BD7F69" w:rsidRPr="00670C2D" w:rsidRDefault="00BD7F69">
      <w:r w:rsidRPr="00670C2D">
        <w:rPr>
          <w:rFonts w:hint="eastAsia"/>
        </w:rPr>
        <w:t>在我们这个时代，资讯手段空前发达，这不仅方便真理的传播，也同样方便异端的扩散。当你打开电脑、拿着手机闲逛的时候，要格外祈求主的怜悯，靠圣灵保守自己的心，用已知的圣经真理来查验。“淫妇猎取人宝贵的生命”（箴</w:t>
      </w:r>
      <w:r w:rsidRPr="00670C2D">
        <w:rPr>
          <w:rFonts w:hint="eastAsia"/>
        </w:rPr>
        <w:t>6</w:t>
      </w:r>
      <w:r w:rsidRPr="00670C2D">
        <w:t>:</w:t>
      </w:r>
      <w:r w:rsidRPr="00670C2D">
        <w:rPr>
          <w:rFonts w:hint="eastAsia"/>
        </w:rPr>
        <w:t>26</w:t>
      </w:r>
      <w:r w:rsidRPr="00670C2D">
        <w:rPr>
          <w:rFonts w:hint="eastAsia"/>
        </w:rPr>
        <w:t>）。最可怕的瘟疫不是外面的瘟疫，而是人心灵中的瘟疫；最恶劣的病毒不是别的，而是从敌基督来的错谬教训。</w:t>
      </w:r>
      <w:r w:rsidRPr="00670C2D">
        <w:rPr>
          <w:rFonts w:hint="eastAsia"/>
        </w:rPr>
        <w:t xml:space="preserve">    </w:t>
      </w:r>
    </w:p>
    <w:p w14:paraId="28F6D4AF" w14:textId="77777777" w:rsidR="00BD7F69" w:rsidRPr="00670C2D" w:rsidRDefault="00BD7F69"/>
    <w:p w14:paraId="2049FB51" w14:textId="77777777" w:rsidR="00BD7F69" w:rsidRPr="00670C2D" w:rsidRDefault="00BD7F69">
      <w:pPr>
        <w:pStyle w:val="aff"/>
      </w:pPr>
      <w:r w:rsidRPr="00670C2D">
        <w:rPr>
          <w:rFonts w:hint="eastAsia"/>
        </w:rPr>
        <w:t>3</w:t>
      </w:r>
      <w:r w:rsidRPr="00670C2D">
        <w:rPr>
          <w:rFonts w:hint="eastAsia"/>
        </w:rPr>
        <w:t>、防备肉体的生活形态</w:t>
      </w:r>
      <w:r w:rsidRPr="00670C2D">
        <w:rPr>
          <w:rFonts w:hint="eastAsia"/>
        </w:rPr>
        <w:t xml:space="preserve">      </w:t>
      </w:r>
    </w:p>
    <w:p w14:paraId="513B1FAD" w14:textId="77777777" w:rsidR="00BD7F69" w:rsidRPr="00670C2D" w:rsidRDefault="00BD7F69"/>
    <w:p w14:paraId="643B141A" w14:textId="77777777" w:rsidR="00BD7F69" w:rsidRPr="00670C2D" w:rsidRDefault="00BD7F69">
      <w:r w:rsidRPr="00670C2D">
        <w:rPr>
          <w:rFonts w:hint="eastAsia"/>
        </w:rPr>
        <w:t>假师傅的教训必然带给人放纵情欲的生活方式。所以，这段经文要圣徒防备那种属肉体的、放纵的生活形态。</w:t>
      </w:r>
      <w:r w:rsidRPr="00670C2D">
        <w:rPr>
          <w:rFonts w:hint="eastAsia"/>
        </w:rPr>
        <w:t xml:space="preserve"> </w:t>
      </w:r>
    </w:p>
    <w:p w14:paraId="497F04A2" w14:textId="77777777" w:rsidR="00BD7F69" w:rsidRPr="00670C2D" w:rsidRDefault="00BD7F69"/>
    <w:p w14:paraId="28E196DE" w14:textId="77777777" w:rsidR="00BD7F69" w:rsidRPr="00670C2D" w:rsidRDefault="00BD7F69">
      <w:r w:rsidRPr="00670C2D">
        <w:rPr>
          <w:rFonts w:hint="eastAsia"/>
        </w:rPr>
        <w:t>既然宇宙不是神所造的，既然万事万物不在神的手中掌管，既然这世界没有最后的审判。那么“我们就吃吃喝喝吧！因为明天要死了”（林前</w:t>
      </w:r>
      <w:r w:rsidRPr="00670C2D">
        <w:rPr>
          <w:rFonts w:hint="eastAsia"/>
        </w:rPr>
        <w:t>1</w:t>
      </w:r>
      <w:r w:rsidRPr="00670C2D">
        <w:t>5:</w:t>
      </w:r>
      <w:r w:rsidRPr="00670C2D">
        <w:rPr>
          <w:rFonts w:hint="eastAsia"/>
        </w:rPr>
        <w:t>32</w:t>
      </w:r>
      <w:r w:rsidRPr="00670C2D">
        <w:rPr>
          <w:rFonts w:hint="eastAsia"/>
        </w:rPr>
        <w:t>）。假师傅的错谬教导不但麻痹自己的良心，给自己宴乐纵欲的生活提供理论支持（彼后</w:t>
      </w:r>
      <w:r w:rsidRPr="00670C2D">
        <w:rPr>
          <w:rFonts w:hint="eastAsia"/>
        </w:rPr>
        <w:t>2</w:t>
      </w:r>
      <w:r w:rsidRPr="00670C2D">
        <w:t>:</w:t>
      </w:r>
      <w:r w:rsidRPr="00670C2D">
        <w:rPr>
          <w:rFonts w:hint="eastAsia"/>
        </w:rPr>
        <w:t>13-14</w:t>
      </w:r>
      <w:r w:rsidRPr="00670C2D">
        <w:rPr>
          <w:rFonts w:hint="eastAsia"/>
        </w:rPr>
        <w:t>），也“引诱那心不坚固的人”（彼后</w:t>
      </w:r>
      <w:r w:rsidRPr="00670C2D">
        <w:rPr>
          <w:rFonts w:hint="eastAsia"/>
        </w:rPr>
        <w:t>2</w:t>
      </w:r>
      <w:r w:rsidRPr="00670C2D">
        <w:t>:</w:t>
      </w:r>
      <w:r w:rsidRPr="00670C2D">
        <w:rPr>
          <w:rFonts w:hint="eastAsia"/>
        </w:rPr>
        <w:t>14</w:t>
      </w:r>
      <w:r w:rsidRPr="00670C2D">
        <w:rPr>
          <w:rFonts w:hint="eastAsia"/>
        </w:rPr>
        <w:t>），使“许多人随从他们邪淫的行为”（彼后</w:t>
      </w:r>
      <w:r w:rsidRPr="00670C2D">
        <w:rPr>
          <w:rFonts w:hint="eastAsia"/>
        </w:rPr>
        <w:t>2</w:t>
      </w:r>
      <w:r w:rsidRPr="00670C2D">
        <w:t>:</w:t>
      </w:r>
      <w:r w:rsidRPr="00670C2D">
        <w:rPr>
          <w:rFonts w:hint="eastAsia"/>
        </w:rPr>
        <w:t>2</w:t>
      </w:r>
      <w:r w:rsidRPr="00670C2D">
        <w:rPr>
          <w:rFonts w:hint="eastAsia"/>
        </w:rPr>
        <w:t>）。</w:t>
      </w:r>
      <w:r w:rsidRPr="00670C2D">
        <w:rPr>
          <w:rFonts w:hint="eastAsia"/>
        </w:rPr>
        <w:t xml:space="preserve"> </w:t>
      </w:r>
    </w:p>
    <w:p w14:paraId="71657838" w14:textId="77777777" w:rsidR="00BD7F69" w:rsidRPr="00670C2D" w:rsidRDefault="00BD7F69"/>
    <w:p w14:paraId="5CC1F7AD" w14:textId="77777777" w:rsidR="00BD7F69" w:rsidRPr="00670C2D" w:rsidRDefault="00BD7F69">
      <w:r w:rsidRPr="00670C2D">
        <w:rPr>
          <w:rFonts w:hint="eastAsia"/>
        </w:rPr>
        <w:t>属肉体的生活形态有两种，一种是禁欲，另一种是纵欲；前者是律法主义，后者则是反律主义。而这里批驳的显然是纵欲主义的生活方式。末世会有更多人趋从于这种生活。正如主在路加福音</w:t>
      </w:r>
      <w:r w:rsidRPr="00670C2D">
        <w:rPr>
          <w:rFonts w:hint="eastAsia"/>
        </w:rPr>
        <w:t>1</w:t>
      </w:r>
      <w:r w:rsidRPr="00670C2D">
        <w:t>7:26-30</w:t>
      </w:r>
      <w:r w:rsidRPr="00670C2D">
        <w:rPr>
          <w:rFonts w:hint="eastAsia"/>
        </w:rPr>
        <w:t>警告的：“挪亚的日子怎样，人子的日子也要怎样。那时候的人又吃又喝，又娶又嫁，到挪亚进方舟的那日，洪水就来，把他们全都灭了。又好像罗得的日子，人又吃又喝，又买又卖，又耕种又盖造。到罗得出所多玛的那日，就有火与硫磺从天上降下来，把他们全都灭了。人子显现的日子也要这样。”不是正常的吃喝、嫁娶、盖建，而是“又吃又</w:t>
      </w:r>
      <w:r w:rsidRPr="00670C2D">
        <w:rPr>
          <w:rFonts w:hint="eastAsia"/>
        </w:rPr>
        <w:lastRenderedPageBreak/>
        <w:t>喝”、“又娶又嫁”、“又盖又建”，过得是穷奢极欲、放荡形骸的生活。那些“房叔房嫂”，不正是“又盖又建”吗？那些“小三小四”，不正是“又娶又嫁”吗？瘟疫从哪里来？不正是吃山珍野味吃出来的吗？</w:t>
      </w:r>
      <w:r w:rsidRPr="00670C2D">
        <w:rPr>
          <w:rFonts w:hint="eastAsia"/>
        </w:rPr>
        <w:t xml:space="preserve"> </w:t>
      </w:r>
    </w:p>
    <w:p w14:paraId="18478117" w14:textId="77777777" w:rsidR="00BD7F69" w:rsidRPr="00670C2D" w:rsidRDefault="00BD7F69"/>
    <w:p w14:paraId="0A300FA6" w14:textId="77777777" w:rsidR="00BD7F69" w:rsidRPr="00670C2D" w:rsidRDefault="00BD7F69">
      <w:r w:rsidRPr="00670C2D">
        <w:rPr>
          <w:rFonts w:hint="eastAsia"/>
        </w:rPr>
        <w:t>无神的教训必然带来放纵的生活。没有审判，就不需要交账；不需要交账，当然就可以为所欲为。宗教性和道德性是人性的基础。一个不敬上天、践踏良知的社会，除了拜金拜物、放纵私欲之外，还能有什么呢？</w:t>
      </w:r>
    </w:p>
    <w:p w14:paraId="70D500EF" w14:textId="77777777" w:rsidR="00BD7F69" w:rsidRPr="00670C2D" w:rsidRDefault="00BD7F69"/>
    <w:p w14:paraId="3691C26B" w14:textId="77777777" w:rsidR="00BD7F69" w:rsidRPr="00670C2D" w:rsidRDefault="00BD7F69">
      <w:r w:rsidRPr="00670C2D">
        <w:rPr>
          <w:rFonts w:hint="eastAsia"/>
        </w:rPr>
        <w:t>外面的世界是可悲的，教会里面也好不到哪里去。末世的教会，信徒不信，圣徒不圣，基督徒没有基督。一些基督徒的人生追求和生活方式与世人并无二致，甚至有过之而无不及。为什么？因为他们有绝佳的放纵理由。世人还有普遍恩典的约束，但基督徒如果误用恩典，就会用“白白得救”来推脱自己追求圣洁的责任，自己欺哄自己。历代的教会，正如耶利米先知所看到的那两筐无花果，要么好的极好，要么坏的极坏（耶</w:t>
      </w:r>
      <w:r w:rsidRPr="00670C2D">
        <w:rPr>
          <w:rFonts w:hint="eastAsia"/>
        </w:rPr>
        <w:t>2</w:t>
      </w:r>
      <w:r w:rsidRPr="00670C2D">
        <w:t>4:</w:t>
      </w:r>
      <w:r w:rsidRPr="00670C2D">
        <w:rPr>
          <w:rFonts w:hint="eastAsia"/>
        </w:rPr>
        <w:t>1-3</w:t>
      </w:r>
      <w:r w:rsidRPr="00670C2D">
        <w:rPr>
          <w:rFonts w:hint="eastAsia"/>
        </w:rPr>
        <w:t>）。真信徒得着无比的恩典，生命必被改变；假信徒不是最多维持原样，而是要比不信的人更可怕。</w:t>
      </w:r>
      <w:r w:rsidRPr="00670C2D">
        <w:rPr>
          <w:rFonts w:hint="eastAsia"/>
        </w:rPr>
        <w:t xml:space="preserve"> </w:t>
      </w:r>
    </w:p>
    <w:p w14:paraId="10DC4470" w14:textId="77777777" w:rsidR="00BD7F69" w:rsidRPr="00670C2D" w:rsidRDefault="00BD7F69"/>
    <w:p w14:paraId="6D3A2DB0" w14:textId="77777777" w:rsidR="00BD7F69" w:rsidRPr="00670C2D" w:rsidRDefault="00BD7F69">
      <w:r w:rsidRPr="00670C2D">
        <w:rPr>
          <w:rFonts w:hint="eastAsia"/>
        </w:rPr>
        <w:t>没有复活信仰，就穿越不了今生；没有属灵生命，就超越不了物质。不真正相信基督的死里复活，就永远穿越不过死亡线。一个人既然认为人死如灯灭，他的追求又岂能不围着今生打转呢？“我们若靠基督只在今生有指望，就算比众人更可怜。”（林前</w:t>
      </w:r>
      <w:r w:rsidRPr="00670C2D">
        <w:rPr>
          <w:rFonts w:hint="eastAsia"/>
        </w:rPr>
        <w:t>1</w:t>
      </w:r>
      <w:r w:rsidRPr="00670C2D">
        <w:t>5:</w:t>
      </w:r>
      <w:r w:rsidRPr="00670C2D">
        <w:rPr>
          <w:rFonts w:hint="eastAsia"/>
        </w:rPr>
        <w:t>19</w:t>
      </w:r>
      <w:r w:rsidRPr="00670C2D">
        <w:rPr>
          <w:rFonts w:hint="eastAsia"/>
        </w:rPr>
        <w:t>）</w:t>
      </w:r>
      <w:r w:rsidRPr="00670C2D">
        <w:rPr>
          <w:rFonts w:hint="eastAsia"/>
        </w:rPr>
        <w:t xml:space="preserve"> </w:t>
      </w:r>
    </w:p>
    <w:p w14:paraId="6BF7B132" w14:textId="77777777" w:rsidR="00BD7F69" w:rsidRPr="00670C2D" w:rsidRDefault="00BD7F69"/>
    <w:p w14:paraId="1855B989" w14:textId="77777777" w:rsidR="00BD7F69" w:rsidRPr="00670C2D" w:rsidRDefault="00BD7F69">
      <w:pPr>
        <w:pStyle w:val="afe"/>
      </w:pPr>
      <w:r w:rsidRPr="00670C2D">
        <w:rPr>
          <w:rFonts w:hint="eastAsia"/>
        </w:rPr>
        <w:t>二、要看见</w:t>
      </w:r>
    </w:p>
    <w:p w14:paraId="2BBB85AD" w14:textId="77777777" w:rsidR="00BD7F69" w:rsidRPr="00670C2D" w:rsidRDefault="00BD7F69">
      <w:r w:rsidRPr="00670C2D">
        <w:rPr>
          <w:rFonts w:hint="eastAsia"/>
        </w:rPr>
        <w:t xml:space="preserve">  </w:t>
      </w:r>
    </w:p>
    <w:p w14:paraId="54040D92" w14:textId="77777777" w:rsidR="00BD7F69" w:rsidRPr="00670C2D" w:rsidRDefault="00BD7F69">
      <w:r w:rsidRPr="00670C2D">
        <w:rPr>
          <w:rFonts w:hint="eastAsia"/>
        </w:rPr>
        <w:t>我的第二个提醒是要看见。看见什么？看见时间的意义，世界的结局，和人生的价值。因属灵的看见而更新自己的价值观，这正是彼得后书</w:t>
      </w:r>
      <w:r w:rsidRPr="00670C2D">
        <w:rPr>
          <w:rFonts w:hint="eastAsia"/>
        </w:rPr>
        <w:t>3</w:t>
      </w:r>
      <w:r w:rsidRPr="00670C2D">
        <w:rPr>
          <w:rFonts w:hint="eastAsia"/>
        </w:rPr>
        <w:t>章这段经文的第二个重点。</w:t>
      </w:r>
      <w:r w:rsidRPr="00670C2D">
        <w:rPr>
          <w:rFonts w:hint="eastAsia"/>
        </w:rPr>
        <w:t xml:space="preserve"> </w:t>
      </w:r>
    </w:p>
    <w:p w14:paraId="3A897E12" w14:textId="77777777" w:rsidR="00BD7F69" w:rsidRPr="00670C2D" w:rsidRDefault="00BD7F69"/>
    <w:p w14:paraId="47B63ED2" w14:textId="77777777" w:rsidR="00BD7F69" w:rsidRPr="00670C2D" w:rsidRDefault="00BD7F69">
      <w:r w:rsidRPr="00670C2D">
        <w:rPr>
          <w:rFonts w:hint="eastAsia"/>
        </w:rPr>
        <w:t>归正最首要的就是理性归回真理。理性的回归就是对伊甸园事件的颠覆。不是用我的标准评判事物，而是用主的话来界定一切。圣徒既是归正的人，当然就要以圣经来构建自己的价值观、世界观和人生观。一次的归正会带来一生的持续归正。尤其在这末世，教外的世界思潮和教内的人本观念，都在借着各种资讯手段抢夺我们的眼球。我们的“三观”若不持续被圣经更新，就必渐渐被世界所蒙蔽。这段经文至少教导我们在三个方面要有更新性的看见。</w:t>
      </w:r>
      <w:r w:rsidRPr="00670C2D">
        <w:rPr>
          <w:rFonts w:hint="eastAsia"/>
        </w:rPr>
        <w:t xml:space="preserve">     </w:t>
      </w:r>
    </w:p>
    <w:p w14:paraId="3594E6AA" w14:textId="77777777" w:rsidR="00BD7F69" w:rsidRPr="00670C2D" w:rsidRDefault="00BD7F69"/>
    <w:p w14:paraId="2C61E293" w14:textId="77777777" w:rsidR="00BD7F69" w:rsidRPr="00670C2D" w:rsidRDefault="00BD7F69">
      <w:pPr>
        <w:pStyle w:val="aff"/>
      </w:pPr>
      <w:r w:rsidRPr="00670C2D">
        <w:rPr>
          <w:rFonts w:hint="eastAsia"/>
        </w:rPr>
        <w:t>1</w:t>
      </w:r>
      <w:r w:rsidRPr="00670C2D">
        <w:rPr>
          <w:rFonts w:hint="eastAsia"/>
        </w:rPr>
        <w:t>、看见时间的意义</w:t>
      </w:r>
      <w:r w:rsidRPr="00670C2D">
        <w:rPr>
          <w:rFonts w:hint="eastAsia"/>
        </w:rPr>
        <w:t xml:space="preserve">  </w:t>
      </w:r>
    </w:p>
    <w:p w14:paraId="423DDA93" w14:textId="77777777" w:rsidR="00BD7F69" w:rsidRPr="00670C2D" w:rsidRDefault="00BD7F69"/>
    <w:p w14:paraId="59F70395" w14:textId="77777777" w:rsidR="00BD7F69" w:rsidRPr="00670C2D" w:rsidRDefault="00BD7F69">
      <w:r w:rsidRPr="00670C2D">
        <w:rPr>
          <w:rFonts w:hint="eastAsia"/>
        </w:rPr>
        <w:t>彼得说：“亲爱的弟兄啊，有一件事你们不可忘记，就是主看一日如千年，千年如一日。”（</w:t>
      </w:r>
      <w:r w:rsidRPr="00670C2D">
        <w:rPr>
          <w:rFonts w:hint="eastAsia"/>
        </w:rPr>
        <w:t>8</w:t>
      </w:r>
      <w:r w:rsidRPr="00670C2D">
        <w:rPr>
          <w:rFonts w:hint="eastAsia"/>
        </w:rPr>
        <w:t>节）这提醒我们，在时间观上，我们要有与世人不一样的看见。没归正的人看时间，以为日复一日，年复一年，天天都一样。但归正的人知道，同样二十四小时，今天和昨天不一样，昨天已经一去不复返了。归正的人的时间，始终都在倒计时，过一天就没了这一天。“每早晨都是新的”，每一天醒来，他知道这一天已不是那一天。</w:t>
      </w:r>
    </w:p>
    <w:p w14:paraId="74513E39" w14:textId="77777777" w:rsidR="00BD7F69" w:rsidRPr="00670C2D" w:rsidRDefault="00BD7F69"/>
    <w:p w14:paraId="6BCCFB67" w14:textId="77777777" w:rsidR="00BD7F69" w:rsidRPr="00670C2D" w:rsidRDefault="00BD7F69">
      <w:r w:rsidRPr="00670C2D">
        <w:rPr>
          <w:rFonts w:hint="eastAsia"/>
        </w:rPr>
        <w:t>如果用属灵的眼光来看，我们就知道时间不会永远存在，它有开始，就会结束。我们就不会被每日都一样的时间所迷惑，以为每天都一样，不会结束，等到时间终止的那一天忽然临到，措手不及。</w:t>
      </w:r>
      <w:r w:rsidRPr="00670C2D">
        <w:rPr>
          <w:rFonts w:hint="eastAsia"/>
        </w:rPr>
        <w:t xml:space="preserve"> </w:t>
      </w:r>
    </w:p>
    <w:p w14:paraId="31D5916F" w14:textId="77777777" w:rsidR="00BD7F69" w:rsidRPr="00670C2D" w:rsidRDefault="00BD7F69"/>
    <w:p w14:paraId="69392245" w14:textId="77777777" w:rsidR="00BD7F69" w:rsidRPr="00670C2D" w:rsidRDefault="00BD7F69">
      <w:r w:rsidRPr="00670C2D">
        <w:rPr>
          <w:rFonts w:hint="eastAsia"/>
        </w:rPr>
        <w:t>时间是神给人极大的恩典，它相对于永恒而存在，只存在于今生。我们应当珍惜时间，善用</w:t>
      </w:r>
      <w:r w:rsidRPr="00670C2D">
        <w:rPr>
          <w:rFonts w:hint="eastAsia"/>
        </w:rPr>
        <w:lastRenderedPageBreak/>
        <w:t>时间，在时间中预备永恒。可惜，并没有多少人真正有这样的认识。我们挥霍时间，也不为我们拥有时间而感恩，等到死亡来到，时间走完了，才悔之晚矣。</w:t>
      </w:r>
      <w:r w:rsidRPr="00670C2D">
        <w:rPr>
          <w:rFonts w:hint="eastAsia"/>
        </w:rPr>
        <w:t xml:space="preserve"> </w:t>
      </w:r>
    </w:p>
    <w:p w14:paraId="4FE48DD4" w14:textId="77777777" w:rsidR="00BD7F69" w:rsidRPr="00670C2D" w:rsidRDefault="00BD7F69"/>
    <w:p w14:paraId="0E21D2EA" w14:textId="77777777" w:rsidR="00BD7F69" w:rsidRPr="00670C2D" w:rsidRDefault="00BD7F69">
      <w:r w:rsidRPr="00670C2D">
        <w:rPr>
          <w:rFonts w:hint="eastAsia"/>
        </w:rPr>
        <w:t>时间是神所创造达成祂自己目的的平台，等到祂的目的达成，时间也就没有存在的意义了。我们必须照着创造时间的神所设定的目的，在我们的人生中去从事祂要我们做的事，才能够赋予时间价值和意义。而那些没有归正的人即便珍惜时间，也是把它用在追求自己的目的上，不会按神的心意正确使用时间。</w:t>
      </w:r>
      <w:r w:rsidRPr="00670C2D">
        <w:rPr>
          <w:rFonts w:hint="eastAsia"/>
        </w:rPr>
        <w:t xml:space="preserve"> </w:t>
      </w:r>
    </w:p>
    <w:p w14:paraId="42A506C4" w14:textId="77777777" w:rsidR="00BD7F69" w:rsidRPr="00670C2D" w:rsidRDefault="00BD7F69"/>
    <w:p w14:paraId="50016A0A" w14:textId="77777777" w:rsidR="00BD7F69" w:rsidRPr="00670C2D" w:rsidRDefault="00BD7F69">
      <w:r w:rsidRPr="00670C2D">
        <w:rPr>
          <w:rFonts w:hint="eastAsia"/>
        </w:rPr>
        <w:t>那么，创造时间的上帝把时间赐给我们，要达成什么目的呢？彼得说，神容许时间存留，是“不愿有一人沉沦，乃愿人人都悔改”（</w:t>
      </w:r>
      <w:r w:rsidRPr="00670C2D">
        <w:rPr>
          <w:rFonts w:hint="eastAsia"/>
        </w:rPr>
        <w:t>9</w:t>
      </w:r>
      <w:r w:rsidRPr="00670C2D">
        <w:rPr>
          <w:rFonts w:hint="eastAsia"/>
        </w:rPr>
        <w:t>节）。按这话，我们可以这样理解，对基督徒而言，时间的存在至少有三个目的：</w:t>
      </w:r>
      <w:r w:rsidRPr="00670C2D">
        <w:rPr>
          <w:rFonts w:hint="eastAsia"/>
        </w:rPr>
        <w:t xml:space="preserve"> </w:t>
      </w:r>
    </w:p>
    <w:p w14:paraId="614DDD7E" w14:textId="77777777" w:rsidR="00BD7F69" w:rsidRPr="00670C2D" w:rsidRDefault="00BD7F69"/>
    <w:p w14:paraId="03371F24" w14:textId="77777777" w:rsidR="00BD7F69" w:rsidRPr="00670C2D" w:rsidRDefault="00BD7F69">
      <w:r w:rsidRPr="00670C2D">
        <w:rPr>
          <w:rFonts w:hint="eastAsia"/>
        </w:rPr>
        <w:t>一是使罪人悔改。人是在时间里堕落的，也必须在时间里得蒙拯救，时间一过去，他就再也没有悔改的机会了。所以，我们必须要在时间里得救，也要在时间里去救人。否则，过了这个村，就没那个店了</w:t>
      </w:r>
      <w:r w:rsidRPr="00670C2D">
        <w:t>。</w:t>
      </w:r>
    </w:p>
    <w:p w14:paraId="74B25EEC" w14:textId="77777777" w:rsidR="00BD7F69" w:rsidRPr="00670C2D" w:rsidRDefault="00BD7F69"/>
    <w:p w14:paraId="79F08270" w14:textId="77777777" w:rsidR="00BD7F69" w:rsidRPr="00670C2D" w:rsidRDefault="00BD7F69">
      <w:r w:rsidRPr="00670C2D">
        <w:rPr>
          <w:rFonts w:hint="eastAsia"/>
        </w:rPr>
        <w:t>二是使信徒成圣。得救是全人的，对那些已经接受耶稣的人，上帝要在他的人生中培植他的生命，把他雕琢成基督的样式。所以，一个没得救的人最重要的事就是得救，一个已得救的人最重要的事就是成圣。如果我们的时间没有用在成圣上，我们就是挥霍时间的浪子。</w:t>
      </w:r>
      <w:r w:rsidRPr="00670C2D">
        <w:rPr>
          <w:rFonts w:hint="eastAsia"/>
        </w:rPr>
        <w:t xml:space="preserve"> </w:t>
      </w:r>
    </w:p>
    <w:p w14:paraId="1AC8F974" w14:textId="77777777" w:rsidR="00BD7F69" w:rsidRPr="00670C2D" w:rsidRDefault="00BD7F69"/>
    <w:p w14:paraId="2B1686DF" w14:textId="77777777" w:rsidR="00BD7F69" w:rsidRPr="00670C2D" w:rsidRDefault="00BD7F69">
      <w:r w:rsidRPr="00670C2D">
        <w:rPr>
          <w:rFonts w:hint="eastAsia"/>
        </w:rPr>
        <w:t>三是使上帝得荣耀。上帝使人得救，是为了荣耀祂自己。神在时空中造人，并赋予人形像样式和治理全地的使命，就是为了让人在时空中以像祂、效忠于祂来荣耀祂。而人是在时空中堕落，在时空中羞辱祂，上帝就要在时空中借着救人并使人成圣来荣耀自己。所以，从生命角度讲，人要像祂；从使命角度讲，人要为祂而活。非如此，我们就是时间的盗窃犯。</w:t>
      </w:r>
    </w:p>
    <w:p w14:paraId="1A40E78A" w14:textId="77777777" w:rsidR="00BD7F69" w:rsidRPr="00670C2D" w:rsidRDefault="00BD7F69">
      <w:r w:rsidRPr="00670C2D">
        <w:rPr>
          <w:rFonts w:hint="eastAsia"/>
        </w:rPr>
        <w:t xml:space="preserve"> </w:t>
      </w:r>
    </w:p>
    <w:p w14:paraId="46FF5A65" w14:textId="77777777" w:rsidR="00BD7F69" w:rsidRPr="00670C2D" w:rsidRDefault="00BD7F69">
      <w:r w:rsidRPr="00670C2D">
        <w:rPr>
          <w:rFonts w:hint="eastAsia"/>
        </w:rPr>
        <w:t>一得救，二成圣，三荣耀神，这三样就是神赐予人时间的最大目的。如果一个基督徒生存着却与这三件事无关，那么他的时间就毫无意义，当时间之主向他追讨的时候，他交不起账，必将追悔莫及。弟兄姐妹，请问你是怎么看待自己的时间呢？末世事件的频繁发生，正是主在呼唤我们不要再继续沉睡，而要珍惜光阴，善用资源，积财在天！如果我们不将时间用在使人得救，追求成圣，以及荣耀上帝上，我们就是埋宝在地的恶仆人。正是因此，彼得才提醒我们，时间是会终结的。</w:t>
      </w:r>
      <w:r w:rsidRPr="00670C2D">
        <w:rPr>
          <w:rFonts w:hint="eastAsia"/>
        </w:rPr>
        <w:t xml:space="preserve">  </w:t>
      </w:r>
    </w:p>
    <w:p w14:paraId="4D3BB68C" w14:textId="77777777" w:rsidR="00BD7F69" w:rsidRPr="00670C2D" w:rsidRDefault="00BD7F69"/>
    <w:p w14:paraId="06D6FB3E" w14:textId="77777777" w:rsidR="00BD7F69" w:rsidRPr="00670C2D" w:rsidRDefault="00BD7F69">
      <w:pPr>
        <w:pStyle w:val="aff"/>
      </w:pPr>
      <w:r w:rsidRPr="00670C2D">
        <w:rPr>
          <w:rFonts w:hint="eastAsia"/>
        </w:rPr>
        <w:t>2</w:t>
      </w:r>
      <w:r w:rsidRPr="00670C2D">
        <w:rPr>
          <w:rFonts w:hint="eastAsia"/>
        </w:rPr>
        <w:t>、看见世界的真相</w:t>
      </w:r>
      <w:r w:rsidRPr="00670C2D">
        <w:rPr>
          <w:rFonts w:hint="eastAsia"/>
        </w:rPr>
        <w:t xml:space="preserve">      </w:t>
      </w:r>
    </w:p>
    <w:p w14:paraId="00713FF6" w14:textId="77777777" w:rsidR="00BD7F69" w:rsidRPr="00670C2D" w:rsidRDefault="00BD7F69"/>
    <w:p w14:paraId="13AF69F5" w14:textId="77777777" w:rsidR="00BD7F69" w:rsidRPr="00670C2D" w:rsidRDefault="00BD7F69">
      <w:r w:rsidRPr="00670C2D">
        <w:rPr>
          <w:rFonts w:hint="eastAsia"/>
        </w:rPr>
        <w:t>这段经文也教导我们要看见这世界的真相。基督徒来自世界，又被差往世界；他们在世界中，却又不属这个世界。他们必须对这个世界有清楚的认识，否则就会迷失在这世界中。</w:t>
      </w:r>
    </w:p>
    <w:p w14:paraId="4B808836" w14:textId="77777777" w:rsidR="00BD7F69" w:rsidRPr="00670C2D" w:rsidRDefault="00BD7F69"/>
    <w:p w14:paraId="1CF66B67" w14:textId="77777777" w:rsidR="00BD7F69" w:rsidRPr="00670C2D" w:rsidRDefault="00BD7F69">
      <w:r w:rsidRPr="00670C2D">
        <w:rPr>
          <w:rFonts w:hint="eastAsia"/>
        </w:rPr>
        <w:t>首先，我们要看见这世界的结局：“当时的世界被水淹没就消灭了。但现在的天地还是凭着那命存留，直留到不敬虔之人受审判遭沉沦的日子，用火焚烧。”（</w:t>
      </w:r>
      <w:r w:rsidRPr="00670C2D">
        <w:rPr>
          <w:rFonts w:hint="eastAsia"/>
        </w:rPr>
        <w:t>6-7</w:t>
      </w:r>
      <w:r w:rsidRPr="00670C2D">
        <w:rPr>
          <w:rFonts w:hint="eastAsia"/>
        </w:rPr>
        <w:t>节）这罪中的世界之所以还暂时存留，是因为神正在施行救赎，但它最终是要遭受神审判的。公义的神不会姑息罪恶，他如何在挪亚时代用洪水灭世，也必照样在历史的末了用火来焚烧这世界：“但主的日子要像贼来到一样，那日，天必大有响声废去，有形质的都要被烈火销化，地和其上的物都要烧尽了。”（</w:t>
      </w:r>
      <w:r w:rsidRPr="00670C2D">
        <w:rPr>
          <w:rFonts w:hint="eastAsia"/>
        </w:rPr>
        <w:t>10</w:t>
      </w:r>
      <w:r w:rsidRPr="00670C2D">
        <w:rPr>
          <w:rFonts w:hint="eastAsia"/>
        </w:rPr>
        <w:t>节）</w:t>
      </w:r>
    </w:p>
    <w:p w14:paraId="3483203E" w14:textId="77777777" w:rsidR="00BD7F69" w:rsidRPr="00670C2D" w:rsidRDefault="00BD7F69"/>
    <w:p w14:paraId="2578AB7D" w14:textId="77777777" w:rsidR="00BD7F69" w:rsidRPr="00670C2D" w:rsidRDefault="00BD7F69">
      <w:r w:rsidRPr="00670C2D">
        <w:rPr>
          <w:rFonts w:hint="eastAsia"/>
        </w:rPr>
        <w:lastRenderedPageBreak/>
        <w:t>其次，我们要看见这世界的短暂。刚才说了，这世界是达成创造万有之上帝目的的暂时平台。就好比临时搭建的商演舞台，没有人会认为它会永远固定在那里，演出结束，目的完成，就被拆掉了。同样，这已被罪恶玷污的世界之所以存在，是因为上帝要在其中完成祂的救恩计划，使自己的选民得救。当基督再来的时候，这世界就将过去。</w:t>
      </w:r>
    </w:p>
    <w:p w14:paraId="2157A065" w14:textId="77777777" w:rsidR="00BD7F69" w:rsidRPr="00670C2D" w:rsidRDefault="00BD7F69"/>
    <w:p w14:paraId="39B10F32" w14:textId="77777777" w:rsidR="00BD7F69" w:rsidRPr="00670C2D" w:rsidRDefault="00BD7F69">
      <w:r w:rsidRPr="00670C2D">
        <w:rPr>
          <w:rFonts w:hint="eastAsia"/>
        </w:rPr>
        <w:t>这世界既是短暂易逝的，它就不值得我们倾心追求。神儿女是这世界的过客，在世上为“客旅，是寄居的”（彼前</w:t>
      </w:r>
      <w:r w:rsidRPr="00670C2D">
        <w:rPr>
          <w:rFonts w:hint="eastAsia"/>
        </w:rPr>
        <w:t>2</w:t>
      </w:r>
      <w:r w:rsidRPr="00670C2D">
        <w:t>:</w:t>
      </w:r>
      <w:r w:rsidRPr="00670C2D">
        <w:rPr>
          <w:rFonts w:hint="eastAsia"/>
        </w:rPr>
        <w:t>11</w:t>
      </w:r>
      <w:r w:rsidRPr="00670C2D">
        <w:rPr>
          <w:rFonts w:hint="eastAsia"/>
        </w:rPr>
        <w:t>），不应当把有限的精力投放在对这短暂世界的追求上。我们在这世上生活，是为达成上帝托付的使命，等到做完所交托的工，就“离世归家”了。但那些不信的人不会这样看，在他们的眼中，这世界是永存的，好像不会过去一样，他们说：“因为从列祖睡了以来，万物与起初创造的时候仍是一样”（</w:t>
      </w:r>
      <w:r w:rsidRPr="00670C2D">
        <w:rPr>
          <w:rFonts w:hint="eastAsia"/>
        </w:rPr>
        <w:t>4</w:t>
      </w:r>
      <w:r w:rsidRPr="00670C2D">
        <w:rPr>
          <w:rFonts w:hint="eastAsia"/>
        </w:rPr>
        <w:t>节），他们把所有的梦想都寄托在这个世界上。却不知道真相是：“这世界和其上的情欲都要过去，惟独遵行神旨意的，是永远常存。”（约壹</w:t>
      </w:r>
      <w:r w:rsidRPr="00670C2D">
        <w:rPr>
          <w:rFonts w:hint="eastAsia"/>
        </w:rPr>
        <w:t>2</w:t>
      </w:r>
      <w:r w:rsidRPr="00670C2D">
        <w:t>:</w:t>
      </w:r>
      <w:r w:rsidRPr="00670C2D">
        <w:rPr>
          <w:rFonts w:hint="eastAsia"/>
        </w:rPr>
        <w:t>17</w:t>
      </w:r>
      <w:r w:rsidRPr="00670C2D">
        <w:rPr>
          <w:rFonts w:hint="eastAsia"/>
        </w:rPr>
        <w:t>）</w:t>
      </w:r>
      <w:r w:rsidRPr="00670C2D">
        <w:rPr>
          <w:rFonts w:hint="eastAsia"/>
        </w:rPr>
        <w:t xml:space="preserve"> </w:t>
      </w:r>
    </w:p>
    <w:p w14:paraId="58A0B619" w14:textId="77777777" w:rsidR="00BD7F69" w:rsidRPr="00670C2D" w:rsidRDefault="00BD7F69"/>
    <w:p w14:paraId="2876BB1E" w14:textId="77777777" w:rsidR="00BD7F69" w:rsidRPr="00670C2D" w:rsidRDefault="00BD7F69">
      <w:r w:rsidRPr="00670C2D">
        <w:rPr>
          <w:rFonts w:hint="eastAsia"/>
        </w:rPr>
        <w:t>第三，我们要看见这世界的本质。这世界是由罪恶构成的，是污秽的。当然，这不是说神所造的物质世界不美好，也不是轻看神在这世上的普遍恩典，而是说这被罪玷污、卧在那恶者权势之下的世界，是低劣而不值得仰慕的（约壹</w:t>
      </w:r>
      <w:r w:rsidRPr="00670C2D">
        <w:rPr>
          <w:rFonts w:hint="eastAsia"/>
        </w:rPr>
        <w:t>5</w:t>
      </w:r>
      <w:r w:rsidRPr="00670C2D">
        <w:t>:</w:t>
      </w:r>
      <w:r w:rsidRPr="00670C2D">
        <w:rPr>
          <w:rFonts w:hint="eastAsia"/>
        </w:rPr>
        <w:t>19</w:t>
      </w:r>
      <w:r w:rsidRPr="00670C2D">
        <w:rPr>
          <w:rFonts w:hint="eastAsia"/>
        </w:rPr>
        <w:t>）。圣经把世界称为“淫妇”，雅各警告神的儿女不可与它为友，否则就是与神为敌（雅</w:t>
      </w:r>
      <w:r w:rsidRPr="00670C2D">
        <w:rPr>
          <w:rFonts w:hint="eastAsia"/>
        </w:rPr>
        <w:t>4</w:t>
      </w:r>
      <w:r w:rsidRPr="00670C2D">
        <w:t>:</w:t>
      </w:r>
      <w:r w:rsidRPr="00670C2D">
        <w:rPr>
          <w:rFonts w:hint="eastAsia"/>
        </w:rPr>
        <w:t>4</w:t>
      </w:r>
      <w:r w:rsidRPr="00670C2D">
        <w:rPr>
          <w:rFonts w:hint="eastAsia"/>
        </w:rPr>
        <w:t>）。约翰说：“不要爱世界和世界上的事。人若爱世界，爱父的心就不在他里面了。”（约壹</w:t>
      </w:r>
      <w:r w:rsidRPr="00670C2D">
        <w:rPr>
          <w:rFonts w:hint="eastAsia"/>
        </w:rPr>
        <w:t>2</w:t>
      </w:r>
      <w:r w:rsidRPr="00670C2D">
        <w:t>:</w:t>
      </w:r>
      <w:r w:rsidRPr="00670C2D">
        <w:rPr>
          <w:rFonts w:hint="eastAsia"/>
        </w:rPr>
        <w:t>15</w:t>
      </w:r>
      <w:r w:rsidRPr="00670C2D">
        <w:rPr>
          <w:rFonts w:hint="eastAsia"/>
        </w:rPr>
        <w:t>）</w:t>
      </w:r>
      <w:r w:rsidRPr="00670C2D">
        <w:rPr>
          <w:rFonts w:hint="eastAsia"/>
        </w:rPr>
        <w:t xml:space="preserve"> </w:t>
      </w:r>
    </w:p>
    <w:p w14:paraId="6DF54629" w14:textId="77777777" w:rsidR="00BD7F69" w:rsidRPr="00670C2D" w:rsidRDefault="00BD7F69"/>
    <w:p w14:paraId="7591920B" w14:textId="77777777" w:rsidR="00BD7F69" w:rsidRPr="00670C2D" w:rsidRDefault="00BD7F69">
      <w:r w:rsidRPr="00670C2D">
        <w:rPr>
          <w:rFonts w:hint="eastAsia"/>
        </w:rPr>
        <w:t>神不会毁坏自己美好的创造，但祂会毁灭一切的败坏和污秽。这世界到那一天之所以要被神用烈火焚烧，是因为它是神眼中的污秽。归正的人能看透这世界的本质。因为借着神的启示，他们已经看见伊甸及其预表的那世界的荣美，他们不会被这个世界的表象所迷惑。那些追求这世界荣华的人，是因为看不透这世界的本质。不敬虔的人对罪麻木，也就对这世界的败坏见怪不怪、习以为常。</w:t>
      </w:r>
      <w:r w:rsidRPr="00670C2D">
        <w:rPr>
          <w:rFonts w:hint="eastAsia"/>
        </w:rPr>
        <w:t xml:space="preserve"> </w:t>
      </w:r>
    </w:p>
    <w:p w14:paraId="6C9CB9A3" w14:textId="77777777" w:rsidR="00BD7F69" w:rsidRPr="00670C2D" w:rsidRDefault="00BD7F69"/>
    <w:p w14:paraId="538A95FA" w14:textId="77777777" w:rsidR="00BD7F69" w:rsidRPr="00670C2D" w:rsidRDefault="00BD7F69">
      <w:r w:rsidRPr="00670C2D">
        <w:rPr>
          <w:rFonts w:hint="eastAsia"/>
        </w:rPr>
        <w:t>第四，我们要看见这世界的真正主宰。这世界谁主沉浮？不是尼布甲尼撒，不是成吉思汗，不是世上任何一个强人。虽然人们爱把他们称为“世界的主宰者”，但圣经却从没有把这世界的主导权放在受造物的手中。</w:t>
      </w:r>
      <w:r w:rsidRPr="00670C2D">
        <w:rPr>
          <w:rFonts w:hint="eastAsia"/>
        </w:rPr>
        <w:t xml:space="preserve"> </w:t>
      </w:r>
    </w:p>
    <w:p w14:paraId="06A88A17" w14:textId="77777777" w:rsidR="00BD7F69" w:rsidRPr="00670C2D" w:rsidRDefault="00BD7F69"/>
    <w:p w14:paraId="0AC647E9" w14:textId="77777777" w:rsidR="00BD7F69" w:rsidRPr="00670C2D" w:rsidRDefault="00BD7F69">
      <w:r w:rsidRPr="00670C2D">
        <w:rPr>
          <w:rFonts w:hint="eastAsia"/>
        </w:rPr>
        <w:t>真正主宰世界的是创造天地的主，我们的神。神是全地的王，“神作王治理万国，神坐在祂的圣宝座上。列邦的君王聚集，要作亚伯拉罕之神的民；因为世界的盾牌是属神的，祂为至高。”（诗</w:t>
      </w:r>
      <w:r w:rsidRPr="00670C2D">
        <w:rPr>
          <w:rFonts w:hint="eastAsia"/>
        </w:rPr>
        <w:t>4</w:t>
      </w:r>
      <w:r w:rsidRPr="00670C2D">
        <w:t>7:</w:t>
      </w:r>
      <w:r w:rsidRPr="00670C2D">
        <w:rPr>
          <w:rFonts w:hint="eastAsia"/>
        </w:rPr>
        <w:t>8-9</w:t>
      </w:r>
      <w:r w:rsidRPr="00670C2D">
        <w:rPr>
          <w:rFonts w:hint="eastAsia"/>
        </w:rPr>
        <w:t>）“神坐在地球大圈之上，地上的居民好像蝗虫。”（赛</w:t>
      </w:r>
      <w:r w:rsidRPr="00670C2D">
        <w:rPr>
          <w:rFonts w:hint="eastAsia"/>
        </w:rPr>
        <w:t>4</w:t>
      </w:r>
      <w:r w:rsidRPr="00670C2D">
        <w:t>0:</w:t>
      </w:r>
      <w:r w:rsidRPr="00670C2D">
        <w:rPr>
          <w:rFonts w:hint="eastAsia"/>
        </w:rPr>
        <w:t>22</w:t>
      </w:r>
      <w:r w:rsidRPr="00670C2D">
        <w:rPr>
          <w:rFonts w:hint="eastAsia"/>
        </w:rPr>
        <w:t>）不要被频发的灾难和猖狂的罪恶动摇你的心，神从没有一刻大权旁落。今天，我们比任何时候都更需要强调上帝对这世界的治权。</w:t>
      </w:r>
      <w:r w:rsidRPr="00670C2D">
        <w:rPr>
          <w:rFonts w:hint="eastAsia"/>
        </w:rPr>
        <w:t xml:space="preserve"> </w:t>
      </w:r>
    </w:p>
    <w:p w14:paraId="73C167EB" w14:textId="77777777" w:rsidR="00BD7F69" w:rsidRPr="00670C2D" w:rsidRDefault="00BD7F69"/>
    <w:p w14:paraId="5DBC9E00" w14:textId="77777777" w:rsidR="00BD7F69" w:rsidRPr="00670C2D" w:rsidRDefault="00BD7F69">
      <w:r w:rsidRPr="00670C2D">
        <w:rPr>
          <w:rFonts w:hint="eastAsia"/>
        </w:rPr>
        <w:t>弟兄姐妹，罪在哪里，审判就在那里，苦难也就在那里。这个世界，只要罪恶和魔鬼还在一天，就少不了一天的苦难。但作为神的儿女，我们可以放心，无论罪恶怎样横行，波浪怎样匉訇，我们的父都坐着为王！</w:t>
      </w:r>
      <w:r w:rsidRPr="00670C2D">
        <w:rPr>
          <w:rFonts w:hint="eastAsia"/>
        </w:rPr>
        <w:t xml:space="preserve"> </w:t>
      </w:r>
    </w:p>
    <w:p w14:paraId="28065B1D" w14:textId="77777777" w:rsidR="00BD7F69" w:rsidRPr="00670C2D" w:rsidRDefault="00BD7F69"/>
    <w:p w14:paraId="16E23DB5" w14:textId="77777777" w:rsidR="00BD7F69" w:rsidRPr="00670C2D" w:rsidRDefault="00BD7F69">
      <w:pPr>
        <w:pStyle w:val="aff"/>
      </w:pPr>
      <w:r w:rsidRPr="00670C2D">
        <w:rPr>
          <w:rFonts w:hint="eastAsia"/>
        </w:rPr>
        <w:t>3</w:t>
      </w:r>
      <w:r w:rsidRPr="00670C2D">
        <w:rPr>
          <w:rFonts w:hint="eastAsia"/>
        </w:rPr>
        <w:t>、看见人生的价值</w:t>
      </w:r>
      <w:r w:rsidRPr="00670C2D">
        <w:rPr>
          <w:rFonts w:hint="eastAsia"/>
        </w:rPr>
        <w:t xml:space="preserve">      </w:t>
      </w:r>
    </w:p>
    <w:p w14:paraId="0065F7E3" w14:textId="77777777" w:rsidR="00BD7F69" w:rsidRPr="00670C2D" w:rsidRDefault="00BD7F69"/>
    <w:p w14:paraId="62E37C9B" w14:textId="77777777" w:rsidR="00BD7F69" w:rsidRPr="00670C2D" w:rsidRDefault="00BD7F69">
      <w:r w:rsidRPr="00670C2D">
        <w:rPr>
          <w:rFonts w:hint="eastAsia"/>
        </w:rPr>
        <w:t>最后，我们还要看见人生的价值。当彼得说“你们为人该当怎样”（</w:t>
      </w:r>
      <w:r w:rsidRPr="00670C2D">
        <w:rPr>
          <w:rFonts w:hint="eastAsia"/>
        </w:rPr>
        <w:t>11</w:t>
      </w:r>
      <w:r w:rsidRPr="00670C2D">
        <w:rPr>
          <w:rFonts w:hint="eastAsia"/>
        </w:rPr>
        <w:t>节）的时候，他是在教导一种与那些随从自己私欲讥诮的人完全不同的人生观。那么，人应当怎样为人才有价值呢？</w:t>
      </w:r>
      <w:r w:rsidRPr="00670C2D">
        <w:rPr>
          <w:rFonts w:hint="eastAsia"/>
        </w:rPr>
        <w:t xml:space="preserve"> </w:t>
      </w:r>
    </w:p>
    <w:p w14:paraId="4C30288A" w14:textId="77777777" w:rsidR="00BD7F69" w:rsidRPr="00670C2D" w:rsidRDefault="00BD7F69"/>
    <w:p w14:paraId="6E902360" w14:textId="77777777" w:rsidR="00BD7F69" w:rsidRPr="00670C2D" w:rsidRDefault="00BD7F69">
      <w:r w:rsidRPr="00670C2D">
        <w:rPr>
          <w:rFonts w:hint="eastAsia"/>
        </w:rPr>
        <w:t>首先，有价值的人生是为神而活的人生。神是为自己而造人的，人理当为神而活。但堕落使得我们以自我为中心，不再以神为中心；只为自己活，而不为神活。圣经所说的恶人，不仅是道德上败坏的人，更是目中无神的人。“恶人的罪过在他心里说：我眼中不怕神。”（诗</w:t>
      </w:r>
      <w:r w:rsidRPr="00670C2D">
        <w:rPr>
          <w:rFonts w:hint="eastAsia"/>
        </w:rPr>
        <w:t>36:1</w:t>
      </w:r>
      <w:r w:rsidRPr="00670C2D">
        <w:rPr>
          <w:rFonts w:hint="eastAsia"/>
        </w:rPr>
        <w:t>）但神的子民不一样，他们的灵魂已经苏醒，与神的关系已经恢复。他们敬畏神，尊主为大，为神而活。正如保罗所说：“我们没有一个人为自己活，也没有一个人为自己死。我们若活着，是为主而活；若死了，是为主而死。所以我们或活或死，总是主的人。”（罗</w:t>
      </w:r>
      <w:r w:rsidRPr="00670C2D">
        <w:rPr>
          <w:rFonts w:hint="eastAsia"/>
        </w:rPr>
        <w:t>14:7-8</w:t>
      </w:r>
      <w:r w:rsidRPr="00670C2D">
        <w:rPr>
          <w:rFonts w:hint="eastAsia"/>
        </w:rPr>
        <w:t>）</w:t>
      </w:r>
      <w:r w:rsidRPr="00670C2D">
        <w:rPr>
          <w:rFonts w:hint="eastAsia"/>
        </w:rPr>
        <w:t xml:space="preserve"> </w:t>
      </w:r>
    </w:p>
    <w:p w14:paraId="2AAA13A3" w14:textId="77777777" w:rsidR="00BD7F69" w:rsidRPr="00670C2D" w:rsidRDefault="00BD7F69"/>
    <w:p w14:paraId="59C00E22" w14:textId="77777777" w:rsidR="00BD7F69" w:rsidRPr="00670C2D" w:rsidRDefault="00BD7F69">
      <w:r w:rsidRPr="00670C2D">
        <w:rPr>
          <w:rFonts w:hint="eastAsia"/>
        </w:rPr>
        <w:t>大卫说：“以别神代替耶和华的，他们的愁苦必加增。”（诗</w:t>
      </w:r>
      <w:r w:rsidRPr="00670C2D">
        <w:rPr>
          <w:rFonts w:hint="eastAsia"/>
        </w:rPr>
        <w:t>1</w:t>
      </w:r>
      <w:r w:rsidRPr="00670C2D">
        <w:t>6:</w:t>
      </w:r>
      <w:r w:rsidRPr="00670C2D">
        <w:rPr>
          <w:rFonts w:hint="eastAsia"/>
        </w:rPr>
        <w:t>4</w:t>
      </w:r>
      <w:r w:rsidRPr="00670C2D">
        <w:rPr>
          <w:rFonts w:hint="eastAsia"/>
        </w:rPr>
        <w:t>）喜乐藏在神里面，神儿女追求的人生价值在于荣耀上帝并以祂为乐。他们遵行神的旨意，追求神的国、神的义，一心讨神喜悦。</w:t>
      </w:r>
      <w:r w:rsidRPr="00670C2D">
        <w:rPr>
          <w:rFonts w:hint="eastAsia"/>
        </w:rPr>
        <w:t xml:space="preserve"> </w:t>
      </w:r>
    </w:p>
    <w:p w14:paraId="37EB17DA" w14:textId="77777777" w:rsidR="00BD7F69" w:rsidRPr="00670C2D" w:rsidRDefault="00BD7F69"/>
    <w:p w14:paraId="50FED671" w14:textId="77777777" w:rsidR="00BD7F69" w:rsidRPr="00670C2D" w:rsidRDefault="00BD7F69">
      <w:r w:rsidRPr="00670C2D">
        <w:rPr>
          <w:rFonts w:hint="eastAsia"/>
        </w:rPr>
        <w:t>其次，有价值的人生是与神相交的人生。神的儿女不但为神而活，也活在神的面前。神是灵，除非重生的心灵，人无法体验和经历到神。神的儿女恢复了属灵的感知能力，能体认神和灵界的真实，他们时刻活在神和天使面前。何谓属灵？属灵就是常常主动在意识中与神同行。敬虔操练的其中一项，就是将下意识的神同在化成“上意识”的神同在。</w:t>
      </w:r>
      <w:r w:rsidRPr="00670C2D">
        <w:rPr>
          <w:rFonts w:hint="eastAsia"/>
        </w:rPr>
        <w:t xml:space="preserve"> </w:t>
      </w:r>
    </w:p>
    <w:p w14:paraId="5B759B7E" w14:textId="77777777" w:rsidR="00BD7F69" w:rsidRPr="00670C2D" w:rsidRDefault="00BD7F69"/>
    <w:p w14:paraId="49DB26EF" w14:textId="77777777" w:rsidR="00BD7F69" w:rsidRPr="00670C2D" w:rsidRDefault="00BD7F69">
      <w:r w:rsidRPr="00670C2D">
        <w:rPr>
          <w:rFonts w:hint="eastAsia"/>
        </w:rPr>
        <w:t>在《忏悔录》开篇，奥古斯丁就说：“因为你造我们是为了你，我们的心若不能安息在你怀中，永远不会安宁。”得救的圣徒是属神的，已经活在神的面光之中，神慈爱的目光也永远不会离开他们。在客观地位上，这是不变的事实；但在主观经历中，却不见得他们会常有这意识。所以成圣的操练之一就是要把这种有神的意识习惯化、固定化，在内心中与一切无神的属肉体意念争战。</w:t>
      </w:r>
      <w:r w:rsidRPr="00670C2D">
        <w:rPr>
          <w:rFonts w:hint="eastAsia"/>
        </w:rPr>
        <w:t xml:space="preserve"> </w:t>
      </w:r>
    </w:p>
    <w:p w14:paraId="777189D2" w14:textId="77777777" w:rsidR="00BD7F69" w:rsidRPr="00670C2D" w:rsidRDefault="00BD7F69"/>
    <w:p w14:paraId="59C125D0" w14:textId="77777777" w:rsidR="00BD7F69" w:rsidRPr="00670C2D" w:rsidRDefault="00BD7F69">
      <w:r w:rsidRPr="00670C2D">
        <w:rPr>
          <w:rFonts w:hint="eastAsia"/>
        </w:rPr>
        <w:t>第三，有价值的人生是致力于追求圣洁的人生。彼得说：“这一切既然都要如此销化，你们为人该当怎样圣洁、怎样敬虔，切切仰望神的日子来到。在那日，天被火烧就销化了，有形质的都要被烈火熔化。但我们照祂的应许，盼望新天新地，有义居在其中。”（</w:t>
      </w:r>
      <w:r w:rsidRPr="00670C2D">
        <w:rPr>
          <w:rFonts w:hint="eastAsia"/>
        </w:rPr>
        <w:t>11-13</w:t>
      </w:r>
      <w:r w:rsidRPr="00670C2D">
        <w:rPr>
          <w:rFonts w:hint="eastAsia"/>
        </w:rPr>
        <w:t>节）现在的世界充满罪恶和罪恶所带来的苦难，但将来的世界，没有罪恶，只有公义，没有眼泪，只有欢笑。正如罪恶的世界是由罪人构成的，公义的国度是由义人构成，所有神的真子民都共有一个方向，就是那圣洁的新天新地。那些真正向这个方向进发的人，必定会“洁净自己，像祂洁净一样”（约壹</w:t>
      </w:r>
      <w:r w:rsidRPr="00670C2D">
        <w:rPr>
          <w:rFonts w:hint="eastAsia"/>
        </w:rPr>
        <w:t>3</w:t>
      </w:r>
      <w:r w:rsidRPr="00670C2D">
        <w:t>:</w:t>
      </w:r>
      <w:r w:rsidRPr="00670C2D">
        <w:rPr>
          <w:rFonts w:hint="eastAsia"/>
        </w:rPr>
        <w:t>3</w:t>
      </w:r>
      <w:r w:rsidRPr="00670C2D">
        <w:rPr>
          <w:rFonts w:hint="eastAsia"/>
        </w:rPr>
        <w:t>）。</w:t>
      </w:r>
      <w:r w:rsidRPr="00670C2D">
        <w:rPr>
          <w:rFonts w:hint="eastAsia"/>
        </w:rPr>
        <w:t xml:space="preserve"> </w:t>
      </w:r>
    </w:p>
    <w:p w14:paraId="61D48563" w14:textId="77777777" w:rsidR="00BD7F69" w:rsidRPr="00670C2D" w:rsidRDefault="00BD7F69"/>
    <w:p w14:paraId="310E053A" w14:textId="77777777" w:rsidR="00BD7F69" w:rsidRPr="00670C2D" w:rsidRDefault="00BD7F69">
      <w:r w:rsidRPr="00670C2D">
        <w:rPr>
          <w:rFonts w:hint="eastAsia"/>
        </w:rPr>
        <w:t>神是圣洁的，非圣洁没有人能见主，所以属神的人必追求圣洁（来</w:t>
      </w:r>
      <w:r w:rsidRPr="00670C2D">
        <w:rPr>
          <w:rFonts w:hint="eastAsia"/>
        </w:rPr>
        <w:t>1</w:t>
      </w:r>
      <w:r w:rsidRPr="00670C2D">
        <w:t>2:</w:t>
      </w:r>
      <w:r w:rsidRPr="00670C2D">
        <w:rPr>
          <w:rFonts w:hint="eastAsia"/>
        </w:rPr>
        <w:t>14</w:t>
      </w:r>
      <w:r w:rsidRPr="00670C2D">
        <w:rPr>
          <w:rFonts w:hint="eastAsia"/>
        </w:rPr>
        <w:t>）；国度是圣洁的，非圣洁人进不了天国，所以天国之子必追求圣洁（弗</w:t>
      </w:r>
      <w:r w:rsidRPr="00670C2D">
        <w:rPr>
          <w:rFonts w:hint="eastAsia"/>
        </w:rPr>
        <w:t>5</w:t>
      </w:r>
      <w:r w:rsidRPr="00670C2D">
        <w:t>:</w:t>
      </w:r>
      <w:r w:rsidRPr="00670C2D">
        <w:rPr>
          <w:rFonts w:hint="eastAsia"/>
        </w:rPr>
        <w:t>5</w:t>
      </w:r>
      <w:r w:rsidRPr="00670C2D">
        <w:rPr>
          <w:rFonts w:hint="eastAsia"/>
        </w:rPr>
        <w:t>）。成圣，是基督徒与世人的显著区别，也是真假基督徒的不同之处。真正的基督徒是在这个世界，活出那个世界样式的人。</w:t>
      </w:r>
      <w:r w:rsidRPr="00670C2D">
        <w:rPr>
          <w:rFonts w:hint="eastAsia"/>
        </w:rPr>
        <w:t xml:space="preserve"> </w:t>
      </w:r>
    </w:p>
    <w:p w14:paraId="01EB48E2" w14:textId="77777777" w:rsidR="00BD7F69" w:rsidRPr="00670C2D" w:rsidRDefault="00BD7F69"/>
    <w:p w14:paraId="3A57AC2A" w14:textId="77777777" w:rsidR="00BD7F69" w:rsidRPr="00670C2D" w:rsidRDefault="00BD7F69">
      <w:r w:rsidRPr="00670C2D">
        <w:rPr>
          <w:rFonts w:hint="eastAsia"/>
        </w:rPr>
        <w:t>第四，有价值的人生是不与这世界同流合污的人生。这世界既是向下沉沦的，我们就应当与这世界逆向而行。诗篇开篇就划定了义人与罪人截然不同的两条路：“不从恶人的计谋，不站罪人的道路，不坐亵慢人的座位。”（诗</w:t>
      </w:r>
      <w:r w:rsidRPr="00670C2D">
        <w:rPr>
          <w:rFonts w:hint="eastAsia"/>
        </w:rPr>
        <w:t>1:1</w:t>
      </w:r>
      <w:r w:rsidRPr="00670C2D">
        <w:rPr>
          <w:rFonts w:hint="eastAsia"/>
        </w:rPr>
        <w:t>）义人是那些不追随世界潮流，过分别为圣生活的人。</w:t>
      </w:r>
      <w:r w:rsidRPr="00670C2D">
        <w:rPr>
          <w:rFonts w:hint="eastAsia"/>
        </w:rPr>
        <w:t xml:space="preserve"> </w:t>
      </w:r>
    </w:p>
    <w:p w14:paraId="5074AB97" w14:textId="77777777" w:rsidR="00BD7F69" w:rsidRPr="00670C2D" w:rsidRDefault="00BD7F69"/>
    <w:p w14:paraId="26E792A7" w14:textId="77777777" w:rsidR="00BD7F69" w:rsidRPr="00670C2D" w:rsidRDefault="00BD7F69">
      <w:r w:rsidRPr="00670C2D">
        <w:rPr>
          <w:rFonts w:hint="eastAsia"/>
        </w:rPr>
        <w:t>相比于那些好讥诮的人，义人是小群。但他们不随大流，不人云亦云，不附从世俗的价值观。司布真说：“孤身上天堂，强如随众下地狱”。有祸的道路就是按多数人那样行的道路。经上常常警戒我们，不可“随众作恶”、“随伙作假”。“众”与“伙”是大流、主流。从这个意义上说，义人都是些“反潮流”的人，是逆流而上的小群。</w:t>
      </w:r>
      <w:r w:rsidRPr="00670C2D">
        <w:rPr>
          <w:rFonts w:hint="eastAsia"/>
        </w:rPr>
        <w:t xml:space="preserve"> </w:t>
      </w:r>
    </w:p>
    <w:p w14:paraId="1CF1DF7F" w14:textId="77777777" w:rsidR="00BD7F69" w:rsidRPr="00670C2D" w:rsidRDefault="00BD7F69"/>
    <w:p w14:paraId="0617C1EA" w14:textId="77777777" w:rsidR="00BD7F69" w:rsidRPr="00670C2D" w:rsidRDefault="00BD7F69">
      <w:r w:rsidRPr="00670C2D">
        <w:rPr>
          <w:rFonts w:hint="eastAsia"/>
        </w:rPr>
        <w:t>伟大的清教徒作家汤姆斯·布鲁克曾说过：“众人通常都是无知，不明白主的道，所以他们污蔑他们所不知道的神。他们嫉恨和恶意反对人服事神，走神的道路，所以不说神道路的好话。”他又警告说：“那些与众人同行的人，要与众人一同灭亡。那些随大部分人行事的人，不久就要与大部分人一道受苦。那些与许多人一样生活的人，必然和许多人一样死，和许多人一同下到地狱。通往地狱的道路是宽阔的、甚多人行的。”</w:t>
      </w:r>
      <w:r w:rsidRPr="00670C2D">
        <w:rPr>
          <w:rFonts w:hint="eastAsia"/>
        </w:rPr>
        <w:t xml:space="preserve"> </w:t>
      </w:r>
    </w:p>
    <w:p w14:paraId="5876D904" w14:textId="77777777" w:rsidR="00BD7F69" w:rsidRPr="00670C2D" w:rsidRDefault="00BD7F69"/>
    <w:p w14:paraId="62705255" w14:textId="77777777" w:rsidR="00BD7F69" w:rsidRPr="00670C2D" w:rsidRDefault="00BD7F69">
      <w:r w:rsidRPr="00670C2D">
        <w:rPr>
          <w:rFonts w:hint="eastAsia"/>
        </w:rPr>
        <w:t>有理想的人不过庸俗的生活，有追求的人会洁身自好，这些走天路的义人与那些好讥诮的人显然格格不入。爱世界者必与这世界一同沉沦。一个基督徒要想知道自己属灵的真实光景，只要看自己的生活形态是不是跟大多数人一样。一个人若也像那些讥诮者那样嘲讽敬虔，他已经被掳。</w:t>
      </w:r>
    </w:p>
    <w:p w14:paraId="0A136598" w14:textId="77777777" w:rsidR="00BD7F69" w:rsidRPr="00670C2D" w:rsidRDefault="00BD7F69"/>
    <w:p w14:paraId="252D1C1D" w14:textId="77777777" w:rsidR="00BD7F69" w:rsidRPr="00670C2D" w:rsidRDefault="00BD7F69">
      <w:pPr>
        <w:pStyle w:val="afe"/>
      </w:pPr>
      <w:r w:rsidRPr="00670C2D">
        <w:rPr>
          <w:rFonts w:hint="eastAsia"/>
        </w:rPr>
        <w:t>三、要等候</w:t>
      </w:r>
      <w:r w:rsidRPr="00670C2D">
        <w:rPr>
          <w:rFonts w:hint="eastAsia"/>
        </w:rPr>
        <w:t xml:space="preserve">   </w:t>
      </w:r>
    </w:p>
    <w:p w14:paraId="4E9C383C" w14:textId="77777777" w:rsidR="00BD7F69" w:rsidRPr="00670C2D" w:rsidRDefault="00BD7F69"/>
    <w:p w14:paraId="5A263C5F" w14:textId="77777777" w:rsidR="00BD7F69" w:rsidRPr="00670C2D" w:rsidRDefault="00BD7F69">
      <w:r w:rsidRPr="00670C2D">
        <w:rPr>
          <w:rFonts w:hint="eastAsia"/>
        </w:rPr>
        <w:t>最后，我们来看这段经文的第三个重点，就是彼得在</w:t>
      </w:r>
      <w:r w:rsidRPr="00670C2D">
        <w:rPr>
          <w:rFonts w:hint="eastAsia"/>
        </w:rPr>
        <w:t>12</w:t>
      </w:r>
      <w:r w:rsidRPr="00670C2D">
        <w:rPr>
          <w:rFonts w:hint="eastAsia"/>
        </w:rPr>
        <w:t>节、</w:t>
      </w:r>
      <w:r w:rsidRPr="00670C2D">
        <w:rPr>
          <w:rFonts w:hint="eastAsia"/>
        </w:rPr>
        <w:t>14</w:t>
      </w:r>
      <w:r w:rsidRPr="00670C2D">
        <w:rPr>
          <w:rFonts w:hint="eastAsia"/>
        </w:rPr>
        <w:t>节给我们的提醒：要切切等候主的再来。</w:t>
      </w:r>
    </w:p>
    <w:p w14:paraId="07E6FBE8" w14:textId="77777777" w:rsidR="00BD7F69" w:rsidRPr="00670C2D" w:rsidRDefault="00BD7F69"/>
    <w:p w14:paraId="435A9C44" w14:textId="77777777" w:rsidR="00BD7F69" w:rsidRPr="00670C2D" w:rsidRDefault="00BD7F69">
      <w:r w:rsidRPr="00670C2D">
        <w:rPr>
          <w:rFonts w:hint="eastAsia"/>
        </w:rPr>
        <w:t>12</w:t>
      </w:r>
      <w:r w:rsidRPr="00670C2D">
        <w:rPr>
          <w:rFonts w:hint="eastAsia"/>
        </w:rPr>
        <w:t>节的“神的日子”，世人称之为“世界末日”，它与可怕、恐慌连在一起。“那日子”是“耶和华发怒的日子”，是“审判大日”，意味着至极的刑罚和痛苦。没有人会盼望自己所恐惧的事，所以世人躲避那日。但圣经却吩咐基督徒要“切切仰望”（</w:t>
      </w:r>
      <w:r w:rsidRPr="00670C2D">
        <w:rPr>
          <w:rFonts w:hint="eastAsia"/>
        </w:rPr>
        <w:t>12</w:t>
      </w:r>
      <w:r w:rsidRPr="00670C2D">
        <w:rPr>
          <w:rFonts w:hint="eastAsia"/>
        </w:rPr>
        <w:t>节）、“盼望”（</w:t>
      </w:r>
      <w:r w:rsidRPr="00670C2D">
        <w:rPr>
          <w:rFonts w:hint="eastAsia"/>
        </w:rPr>
        <w:t>14</w:t>
      </w:r>
      <w:r w:rsidRPr="00670C2D">
        <w:rPr>
          <w:rFonts w:hint="eastAsia"/>
        </w:rPr>
        <w:t>节）这个日子。在福音书中，主甚至教导我们，面对末日的征兆，我们不但不应当恐慌，反而要“挺身昂首，因为你们得赎的日子近了”（路</w:t>
      </w:r>
      <w:r w:rsidRPr="00670C2D">
        <w:rPr>
          <w:rFonts w:hint="eastAsia"/>
        </w:rPr>
        <w:t>2</w:t>
      </w:r>
      <w:r w:rsidRPr="00670C2D">
        <w:t>1:</w:t>
      </w:r>
      <w:r w:rsidRPr="00670C2D">
        <w:rPr>
          <w:rFonts w:hint="eastAsia"/>
        </w:rPr>
        <w:t>28</w:t>
      </w:r>
      <w:r w:rsidRPr="00670C2D">
        <w:rPr>
          <w:rFonts w:hint="eastAsia"/>
        </w:rPr>
        <w:t>）。</w:t>
      </w:r>
      <w:r w:rsidRPr="00670C2D">
        <w:rPr>
          <w:rFonts w:hint="eastAsia"/>
        </w:rPr>
        <w:t xml:space="preserve"> </w:t>
      </w:r>
    </w:p>
    <w:p w14:paraId="0629C442" w14:textId="77777777" w:rsidR="00BD7F69" w:rsidRPr="00670C2D" w:rsidRDefault="00BD7F69"/>
    <w:p w14:paraId="0B5ACC81" w14:textId="77777777" w:rsidR="00BD7F69" w:rsidRPr="00670C2D" w:rsidRDefault="00BD7F69">
      <w:r w:rsidRPr="00670C2D">
        <w:rPr>
          <w:rFonts w:hint="eastAsia"/>
        </w:rPr>
        <w:t>所以弟兄姐妹，我们到底是以何种心态来面对目前频频发生的末日征兆呢？地震、饥荒、山火、瘟疫等频发的灾难，是在告诉我们主再来的脚步近了。面对荼毒人类的灾难，爱灵魂的人免不了痛苦，何况我们自身仍有软弱，惊慌、惧怕等情绪也都难免会有。但即便如此，真正得救的人不会逃避迎接他的主。面对末世征兆的提醒，我们的心若缺乏因盼望主再来而有的激动，只能表明我们正在沉睡。</w:t>
      </w:r>
    </w:p>
    <w:p w14:paraId="35643101" w14:textId="77777777" w:rsidR="00BD7F69" w:rsidRPr="00670C2D" w:rsidRDefault="00BD7F69"/>
    <w:p w14:paraId="5FB8B96B" w14:textId="77777777" w:rsidR="00BD7F69" w:rsidRPr="00670C2D" w:rsidRDefault="00BD7F69">
      <w:r w:rsidRPr="00670C2D">
        <w:rPr>
          <w:rFonts w:hint="eastAsia"/>
        </w:rPr>
        <w:t>盼望意味着要等候，因为“人所看见的何必再盼望呢”（罗</w:t>
      </w:r>
      <w:r w:rsidRPr="00670C2D">
        <w:rPr>
          <w:rFonts w:hint="eastAsia"/>
        </w:rPr>
        <w:t>8</w:t>
      </w:r>
      <w:r w:rsidRPr="00670C2D">
        <w:t>:</w:t>
      </w:r>
      <w:r w:rsidRPr="00670C2D">
        <w:rPr>
          <w:rFonts w:hint="eastAsia"/>
        </w:rPr>
        <w:t>24</w:t>
      </w:r>
      <w:r w:rsidRPr="00670C2D">
        <w:rPr>
          <w:rFonts w:hint="eastAsia"/>
        </w:rPr>
        <w:t>）；而等候意味着爱和期待，正如我们不会等候一个我们所厌恶的人一样，一个爱主、期待与祂见面的人，必定活在等候中。这样的等候必定不是消极不作为的，而是积极行动的。彼得在这里所表达的正是这个意思，他要我们以热切的心、饱满的爱和积极的行动，来等候那日子的到来。所以这段经文不但在吩咐我们要等候，也在教导我们该怎么等候。</w:t>
      </w:r>
      <w:r w:rsidRPr="00670C2D">
        <w:rPr>
          <w:rFonts w:hint="eastAsia"/>
        </w:rPr>
        <w:t xml:space="preserve">    </w:t>
      </w:r>
    </w:p>
    <w:p w14:paraId="4CAE37B4" w14:textId="77777777" w:rsidR="00BD7F69" w:rsidRPr="00670C2D" w:rsidRDefault="00BD7F69"/>
    <w:p w14:paraId="529BDB91" w14:textId="77777777" w:rsidR="00BD7F69" w:rsidRPr="00670C2D" w:rsidRDefault="00BD7F69">
      <w:pPr>
        <w:pStyle w:val="aff"/>
      </w:pPr>
      <w:r w:rsidRPr="00670C2D">
        <w:rPr>
          <w:rFonts w:hint="eastAsia"/>
        </w:rPr>
        <w:t>1</w:t>
      </w:r>
      <w:r w:rsidRPr="00670C2D">
        <w:rPr>
          <w:rFonts w:hint="eastAsia"/>
        </w:rPr>
        <w:t>、在敬虔的生活中等候</w:t>
      </w:r>
      <w:r w:rsidRPr="00670C2D">
        <w:rPr>
          <w:rFonts w:hint="eastAsia"/>
        </w:rPr>
        <w:t xml:space="preserve">       </w:t>
      </w:r>
    </w:p>
    <w:p w14:paraId="40432816" w14:textId="77777777" w:rsidR="00BD7F69" w:rsidRPr="00670C2D" w:rsidRDefault="00BD7F69"/>
    <w:p w14:paraId="6B65A8BC" w14:textId="77777777" w:rsidR="00BD7F69" w:rsidRPr="00670C2D" w:rsidRDefault="00BD7F69">
      <w:r w:rsidRPr="00670C2D">
        <w:rPr>
          <w:rFonts w:hint="eastAsia"/>
        </w:rPr>
        <w:t>首先，等候主，意味着要在敬虔中生活。所以彼得说：“这一切既然都要如此销化，你们为人该当怎样圣洁、怎样敬虔”</w:t>
      </w:r>
      <w:r w:rsidRPr="00670C2D">
        <w:rPr>
          <w:rFonts w:hint="eastAsia"/>
        </w:rPr>
        <w:t>(11</w:t>
      </w:r>
      <w:r w:rsidRPr="00670C2D">
        <w:rPr>
          <w:rFonts w:hint="eastAsia"/>
        </w:rPr>
        <w:t>节</w:t>
      </w:r>
      <w:r w:rsidRPr="00670C2D">
        <w:rPr>
          <w:rFonts w:hint="eastAsia"/>
        </w:rPr>
        <w:t>)</w:t>
      </w:r>
      <w:r w:rsidRPr="00670C2D">
        <w:rPr>
          <w:rFonts w:hint="eastAsia"/>
        </w:rPr>
        <w:t>，“你们既盼望这些事，就当殷勤，使自己没有玷污，无可指摘，安然见主”（</w:t>
      </w:r>
      <w:r w:rsidRPr="00670C2D">
        <w:rPr>
          <w:rFonts w:hint="eastAsia"/>
        </w:rPr>
        <w:t>14</w:t>
      </w:r>
      <w:r w:rsidRPr="00670C2D">
        <w:rPr>
          <w:rFonts w:hint="eastAsia"/>
        </w:rPr>
        <w:t>节）。</w:t>
      </w:r>
      <w:r w:rsidRPr="00670C2D">
        <w:rPr>
          <w:rFonts w:hint="eastAsia"/>
        </w:rPr>
        <w:t xml:space="preserve"> </w:t>
      </w:r>
    </w:p>
    <w:p w14:paraId="36071ED9" w14:textId="77777777" w:rsidR="00BD7F69" w:rsidRPr="00670C2D" w:rsidRDefault="00BD7F69"/>
    <w:p w14:paraId="4A3729B2" w14:textId="77777777" w:rsidR="00BD7F69" w:rsidRPr="00670C2D" w:rsidRDefault="00BD7F69">
      <w:r w:rsidRPr="00670C2D">
        <w:rPr>
          <w:rFonts w:hint="eastAsia"/>
        </w:rPr>
        <w:t>义人有美好的结局，他们欢喜盼望主来的日子，但这不意味着他们可以高枕无忧，坐等被提，因为他们还在肉身中，外有世界的引诱，内有老我的羁绊，后有撒但的攻击。这一切无时无</w:t>
      </w:r>
      <w:r w:rsidRPr="00670C2D">
        <w:rPr>
          <w:rFonts w:hint="eastAsia"/>
        </w:rPr>
        <w:lastRenderedPageBreak/>
        <w:t>刻不在牵引他们的心思，模糊他们的视线，使他们无法“专心盼望耶稣基督显现的时候所带来给你们的恩”（彼前</w:t>
      </w:r>
      <w:r w:rsidRPr="00670C2D">
        <w:rPr>
          <w:rFonts w:hint="eastAsia"/>
        </w:rPr>
        <w:t>1:13</w:t>
      </w:r>
      <w:r w:rsidRPr="00670C2D">
        <w:rPr>
          <w:rFonts w:hint="eastAsia"/>
        </w:rPr>
        <w:t>）。因此，他们需要常常被提醒在等候中的责任，就是要过敬虔的生活，正如保罗对提多所说的：“因为神救众人的恩典已经显明出来，教训我们除去不敬虔的心和世俗的情欲，在今世自守、公义、敬虔度日，等候所盼望的福，并等候至大的神和我们救主耶稣基督的荣耀显现。”（多</w:t>
      </w:r>
      <w:r w:rsidRPr="00670C2D">
        <w:rPr>
          <w:rFonts w:hint="eastAsia"/>
        </w:rPr>
        <w:t>2</w:t>
      </w:r>
      <w:r w:rsidRPr="00670C2D">
        <w:t>:</w:t>
      </w:r>
      <w:r w:rsidRPr="00670C2D">
        <w:rPr>
          <w:rFonts w:hint="eastAsia"/>
        </w:rPr>
        <w:t>11-13</w:t>
      </w:r>
      <w:r w:rsidRPr="00670C2D">
        <w:rPr>
          <w:rFonts w:hint="eastAsia"/>
        </w:rPr>
        <w:t>）</w:t>
      </w:r>
      <w:r w:rsidRPr="00670C2D">
        <w:rPr>
          <w:rFonts w:hint="eastAsia"/>
        </w:rPr>
        <w:t xml:space="preserve"> </w:t>
      </w:r>
    </w:p>
    <w:p w14:paraId="41477AB7" w14:textId="77777777" w:rsidR="00BD7F69" w:rsidRPr="00670C2D" w:rsidRDefault="00BD7F69"/>
    <w:p w14:paraId="6E3B8B48" w14:textId="77777777" w:rsidR="00BD7F69" w:rsidRPr="00670C2D" w:rsidRDefault="00BD7F69">
      <w:r w:rsidRPr="00670C2D">
        <w:rPr>
          <w:rFonts w:hint="eastAsia"/>
        </w:rPr>
        <w:t>而要想“自守、公义、敬虔度日”，至少意味着要尽三样本分：</w:t>
      </w:r>
      <w:r w:rsidRPr="00670C2D">
        <w:rPr>
          <w:rFonts w:hint="eastAsia"/>
        </w:rPr>
        <w:t xml:space="preserve"> </w:t>
      </w:r>
    </w:p>
    <w:p w14:paraId="7D5B29F6" w14:textId="77777777" w:rsidR="00BD7F69" w:rsidRPr="00670C2D" w:rsidRDefault="00BD7F69"/>
    <w:p w14:paraId="2D65B648" w14:textId="77777777" w:rsidR="00BD7F69" w:rsidRPr="00670C2D" w:rsidRDefault="00BD7F69">
      <w:r w:rsidRPr="00670C2D">
        <w:rPr>
          <w:rFonts w:hint="eastAsia"/>
        </w:rPr>
        <w:t>一是要警醒祷告。彼得在前书就已提醒说：“万物的结局近了，所以你们要谨慎自守，警醒祷告。”（彼前</w:t>
      </w:r>
      <w:r w:rsidRPr="00670C2D">
        <w:rPr>
          <w:rFonts w:hint="eastAsia"/>
        </w:rPr>
        <w:t>4</w:t>
      </w:r>
      <w:r w:rsidRPr="00670C2D">
        <w:t>:</w:t>
      </w:r>
      <w:r w:rsidRPr="00670C2D">
        <w:rPr>
          <w:rFonts w:hint="eastAsia"/>
        </w:rPr>
        <w:t>7</w:t>
      </w:r>
      <w:r w:rsidRPr="00670C2D">
        <w:rPr>
          <w:rFonts w:hint="eastAsia"/>
        </w:rPr>
        <w:t>）主也提醒我们：“你们要谨慎，恐怕因贪食、醉酒，并今生的思虑累住你们的心，那日子就如同网罗忽然临到你们……你们要时时警醒，常常祈求，使你们能逃避这一切要来的事，得以站立在人子面前。”（路</w:t>
      </w:r>
      <w:r w:rsidRPr="00670C2D">
        <w:rPr>
          <w:rFonts w:hint="eastAsia"/>
        </w:rPr>
        <w:t>2</w:t>
      </w:r>
      <w:r w:rsidRPr="00670C2D">
        <w:t>1:</w:t>
      </w:r>
      <w:r w:rsidRPr="00670C2D">
        <w:rPr>
          <w:rFonts w:hint="eastAsia"/>
        </w:rPr>
        <w:t>34</w:t>
      </w:r>
      <w:r w:rsidRPr="00670C2D">
        <w:rPr>
          <w:rFonts w:hint="eastAsia"/>
        </w:rPr>
        <w:t>、</w:t>
      </w:r>
      <w:r w:rsidRPr="00670C2D">
        <w:rPr>
          <w:rFonts w:hint="eastAsia"/>
        </w:rPr>
        <w:t>36</w:t>
      </w:r>
      <w:r w:rsidRPr="00670C2D">
        <w:rPr>
          <w:rFonts w:hint="eastAsia"/>
        </w:rPr>
        <w:t>）</w:t>
      </w:r>
      <w:r w:rsidRPr="00670C2D">
        <w:rPr>
          <w:rFonts w:hint="eastAsia"/>
        </w:rPr>
        <w:t xml:space="preserve"> </w:t>
      </w:r>
    </w:p>
    <w:p w14:paraId="320EC1FF" w14:textId="77777777" w:rsidR="00BD7F69" w:rsidRPr="00670C2D" w:rsidRDefault="00BD7F69"/>
    <w:p w14:paraId="7B35254E" w14:textId="77777777" w:rsidR="00BD7F69" w:rsidRPr="00670C2D" w:rsidRDefault="00BD7F69">
      <w:r w:rsidRPr="00670C2D">
        <w:rPr>
          <w:rFonts w:hint="eastAsia"/>
        </w:rPr>
        <w:t>祷告是基督徒最基本的生活形态。祷告就是与神相交，不祷告，就意味着远离神；祷告就是儿女对父亲的依靠，不祷告，只能表明我们并不需要神。所以，不想祷告，或者在祷告中迷糊，把祷告形式化，都是肉体在作祟。当初门徒在客西马尼园迷糊沉睡，主三次唤醒他们：“总要警醒祷告，免得入了迷惑。”我们也需要这样被提醒，因为我们跟他们一样软弱，“你们心灵固然愿意，肉体却软弱了。”（太</w:t>
      </w:r>
      <w:r w:rsidRPr="00670C2D">
        <w:rPr>
          <w:rFonts w:hint="eastAsia"/>
        </w:rPr>
        <w:t>2</w:t>
      </w:r>
      <w:r w:rsidRPr="00670C2D">
        <w:t>6:</w:t>
      </w:r>
      <w:r w:rsidRPr="00670C2D">
        <w:rPr>
          <w:rFonts w:hint="eastAsia"/>
        </w:rPr>
        <w:t>36-46</w:t>
      </w:r>
      <w:r w:rsidRPr="00670C2D">
        <w:rPr>
          <w:rFonts w:hint="eastAsia"/>
        </w:rPr>
        <w:t>）</w:t>
      </w:r>
      <w:r w:rsidRPr="00670C2D">
        <w:rPr>
          <w:rFonts w:hint="eastAsia"/>
        </w:rPr>
        <w:t xml:space="preserve"> </w:t>
      </w:r>
    </w:p>
    <w:p w14:paraId="40E52117" w14:textId="77777777" w:rsidR="00BD7F69" w:rsidRPr="00670C2D" w:rsidRDefault="00BD7F69"/>
    <w:p w14:paraId="31333DA8" w14:textId="77777777" w:rsidR="00BD7F69" w:rsidRPr="00670C2D" w:rsidRDefault="00BD7F69">
      <w:r w:rsidRPr="00670C2D">
        <w:rPr>
          <w:rFonts w:hint="eastAsia"/>
        </w:rPr>
        <w:t>圣经总是将祷告与警醒相提并论，这表明，若不警醒，就难有真正的祷告。何谓警醒？警醒就是让自己的心处在清醒的状态中。人有身体和灵魂，既有身体上的疲弱，也就有灵性上的迷糊。没有重生的人，连迷糊的资格都没有，因为他们灵里是死的。重生的人灵魂虽已苏醒，但也有打盹的时候。即便那五个灯里有油的童女，也有打盹的时候。如果我们不靠着圣灵，谨慎自守，就会迷糊。所以主和使徒都提醒我们，末世最需要的就是谨守己心，在主面前切切祷告，才不至于陷入沉睡，像世人那样生活。</w:t>
      </w:r>
      <w:r w:rsidRPr="00670C2D">
        <w:rPr>
          <w:rFonts w:hint="eastAsia"/>
        </w:rPr>
        <w:t xml:space="preserve"> </w:t>
      </w:r>
    </w:p>
    <w:p w14:paraId="15D128C1" w14:textId="77777777" w:rsidR="00BD7F69" w:rsidRPr="00670C2D" w:rsidRDefault="00BD7F69"/>
    <w:p w14:paraId="14153BF9" w14:textId="77777777" w:rsidR="00BD7F69" w:rsidRPr="00670C2D" w:rsidRDefault="00BD7F69">
      <w:r w:rsidRPr="00670C2D">
        <w:rPr>
          <w:rFonts w:hint="eastAsia"/>
        </w:rPr>
        <w:t>审判是从神的家起首的。十字架是炼净的工具。这时代赝品太多，所以神要用苦难来扬净祂的场，前有逼迫，今有瘟疫，不知道接下来还有什么苦难在等着我们。主的教会太软弱，“老底嘉、撒狄、别迦摩、推雅推喇的教会”太多，我们需要被唤醒。愿我们谨慎自守，警醒祷告，不被贪食、醉酒、宴乐，并今生的思虑累住心。</w:t>
      </w:r>
      <w:r w:rsidRPr="00670C2D">
        <w:rPr>
          <w:rFonts w:hint="eastAsia"/>
        </w:rPr>
        <w:t xml:space="preserve"> </w:t>
      </w:r>
    </w:p>
    <w:p w14:paraId="0DAA7A5B" w14:textId="77777777" w:rsidR="00BD7F69" w:rsidRPr="00670C2D" w:rsidRDefault="00BD7F69"/>
    <w:p w14:paraId="60249FB1" w14:textId="77777777" w:rsidR="00BD7F69" w:rsidRPr="00670C2D" w:rsidRDefault="00BD7F69">
      <w:r w:rsidRPr="00670C2D">
        <w:rPr>
          <w:rFonts w:hint="eastAsia"/>
        </w:rPr>
        <w:t>二是要追求成圣。何谓追求成圣？就是顺服圣灵，效法基督，攻克己身，追求灵命长进。“神的旨意就是要你们成为圣洁”（帖前</w:t>
      </w:r>
      <w:r w:rsidRPr="00670C2D">
        <w:rPr>
          <w:rFonts w:hint="eastAsia"/>
        </w:rPr>
        <w:t>4</w:t>
      </w:r>
      <w:r w:rsidRPr="00670C2D">
        <w:t>:</w:t>
      </w:r>
      <w:r w:rsidRPr="00670C2D">
        <w:rPr>
          <w:rFonts w:hint="eastAsia"/>
        </w:rPr>
        <w:t>3</w:t>
      </w:r>
      <w:r w:rsidRPr="00670C2D">
        <w:rPr>
          <w:rFonts w:hint="eastAsia"/>
        </w:rPr>
        <w:t>）。没有一个真正遵行神旨意的人是不追求圣洁的。</w:t>
      </w:r>
      <w:r w:rsidRPr="00670C2D">
        <w:rPr>
          <w:rFonts w:hint="eastAsia"/>
        </w:rPr>
        <w:t xml:space="preserve"> </w:t>
      </w:r>
    </w:p>
    <w:p w14:paraId="780F30B3" w14:textId="77777777" w:rsidR="00BD7F69" w:rsidRPr="00670C2D" w:rsidRDefault="00BD7F69"/>
    <w:p w14:paraId="79CC3657" w14:textId="77777777" w:rsidR="00BD7F69" w:rsidRPr="00670C2D" w:rsidRDefault="00BD7F69">
      <w:r w:rsidRPr="00670C2D">
        <w:rPr>
          <w:rFonts w:hint="eastAsia"/>
        </w:rPr>
        <w:t>我们的成圣和得救一样，都是靠恩典，但靠恩典成圣，也一样要求我们尽本分努力追求。确定性的成圣必带来经历性的成圣追求；一次与基督的同死同活，会伴随着归正之人的一生。成圣就是天天在恩典中操练向罪死，向义活；向肉体死，向圣灵活；向世界死，向天国活。一生活在死之中，也就活在生之中。把那一次的得救，放大在一生的过程中。什么时候世界飘来，就把它吹去；什么时候己意袭来，就把它赶走。持续不断地凭着信心，借着福音，靠着圣灵，活在与基督联合的状态中。</w:t>
      </w:r>
      <w:r w:rsidRPr="00670C2D">
        <w:rPr>
          <w:rFonts w:hint="eastAsia"/>
        </w:rPr>
        <w:t xml:space="preserve"> </w:t>
      </w:r>
    </w:p>
    <w:p w14:paraId="2A4D966D" w14:textId="77777777" w:rsidR="00BD7F69" w:rsidRPr="00670C2D" w:rsidRDefault="00BD7F69"/>
    <w:p w14:paraId="7D909FF2" w14:textId="77777777" w:rsidR="00BD7F69" w:rsidRPr="00670C2D" w:rsidRDefault="00BD7F69">
      <w:r w:rsidRPr="00670C2D">
        <w:rPr>
          <w:rFonts w:hint="eastAsia"/>
        </w:rPr>
        <w:t>成圣是圣灵把我们模塑成基督样式的作为。保罗说：“不要效法这个世界，只要心意更新而变化。”（罗</w:t>
      </w:r>
      <w:r w:rsidRPr="00670C2D">
        <w:rPr>
          <w:rFonts w:hint="eastAsia"/>
        </w:rPr>
        <w:t>1</w:t>
      </w:r>
      <w:r w:rsidRPr="00670C2D">
        <w:t>2:</w:t>
      </w:r>
      <w:r w:rsidRPr="00670C2D">
        <w:rPr>
          <w:rFonts w:hint="eastAsia"/>
        </w:rPr>
        <w:t>2</w:t>
      </w:r>
      <w:r w:rsidRPr="00670C2D">
        <w:rPr>
          <w:rFonts w:hint="eastAsia"/>
        </w:rPr>
        <w:t>）我们一生都在被塑造，若非被圣灵所塑造，就是被世界所塑造，人会越来越像他所追求的事物。那些眼睛盯着地上，与世界打成一片的基督徒，他们正被自己所仰慕</w:t>
      </w:r>
      <w:r w:rsidRPr="00670C2D">
        <w:rPr>
          <w:rFonts w:hint="eastAsia"/>
        </w:rPr>
        <w:lastRenderedPageBreak/>
        <w:t>的世界所形塑而不自知。</w:t>
      </w:r>
      <w:r w:rsidRPr="00670C2D">
        <w:rPr>
          <w:rFonts w:hint="eastAsia"/>
        </w:rPr>
        <w:t xml:space="preserve"> </w:t>
      </w:r>
    </w:p>
    <w:p w14:paraId="30550AA4" w14:textId="77777777" w:rsidR="00BD7F69" w:rsidRPr="00670C2D" w:rsidRDefault="00BD7F69"/>
    <w:p w14:paraId="4985F5A4" w14:textId="77777777" w:rsidR="00BD7F69" w:rsidRPr="00670C2D" w:rsidRDefault="00BD7F69">
      <w:r w:rsidRPr="00670C2D">
        <w:rPr>
          <w:rFonts w:hint="eastAsia"/>
        </w:rPr>
        <w:t>三是要殷勤服事。彼得要我们“切切仰望”，这表明我们的盼望是有热度的。不冷不热的是老底嘉的教会，不死不活的是撒狄的教会，都不应当是基督教会正常的状态。有两种原因使得我们的盼望不能不热切：一是那荣美的新天新地的吸引，二是这衰败的旧世界的驱逐。</w:t>
      </w:r>
      <w:r w:rsidRPr="00670C2D">
        <w:rPr>
          <w:rFonts w:hint="eastAsia"/>
        </w:rPr>
        <w:t xml:space="preserve"> </w:t>
      </w:r>
    </w:p>
    <w:p w14:paraId="332D7A08" w14:textId="77777777" w:rsidR="00BD7F69" w:rsidRPr="00670C2D" w:rsidRDefault="00BD7F69"/>
    <w:p w14:paraId="72AF5C7F" w14:textId="77777777" w:rsidR="00BD7F69" w:rsidRPr="00670C2D" w:rsidRDefault="00BD7F69">
      <w:r w:rsidRPr="00670C2D">
        <w:rPr>
          <w:rFonts w:hint="eastAsia"/>
        </w:rPr>
        <w:t>你不会追求腐朽恶心的东西，也不会去盼望一个绝望的结局。一个人爱世界，是因为他既看不见这世界罪的本质，也看不见这世界必然毁灭的结局。一个爱世界的人恐惧于世界末日，但一个义人却会热切地盼望这一天的到来。</w:t>
      </w:r>
      <w:r w:rsidRPr="00670C2D">
        <w:rPr>
          <w:rFonts w:hint="eastAsia"/>
        </w:rPr>
        <w:t xml:space="preserve"> </w:t>
      </w:r>
    </w:p>
    <w:p w14:paraId="4C7C5AF0" w14:textId="77777777" w:rsidR="00BD7F69" w:rsidRPr="00670C2D" w:rsidRDefault="00BD7F69"/>
    <w:p w14:paraId="59B98B1E" w14:textId="77777777" w:rsidR="00BD7F69" w:rsidRPr="00670C2D" w:rsidRDefault="00BD7F69">
      <w:r w:rsidRPr="00670C2D">
        <w:rPr>
          <w:rFonts w:hint="eastAsia"/>
        </w:rPr>
        <w:t>热切的盼望必带来殷勤的服事。一个真正盼望主耶稣基督再来的人，不会坐等被提，而是投入全身，用神所赐的恩赐，在爱心中殷勤服事。所以彼得说：“亲爱的弟兄啊，你们既盼望这些事，就当殷勤，使自己没有玷污，无可指摘，安然见主。”（</w:t>
      </w:r>
      <w:r w:rsidRPr="00670C2D">
        <w:rPr>
          <w:rFonts w:hint="eastAsia"/>
        </w:rPr>
        <w:t>14</w:t>
      </w:r>
      <w:r w:rsidRPr="00670C2D">
        <w:rPr>
          <w:rFonts w:hint="eastAsia"/>
        </w:rPr>
        <w:t>节）既然我们有盼望，就应当活出盼望的生活。盼望的生活是什么样子的？是殷勤，不是怠惰；是日复一日不懈追求，而非年复一年无所事事。</w:t>
      </w:r>
      <w:r w:rsidRPr="00670C2D">
        <w:rPr>
          <w:rFonts w:hint="eastAsia"/>
        </w:rPr>
        <w:t xml:space="preserve"> </w:t>
      </w:r>
    </w:p>
    <w:p w14:paraId="3E1AE740" w14:textId="77777777" w:rsidR="00BD7F69" w:rsidRPr="00670C2D" w:rsidRDefault="00BD7F69"/>
    <w:p w14:paraId="29264490" w14:textId="77777777" w:rsidR="00BD7F69" w:rsidRPr="00670C2D" w:rsidRDefault="00BD7F69">
      <w:r w:rsidRPr="00670C2D">
        <w:rPr>
          <w:rFonts w:hint="eastAsia"/>
        </w:rPr>
        <w:t>在福音书中，主每次讲完末世教导，跟着都是提醒我们要殷勤服事（参太</w:t>
      </w:r>
      <w:r w:rsidRPr="00670C2D">
        <w:rPr>
          <w:rFonts w:hint="eastAsia"/>
        </w:rPr>
        <w:t>24-25</w:t>
      </w:r>
      <w:r w:rsidRPr="00670C2D">
        <w:rPr>
          <w:rFonts w:hint="eastAsia"/>
        </w:rPr>
        <w:t>章）。同样，在彼得前书中，当彼得提醒说“万物的结局近了”后，跟着就教导我们应当警醒祷告，互相款待，殷勤服事，“作神百般恩赐的好管家”（彼前</w:t>
      </w:r>
      <w:r w:rsidRPr="00670C2D">
        <w:rPr>
          <w:rFonts w:hint="eastAsia"/>
        </w:rPr>
        <w:t>4</w:t>
      </w:r>
      <w:r w:rsidRPr="00670C2D">
        <w:t>:</w:t>
      </w:r>
      <w:r w:rsidRPr="00670C2D">
        <w:rPr>
          <w:rFonts w:hint="eastAsia"/>
        </w:rPr>
        <w:t>7-10</w:t>
      </w:r>
      <w:r w:rsidRPr="00670C2D">
        <w:rPr>
          <w:rFonts w:hint="eastAsia"/>
        </w:rPr>
        <w:t>）。一个为自己活的人，是属这个世界的人；一个不服事主的人，是不属那荣耀天地的人。真正等候主的人，必定是一个殷勤服事主的人。一个基督徒，既不等候主，也不服事主，他只是自以为是基督徒而己。</w:t>
      </w:r>
      <w:r w:rsidRPr="00670C2D">
        <w:rPr>
          <w:rFonts w:hint="eastAsia"/>
        </w:rPr>
        <w:t xml:space="preserve"> </w:t>
      </w:r>
    </w:p>
    <w:p w14:paraId="3C2118A3" w14:textId="77777777" w:rsidR="00BD7F69" w:rsidRPr="00670C2D" w:rsidRDefault="00BD7F69"/>
    <w:p w14:paraId="5CBAF443" w14:textId="77777777" w:rsidR="00BD7F69" w:rsidRPr="00670C2D" w:rsidRDefault="00BD7F69">
      <w:pPr>
        <w:pStyle w:val="aff"/>
      </w:pPr>
      <w:r w:rsidRPr="00670C2D">
        <w:rPr>
          <w:rFonts w:hint="eastAsia"/>
        </w:rPr>
        <w:t>2</w:t>
      </w:r>
      <w:r w:rsidRPr="00670C2D">
        <w:rPr>
          <w:rFonts w:hint="eastAsia"/>
        </w:rPr>
        <w:t>、在神的恩典中等候</w:t>
      </w:r>
      <w:r w:rsidRPr="00670C2D">
        <w:rPr>
          <w:rFonts w:hint="eastAsia"/>
        </w:rPr>
        <w:t xml:space="preserve">     </w:t>
      </w:r>
    </w:p>
    <w:p w14:paraId="0B39A062" w14:textId="77777777" w:rsidR="00BD7F69" w:rsidRPr="00670C2D" w:rsidRDefault="00BD7F69"/>
    <w:p w14:paraId="3CCA949C" w14:textId="77777777" w:rsidR="00BD7F69" w:rsidRPr="00670C2D" w:rsidRDefault="00BD7F69">
      <w:r w:rsidRPr="00670C2D">
        <w:rPr>
          <w:rFonts w:hint="eastAsia"/>
        </w:rPr>
        <w:t>其次，敬虔等候主的再来，意味着要持定恩典，始终活在恩典中，在恩典中等候。</w:t>
      </w:r>
      <w:r w:rsidRPr="00670C2D">
        <w:rPr>
          <w:rFonts w:hint="eastAsia"/>
        </w:rPr>
        <w:t xml:space="preserve"> </w:t>
      </w:r>
    </w:p>
    <w:p w14:paraId="42B409AD" w14:textId="77777777" w:rsidR="00BD7F69" w:rsidRPr="00670C2D" w:rsidRDefault="00BD7F69"/>
    <w:p w14:paraId="0FE405FF" w14:textId="77777777" w:rsidR="00BD7F69" w:rsidRPr="00670C2D" w:rsidRDefault="00BD7F69">
      <w:r w:rsidRPr="00670C2D">
        <w:rPr>
          <w:rFonts w:hint="eastAsia"/>
        </w:rPr>
        <w:t>主的再来意味着公义的审判，这对肉体而言，是可怕的灭顶之灾。基督徒如果没有持定恩典，也会在肉体中本能地因惧怕而逃避这个日子。所以，我们要注意到这段经文在恩典观上的特别提醒。当彼得说到主的宽容，“不愿有一人沉沦，乃愿人人都悔改”时（</w:t>
      </w:r>
      <w:r w:rsidRPr="00670C2D">
        <w:rPr>
          <w:rFonts w:hint="eastAsia"/>
        </w:rPr>
        <w:t>9</w:t>
      </w:r>
      <w:r w:rsidRPr="00670C2D">
        <w:rPr>
          <w:rFonts w:hint="eastAsia"/>
        </w:rPr>
        <w:t>节），他是在强调恩典；当他要我们以“我主长久忍耐为得救的因由”时（</w:t>
      </w:r>
      <w:r w:rsidRPr="00670C2D">
        <w:rPr>
          <w:rFonts w:hint="eastAsia"/>
        </w:rPr>
        <w:t>15</w:t>
      </w:r>
      <w:r w:rsidRPr="00670C2D">
        <w:rPr>
          <w:rFonts w:hint="eastAsia"/>
        </w:rPr>
        <w:t>节），仍是在强调恩典；在</w:t>
      </w:r>
      <w:r w:rsidRPr="00670C2D">
        <w:rPr>
          <w:rFonts w:hint="eastAsia"/>
        </w:rPr>
        <w:t>18</w:t>
      </w:r>
      <w:r w:rsidRPr="00670C2D">
        <w:rPr>
          <w:rFonts w:hint="eastAsia"/>
        </w:rPr>
        <w:t>节，他更是直接提醒我们：“要在我们主救主耶稣基督的恩典和知识上有长进。”</w:t>
      </w:r>
      <w:r w:rsidRPr="00670C2D">
        <w:rPr>
          <w:rFonts w:hint="eastAsia"/>
        </w:rPr>
        <w:t xml:space="preserve"> </w:t>
      </w:r>
    </w:p>
    <w:p w14:paraId="39C6BA70" w14:textId="77777777" w:rsidR="00BD7F69" w:rsidRPr="00670C2D" w:rsidRDefault="00BD7F69"/>
    <w:p w14:paraId="17EB3A60" w14:textId="77777777" w:rsidR="00BD7F69" w:rsidRPr="00670C2D" w:rsidRDefault="00BD7F69">
      <w:r w:rsidRPr="00670C2D">
        <w:rPr>
          <w:rFonts w:hint="eastAsia"/>
        </w:rPr>
        <w:t>前面讲到，我们要在敬虔追求中等候，但当我们这样去做的时候，很容易滑到行为主义的误区中。在追求敬虔上，肉体常有两个极端倾向：一是律法主义，二是反律法主义；动起来就跑到行为中，静下来又跑到放纵里；要么以恩典来安慰自己的懒惰，要么用殷勤来包装自己的自义。</w:t>
      </w:r>
      <w:r w:rsidRPr="00670C2D">
        <w:rPr>
          <w:rFonts w:hint="eastAsia"/>
        </w:rPr>
        <w:t xml:space="preserve"> </w:t>
      </w:r>
    </w:p>
    <w:p w14:paraId="362B26A1" w14:textId="77777777" w:rsidR="00BD7F69" w:rsidRPr="00670C2D" w:rsidRDefault="00BD7F69"/>
    <w:p w14:paraId="3075B958" w14:textId="77777777" w:rsidR="00BD7F69" w:rsidRPr="00670C2D" w:rsidRDefault="00BD7F69">
      <w:r w:rsidRPr="00670C2D">
        <w:rPr>
          <w:rFonts w:hint="eastAsia"/>
        </w:rPr>
        <w:t>所以，我们要活在恩典中。而要活在恩典中，至少要求我们：</w:t>
      </w:r>
      <w:r w:rsidRPr="00670C2D">
        <w:rPr>
          <w:rFonts w:hint="eastAsia"/>
        </w:rPr>
        <w:t xml:space="preserve"> </w:t>
      </w:r>
    </w:p>
    <w:p w14:paraId="2F542A0E" w14:textId="77777777" w:rsidR="00BD7F69" w:rsidRPr="00670C2D" w:rsidRDefault="00BD7F69"/>
    <w:p w14:paraId="4ADE20B2" w14:textId="77777777" w:rsidR="00BD7F69" w:rsidRPr="00670C2D" w:rsidRDefault="00BD7F69">
      <w:r w:rsidRPr="00670C2D">
        <w:rPr>
          <w:rFonts w:hint="eastAsia"/>
        </w:rPr>
        <w:t>一是要在恩中站立。我们要站在恩典的根基上生活，以信为本，而非以行为本；靠圣灵，而非靠肉体；在基督里，而非在自我中。我们在一切行动之先，都要先明确自己是否站在救恩的地位上；在所有的服事之中，都要先省察自己是不是带着信心。常常对自己的心传福音，常常应用觉悟系统，主动思想加略山的爱，主动觉悟圣灵的引导。就如奥古斯丁所说的，恩典先行，以恩典为自己一切行为的先导。这也正是彼得在前书中的提醒：“你们务要在这恩</w:t>
      </w:r>
      <w:r w:rsidRPr="00670C2D">
        <w:rPr>
          <w:rFonts w:hint="eastAsia"/>
        </w:rPr>
        <w:lastRenderedPageBreak/>
        <w:t>上站立得住。”（彼前</w:t>
      </w:r>
      <w:r w:rsidRPr="00670C2D">
        <w:rPr>
          <w:rFonts w:hint="eastAsia"/>
        </w:rPr>
        <w:t>5</w:t>
      </w:r>
      <w:r w:rsidRPr="00670C2D">
        <w:t>:</w:t>
      </w:r>
      <w:r w:rsidRPr="00670C2D">
        <w:rPr>
          <w:rFonts w:hint="eastAsia"/>
        </w:rPr>
        <w:t>12</w:t>
      </w:r>
      <w:r w:rsidRPr="00670C2D">
        <w:rPr>
          <w:rFonts w:hint="eastAsia"/>
        </w:rPr>
        <w:t>）只有在恩典中，人的行为才有价值，才会归荣耀给神。</w:t>
      </w:r>
      <w:r w:rsidRPr="00670C2D">
        <w:rPr>
          <w:rFonts w:hint="eastAsia"/>
        </w:rPr>
        <w:t xml:space="preserve"> </w:t>
      </w:r>
    </w:p>
    <w:p w14:paraId="46991CB0" w14:textId="77777777" w:rsidR="00BD7F69" w:rsidRPr="00670C2D" w:rsidRDefault="00BD7F69"/>
    <w:p w14:paraId="7AEE6579" w14:textId="77777777" w:rsidR="00BD7F69" w:rsidRPr="00670C2D" w:rsidRDefault="00BD7F69">
      <w:r w:rsidRPr="00670C2D">
        <w:rPr>
          <w:rFonts w:hint="eastAsia"/>
        </w:rPr>
        <w:t>二是要在恩中追求。恩典不是我们不作为的理由，而是我们无法怠惰的原因。真正的恩典不会使我们安于仅仅得救，反而会激发我们竭力追求长进。小心，今天教会内有两种恩典观：一种是肉体的，一种是圣经的。肉体的恩典观也叫做“反律主义的恩典观”，以恩典的名义不思进取，用自由为借口放纵情欲。他们拥有一套合乎自己的肉体逻辑：既然人无法靠守律法得救，那么就不必遵行律法了；既然基督已作成了一切，得救后也无需再追求了。这些人反感于一切敬虔的努力，在他们眼中，读经祷告是行为主义，攻克己身是苦修主义，活出圣洁是道德主义，责备罪恶是没有爱心。在反律主义者眼中，所有的敬虔追求都是律法主义；照样，在律法主义者眼中，任何对恩典的强调，也都是反律主义。律法主义和反律法主义是难兄难弟，一丘之貉。</w:t>
      </w:r>
      <w:r w:rsidRPr="00670C2D">
        <w:rPr>
          <w:rFonts w:hint="eastAsia"/>
        </w:rPr>
        <w:t xml:space="preserve"> </w:t>
      </w:r>
    </w:p>
    <w:p w14:paraId="26B7D57C" w14:textId="77777777" w:rsidR="00BD7F69" w:rsidRPr="00670C2D" w:rsidRDefault="00BD7F69"/>
    <w:p w14:paraId="7585B9B4" w14:textId="77777777" w:rsidR="00BD7F69" w:rsidRPr="00670C2D" w:rsidRDefault="00BD7F69">
      <w:r w:rsidRPr="00670C2D">
        <w:rPr>
          <w:rFonts w:hint="eastAsia"/>
        </w:rPr>
        <w:t>圣经所说的恩典不是死的观念，而是活的生命。圣经的恩典，与施恩的主不可分割，与圣灵的救赎作为不可分割。所以圣经的恩典是有动能的。“律法既因肉体软弱，有所不能行的，神就差遣自己的儿子成为罪身的形状，作了赎罪祭，在肉体中定了罪案，使律法的义成就在我们这不随从肉体，只随从圣灵的人身上。”（罗</w:t>
      </w:r>
      <w:r w:rsidRPr="00670C2D">
        <w:rPr>
          <w:rFonts w:hint="eastAsia"/>
        </w:rPr>
        <w:t>8:3-4</w:t>
      </w:r>
      <w:r w:rsidRPr="00670C2D">
        <w:rPr>
          <w:rFonts w:hint="eastAsia"/>
        </w:rPr>
        <w:t>）圣经的逻辑是“我们既有恩典，就当殷勤”，而不是“我们既有恩典，就可放纵”。所以，我们不能单单从消极面强调要站在恩典中，还要从积极面强调珍惜并正用恩典，在恩典中竭力追求长进。</w:t>
      </w:r>
      <w:r w:rsidRPr="00670C2D">
        <w:rPr>
          <w:rFonts w:hint="eastAsia"/>
        </w:rPr>
        <w:t xml:space="preserve"> </w:t>
      </w:r>
    </w:p>
    <w:p w14:paraId="26322F6B" w14:textId="77777777" w:rsidR="00BD7F69" w:rsidRPr="00670C2D" w:rsidRDefault="00BD7F69"/>
    <w:p w14:paraId="6E51ED9E" w14:textId="77777777" w:rsidR="00BD7F69" w:rsidRPr="00670C2D" w:rsidRDefault="00BD7F69">
      <w:r w:rsidRPr="00670C2D">
        <w:rPr>
          <w:rFonts w:hint="eastAsia"/>
        </w:rPr>
        <w:t>三是要在恩中服事。我们说到圣徒的等候不是消极被动的坐等被提，而是积极主动的殷勤服事。这也是忠仆和恶仆的区别所在，主耶稣口中那又恶又懒的仆人就是在心里说“我主人必来得迟”、没有等候主的人（太</w:t>
      </w:r>
      <w:r w:rsidRPr="00670C2D">
        <w:rPr>
          <w:rFonts w:hint="eastAsia"/>
        </w:rPr>
        <w:t>2</w:t>
      </w:r>
      <w:r w:rsidRPr="00670C2D">
        <w:t>4:</w:t>
      </w:r>
      <w:r w:rsidRPr="00670C2D">
        <w:rPr>
          <w:rFonts w:hint="eastAsia"/>
        </w:rPr>
        <w:t>48</w:t>
      </w:r>
      <w:r w:rsidRPr="00670C2D">
        <w:rPr>
          <w:rFonts w:hint="eastAsia"/>
        </w:rPr>
        <w:t>）。所有真正等候主的人，必委身服事主。但服事有两种，一种是在奴隶心态中被强迫地服事，另一种是在儿女心态中自由地服事。</w:t>
      </w:r>
      <w:r w:rsidRPr="00670C2D">
        <w:rPr>
          <w:rFonts w:hint="eastAsia"/>
        </w:rPr>
        <w:t xml:space="preserve"> </w:t>
      </w:r>
    </w:p>
    <w:p w14:paraId="5815A6C1" w14:textId="77777777" w:rsidR="00BD7F69" w:rsidRPr="00670C2D" w:rsidRDefault="00BD7F69"/>
    <w:p w14:paraId="51AB2ABB" w14:textId="77777777" w:rsidR="00BD7F69" w:rsidRPr="00670C2D" w:rsidRDefault="00BD7F69">
      <w:r w:rsidRPr="00670C2D">
        <w:rPr>
          <w:rFonts w:hint="eastAsia"/>
        </w:rPr>
        <w:t>所以，我们的服事应该是出于一颗感恩之心，因感恩而报恩，因报恩而委身。若非如此，服事便是律法主义的辖制。“凡以感谢献上为祭的便是荣耀我”（诗</w:t>
      </w:r>
      <w:r w:rsidRPr="00670C2D">
        <w:rPr>
          <w:rFonts w:hint="eastAsia"/>
        </w:rPr>
        <w:t>5</w:t>
      </w:r>
      <w:r w:rsidRPr="00670C2D">
        <w:t>0:</w:t>
      </w:r>
      <w:r w:rsidRPr="00670C2D">
        <w:rPr>
          <w:rFonts w:hint="eastAsia"/>
        </w:rPr>
        <w:t>23</w:t>
      </w:r>
      <w:r w:rsidRPr="00670C2D">
        <w:rPr>
          <w:rFonts w:hint="eastAsia"/>
        </w:rPr>
        <w:t>），神之所以在意我们是否常存感恩之心，是因为感恩与否涉及到服事者是在“己”里，还是在“主”里两种不同的生命地位。</w:t>
      </w:r>
      <w:r w:rsidRPr="00670C2D">
        <w:rPr>
          <w:rFonts w:hint="eastAsia"/>
        </w:rPr>
        <w:t xml:space="preserve"> </w:t>
      </w:r>
    </w:p>
    <w:p w14:paraId="2E932200" w14:textId="77777777" w:rsidR="00BD7F69" w:rsidRPr="00670C2D" w:rsidRDefault="00BD7F69"/>
    <w:p w14:paraId="5D8C1A36" w14:textId="77777777" w:rsidR="00BD7F69" w:rsidRPr="00670C2D" w:rsidRDefault="00BD7F69">
      <w:r w:rsidRPr="00670C2D">
        <w:rPr>
          <w:rFonts w:hint="eastAsia"/>
        </w:rPr>
        <w:t>真正的感恩是因着基督爱的激励，因为蒙恩得赦免多，爱也多（路</w:t>
      </w:r>
      <w:r w:rsidRPr="00670C2D">
        <w:rPr>
          <w:rFonts w:hint="eastAsia"/>
        </w:rPr>
        <w:t>7</w:t>
      </w:r>
      <w:r w:rsidRPr="00670C2D">
        <w:t>:</w:t>
      </w:r>
      <w:r w:rsidRPr="00670C2D">
        <w:rPr>
          <w:rFonts w:hint="eastAsia"/>
        </w:rPr>
        <w:t>47</w:t>
      </w:r>
      <w:r w:rsidRPr="00670C2D">
        <w:rPr>
          <w:rFonts w:hint="eastAsia"/>
        </w:rPr>
        <w:t>）。主赦免我们一切的罪，这深恩大爱激励着我们，使我们甘心乐意地委身服事祂（林后</w:t>
      </w:r>
      <w:r w:rsidRPr="00670C2D">
        <w:rPr>
          <w:rFonts w:hint="eastAsia"/>
        </w:rPr>
        <w:t>5</w:t>
      </w:r>
      <w:r w:rsidRPr="00670C2D">
        <w:t>:</w:t>
      </w:r>
      <w:r w:rsidRPr="00670C2D">
        <w:rPr>
          <w:rFonts w:hint="eastAsia"/>
        </w:rPr>
        <w:t>14-15</w:t>
      </w:r>
      <w:r w:rsidRPr="00670C2D">
        <w:rPr>
          <w:rFonts w:hint="eastAsia"/>
        </w:rPr>
        <w:t>）。所以，真正的服事不是带着奴仆的惧怕心态不得不服事。神自有永有，祂说有就有、命立就立，有万千天使服事，还要我们帮忙做什么吗？神之所以要我们服事，是因为祂要借服事来造就我们。人受造的功用决定了他不能懒惰。一部机器长期不用就会锈掉，人身体和灵魂的功用若不使用也会退化。你一定要清楚，只有在服事中，你才能长进。一个不事奉主的人，永远是一个“无用的人”（太</w:t>
      </w:r>
      <w:r w:rsidRPr="00670C2D">
        <w:rPr>
          <w:rFonts w:hint="eastAsia"/>
        </w:rPr>
        <w:t>2</w:t>
      </w:r>
      <w:r w:rsidRPr="00670C2D">
        <w:t>5:</w:t>
      </w:r>
      <w:r w:rsidRPr="00670C2D">
        <w:rPr>
          <w:rFonts w:hint="eastAsia"/>
        </w:rPr>
        <w:t>30</w:t>
      </w:r>
      <w:r w:rsidRPr="00670C2D">
        <w:rPr>
          <w:rFonts w:hint="eastAsia"/>
        </w:rPr>
        <w:t>）。</w:t>
      </w:r>
    </w:p>
    <w:p w14:paraId="62D67D01" w14:textId="77777777" w:rsidR="00BD7F69" w:rsidRPr="00670C2D" w:rsidRDefault="00BD7F69"/>
    <w:p w14:paraId="59868513" w14:textId="77777777" w:rsidR="00BD7F69" w:rsidRPr="00670C2D" w:rsidRDefault="00BD7F69">
      <w:r w:rsidRPr="00670C2D">
        <w:rPr>
          <w:rFonts w:hint="eastAsia"/>
        </w:rPr>
        <w:t xml:space="preserve"> </w:t>
      </w:r>
    </w:p>
    <w:p w14:paraId="18AC1175" w14:textId="77777777" w:rsidR="00BD7F69" w:rsidRPr="00670C2D" w:rsidRDefault="00BD7F69"/>
    <w:p w14:paraId="1C266A08" w14:textId="77777777" w:rsidR="00BD7F69" w:rsidRPr="00670C2D" w:rsidRDefault="00BD7F69">
      <w:pPr>
        <w:pStyle w:val="aff"/>
      </w:pPr>
      <w:r w:rsidRPr="00670C2D">
        <w:rPr>
          <w:rFonts w:hint="eastAsia"/>
        </w:rPr>
        <w:t>3</w:t>
      </w:r>
      <w:r w:rsidRPr="00670C2D">
        <w:rPr>
          <w:rFonts w:hint="eastAsia"/>
        </w:rPr>
        <w:t>、在真理的道中等候</w:t>
      </w:r>
      <w:r w:rsidRPr="00670C2D">
        <w:rPr>
          <w:rFonts w:hint="eastAsia"/>
        </w:rPr>
        <w:t xml:space="preserve">    </w:t>
      </w:r>
    </w:p>
    <w:p w14:paraId="08BE750C" w14:textId="77777777" w:rsidR="00BD7F69" w:rsidRPr="00670C2D" w:rsidRDefault="00BD7F69"/>
    <w:p w14:paraId="0D9D136C" w14:textId="77777777" w:rsidR="00BD7F69" w:rsidRPr="00670C2D" w:rsidRDefault="00BD7F69">
      <w:r w:rsidRPr="00670C2D">
        <w:rPr>
          <w:rFonts w:hint="eastAsia"/>
        </w:rPr>
        <w:t>这意思是说，我们要活在真理的道中，持定主道，直等主来。在</w:t>
      </w:r>
      <w:r w:rsidRPr="00670C2D">
        <w:rPr>
          <w:rFonts w:hint="eastAsia"/>
        </w:rPr>
        <w:t>18</w:t>
      </w:r>
      <w:r w:rsidRPr="00670C2D">
        <w:rPr>
          <w:rFonts w:hint="eastAsia"/>
        </w:rPr>
        <w:t>节，彼得不仅提醒我们要在“恩典”上长进，还提醒我们要在“知识”上长进。这知识，不是世俗的知识，也不是死的神学字句，而是圣灵启示的圣经——生命之道。</w:t>
      </w:r>
    </w:p>
    <w:p w14:paraId="5DFEC357" w14:textId="77777777" w:rsidR="00BD7F69" w:rsidRPr="00670C2D" w:rsidRDefault="00BD7F69"/>
    <w:p w14:paraId="1198C7C9" w14:textId="77777777" w:rsidR="00BD7F69" w:rsidRPr="00670C2D" w:rsidRDefault="00BD7F69">
      <w:r w:rsidRPr="00670C2D">
        <w:rPr>
          <w:rFonts w:hint="eastAsia"/>
        </w:rPr>
        <w:t>我们怎么明白神的恩典？透过基督，基督就是恩典的具体化；我们怎样才能认识基督？透过道——本于圣经，以基督为中心的真道。彼得把恩典和知识放在一起讲，恩典与真道不可分割，恩典若运行在一个人心中，这个人必定爱慕主的道。</w:t>
      </w:r>
      <w:r w:rsidRPr="00670C2D">
        <w:rPr>
          <w:rFonts w:hint="eastAsia"/>
        </w:rPr>
        <w:t xml:space="preserve"> </w:t>
      </w:r>
    </w:p>
    <w:p w14:paraId="2D352211" w14:textId="77777777" w:rsidR="00BD7F69" w:rsidRPr="00670C2D" w:rsidRDefault="00BD7F69"/>
    <w:p w14:paraId="6A68BAEB" w14:textId="77777777" w:rsidR="00BD7F69" w:rsidRPr="00670C2D" w:rsidRDefault="00BD7F69">
      <w:r w:rsidRPr="00670C2D">
        <w:rPr>
          <w:rFonts w:hint="eastAsia"/>
        </w:rPr>
        <w:t>信道是从听道来的（罗</w:t>
      </w:r>
      <w:r w:rsidRPr="00670C2D">
        <w:rPr>
          <w:rFonts w:hint="eastAsia"/>
        </w:rPr>
        <w:t>10:17</w:t>
      </w:r>
      <w:r w:rsidRPr="00670C2D">
        <w:rPr>
          <w:rFonts w:hint="eastAsia"/>
        </w:rPr>
        <w:t>）。圣徒因道重生（彼前</w:t>
      </w:r>
      <w:r w:rsidRPr="00670C2D">
        <w:rPr>
          <w:rFonts w:hint="eastAsia"/>
        </w:rPr>
        <w:t>1</w:t>
      </w:r>
      <w:r w:rsidRPr="00670C2D">
        <w:t>:</w:t>
      </w:r>
      <w:r w:rsidRPr="00670C2D">
        <w:rPr>
          <w:rFonts w:hint="eastAsia"/>
        </w:rPr>
        <w:t>23</w:t>
      </w:r>
      <w:r w:rsidRPr="00670C2D">
        <w:rPr>
          <w:rFonts w:hint="eastAsia"/>
        </w:rPr>
        <w:t>），也借道长进（彼前</w:t>
      </w:r>
      <w:r w:rsidRPr="00670C2D">
        <w:rPr>
          <w:rFonts w:hint="eastAsia"/>
        </w:rPr>
        <w:t>2</w:t>
      </w:r>
      <w:r w:rsidRPr="00670C2D">
        <w:t>:</w:t>
      </w:r>
      <w:r w:rsidRPr="00670C2D">
        <w:rPr>
          <w:rFonts w:hint="eastAsia"/>
        </w:rPr>
        <w:t>2</w:t>
      </w:r>
      <w:r w:rsidRPr="00670C2D">
        <w:rPr>
          <w:rFonts w:hint="eastAsia"/>
        </w:rPr>
        <w:t>）。没有一个真正的基督徒会对道不在乎。一颗爱慕主道的心，就是一个人蒙恩的明证。真正的道与主和主的灵不可分割，要想让道入心，而不仅仅停留在头脑中，非圣灵动工不可。神不会把生命的道给一个玩弄祂道的人。所以圣灵重生一个人的时候，必定让他留心听主的话（徒</w:t>
      </w:r>
      <w:r w:rsidRPr="00670C2D">
        <w:rPr>
          <w:rFonts w:hint="eastAsia"/>
        </w:rPr>
        <w:t>1</w:t>
      </w:r>
      <w:r w:rsidRPr="00670C2D">
        <w:t>6:</w:t>
      </w:r>
      <w:r w:rsidRPr="00670C2D">
        <w:rPr>
          <w:rFonts w:hint="eastAsia"/>
        </w:rPr>
        <w:t>14</w:t>
      </w:r>
      <w:r w:rsidRPr="00670C2D">
        <w:rPr>
          <w:rFonts w:hint="eastAsia"/>
        </w:rPr>
        <w:t>）；而重生之后，主要我们一生持守这道（林前</w:t>
      </w:r>
      <w:r w:rsidRPr="00670C2D">
        <w:rPr>
          <w:rFonts w:hint="eastAsia"/>
        </w:rPr>
        <w:t>1</w:t>
      </w:r>
      <w:r w:rsidRPr="00670C2D">
        <w:t>5:</w:t>
      </w:r>
      <w:r w:rsidRPr="00670C2D">
        <w:rPr>
          <w:rFonts w:hint="eastAsia"/>
        </w:rPr>
        <w:t>2</w:t>
      </w:r>
      <w:r w:rsidRPr="00670C2D">
        <w:rPr>
          <w:rFonts w:hint="eastAsia"/>
        </w:rPr>
        <w:t>）。为什么要持守？因为如果不持定真道，魔鬼就会用教外世界的思潮和教内异端的教训把我们吞吃掉。</w:t>
      </w:r>
      <w:r w:rsidRPr="00670C2D">
        <w:rPr>
          <w:rFonts w:hint="eastAsia"/>
        </w:rPr>
        <w:t xml:space="preserve"> </w:t>
      </w:r>
    </w:p>
    <w:p w14:paraId="4ED7B3EB" w14:textId="77777777" w:rsidR="00BD7F69" w:rsidRPr="00670C2D" w:rsidRDefault="00BD7F69"/>
    <w:p w14:paraId="441E2373" w14:textId="77777777" w:rsidR="00BD7F69" w:rsidRPr="00670C2D" w:rsidRDefault="00BD7F69">
      <w:r w:rsidRPr="00670C2D">
        <w:rPr>
          <w:rFonts w:hint="eastAsia"/>
        </w:rPr>
        <w:t>所以弟兄姐妹，你今天有道在心中，不等于明天仍然有。离弃主道被称为“背道”，背道即叛主。一个爱主的人是持续在主的道中追求的人，是将主的道视为生命、烙在心中的人。土浅石头地存不下主的道，主的道是在一个人心中还是在头脑中，要借着患难来检验。头脑中的认识经不起风浪，一遇患难，就把信仰抛到九霄云外去了。</w:t>
      </w:r>
      <w:r w:rsidRPr="00670C2D">
        <w:rPr>
          <w:rFonts w:hint="eastAsia"/>
        </w:rPr>
        <w:t xml:space="preserve"> </w:t>
      </w:r>
    </w:p>
    <w:p w14:paraId="5342CDE4" w14:textId="77777777" w:rsidR="00BD7F69" w:rsidRPr="00670C2D" w:rsidRDefault="00BD7F69"/>
    <w:p w14:paraId="44E178DF" w14:textId="77777777" w:rsidR="00BD7F69" w:rsidRPr="00670C2D" w:rsidRDefault="00BD7F69">
      <w:r w:rsidRPr="00670C2D">
        <w:rPr>
          <w:rFonts w:hint="eastAsia"/>
        </w:rPr>
        <w:t>只有光明才能驱逐黑暗，唯有真理才能胜过异端。在末世，教外满是虚谎，教内异端林立。身处四面围困中的圣徒该如何自守？唯靠真理！正是因此，彼得在这里才格外强调主道的重要，他提醒我们记念使徒所传给我们的教导（</w:t>
      </w:r>
      <w:r w:rsidRPr="00670C2D">
        <w:rPr>
          <w:rFonts w:hint="eastAsia"/>
        </w:rPr>
        <w:t>1-2</w:t>
      </w:r>
      <w:r w:rsidRPr="00670C2D">
        <w:rPr>
          <w:rFonts w:hint="eastAsia"/>
        </w:rPr>
        <w:t>节），要求我们防备假师傅们的假教训（</w:t>
      </w:r>
      <w:r w:rsidRPr="00670C2D">
        <w:rPr>
          <w:rFonts w:hint="eastAsia"/>
        </w:rPr>
        <w:t>3-5</w:t>
      </w:r>
      <w:r w:rsidRPr="00670C2D">
        <w:rPr>
          <w:rFonts w:hint="eastAsia"/>
        </w:rPr>
        <w:t>节），警告我们不可用私意强解圣经（</w:t>
      </w:r>
      <w:r w:rsidRPr="00670C2D">
        <w:rPr>
          <w:rFonts w:hint="eastAsia"/>
        </w:rPr>
        <w:t>15-16</w:t>
      </w:r>
      <w:r w:rsidRPr="00670C2D">
        <w:rPr>
          <w:rFonts w:hint="eastAsia"/>
        </w:rPr>
        <w:t>节），鼓励我们要在真道上长进（</w:t>
      </w:r>
      <w:r w:rsidRPr="00670C2D">
        <w:rPr>
          <w:rFonts w:hint="eastAsia"/>
        </w:rPr>
        <w:t>18</w:t>
      </w:r>
      <w:r w:rsidRPr="00670C2D">
        <w:rPr>
          <w:rFonts w:hint="eastAsia"/>
        </w:rPr>
        <w:t>节）。</w:t>
      </w:r>
      <w:r w:rsidRPr="00670C2D">
        <w:rPr>
          <w:rFonts w:hint="eastAsia"/>
        </w:rPr>
        <w:t xml:space="preserve"> </w:t>
      </w:r>
    </w:p>
    <w:p w14:paraId="18E6E313" w14:textId="77777777" w:rsidR="00BD7F69" w:rsidRPr="00670C2D" w:rsidRDefault="00BD7F69"/>
    <w:p w14:paraId="6CA1FE21" w14:textId="77777777" w:rsidR="00BD7F69" w:rsidRPr="00670C2D" w:rsidRDefault="00BD7F69">
      <w:r w:rsidRPr="00670C2D">
        <w:rPr>
          <w:rFonts w:hint="eastAsia"/>
        </w:rPr>
        <w:t>真道就是圣徒的生命，离开主的道，就必被“恶人的错谬诱惑，就从自己坚固的地步上坠落”（</w:t>
      </w:r>
      <w:r w:rsidRPr="00670C2D">
        <w:rPr>
          <w:rFonts w:hint="eastAsia"/>
        </w:rPr>
        <w:t>17</w:t>
      </w:r>
      <w:r w:rsidRPr="00670C2D">
        <w:rPr>
          <w:rFonts w:hint="eastAsia"/>
        </w:rPr>
        <w:t>节）。何谓真理？真理就是真相，是神对万事万物的真正答案。除非你对事物的真相有圣经的看见，否则就必人云亦云、随波逐流。那些厌烦读经，轻忽主道，不用蒙恩之道保守自己的人，是最受假师傅欢迎的人，他们最容易成为异端的掳物。而那些渴慕主道、对真理常存敬畏的人，不但不会轻易被异教之风摇动，还是神所使用的令假师傅惧怕的真理卫士。</w:t>
      </w:r>
      <w:r w:rsidRPr="00670C2D">
        <w:rPr>
          <w:rFonts w:hint="eastAsia"/>
        </w:rPr>
        <w:t xml:space="preserve"> </w:t>
      </w:r>
    </w:p>
    <w:p w14:paraId="1D9F3AF7" w14:textId="77777777" w:rsidR="00BD7F69" w:rsidRPr="00670C2D" w:rsidRDefault="00BD7F69"/>
    <w:p w14:paraId="00A5DCB1" w14:textId="77777777" w:rsidR="00BD7F69" w:rsidRPr="00670C2D" w:rsidRDefault="00BD7F69">
      <w:r w:rsidRPr="00670C2D">
        <w:rPr>
          <w:rFonts w:hint="eastAsia"/>
        </w:rPr>
        <w:t>那么，我们又该如何在“知识上长进”呢？这又是一篇信息了，这里只简单提醒大家三个字：</w:t>
      </w:r>
      <w:r w:rsidRPr="00670C2D">
        <w:rPr>
          <w:rFonts w:hint="eastAsia"/>
        </w:rPr>
        <w:t xml:space="preserve"> </w:t>
      </w:r>
    </w:p>
    <w:p w14:paraId="7610264C" w14:textId="77777777" w:rsidR="00BD7F69" w:rsidRPr="00670C2D" w:rsidRDefault="00BD7F69"/>
    <w:p w14:paraId="649A340F" w14:textId="77777777" w:rsidR="00BD7F69" w:rsidRPr="00670C2D" w:rsidRDefault="00BD7F69">
      <w:r w:rsidRPr="00670C2D">
        <w:rPr>
          <w:rFonts w:hint="eastAsia"/>
        </w:rPr>
        <w:t>第一个字是“知”，即要热心求知，渴慕主道。圣灵以多种方式将道送达我们心里：借着个人读经，借着讲台教导，借着属灵阅读，借着圣徒间的彼此分享等。我们要想渴慕主道，就要善用神所使用的蒙恩方法。</w:t>
      </w:r>
      <w:r w:rsidRPr="00670C2D">
        <w:rPr>
          <w:rFonts w:hint="eastAsia"/>
        </w:rPr>
        <w:t xml:space="preserve"> </w:t>
      </w:r>
    </w:p>
    <w:p w14:paraId="0ACC11F9" w14:textId="77777777" w:rsidR="00BD7F69" w:rsidRPr="00670C2D" w:rsidRDefault="00BD7F69"/>
    <w:p w14:paraId="51DA2DDC" w14:textId="77777777" w:rsidR="00BD7F69" w:rsidRPr="00670C2D" w:rsidRDefault="00BD7F69">
      <w:r w:rsidRPr="00670C2D">
        <w:rPr>
          <w:rFonts w:hint="eastAsia"/>
        </w:rPr>
        <w:t>第二个字是“思”，即要常常默想，借此消化主的话语。今天默想已经成了圣徒的荒漠了。我们所处的这个时代，是格外喧嚣的时代，各种嘈杂的声音在争夺我们的心灵。更要命的是，我们的心已经不习惯于安静，我们宁可把大把的时间耗费在无谓的争辩和无聊的泡网上，也不愿花一分钟在主面前安静默想。但如果没有默想来沉淀，我们所听的道就难以融入我们的灵魂。这也正是我们那么容易轻浮地卖弄知识的原因所在。</w:t>
      </w:r>
      <w:r w:rsidRPr="00670C2D">
        <w:rPr>
          <w:rFonts w:hint="eastAsia"/>
        </w:rPr>
        <w:t xml:space="preserve"> </w:t>
      </w:r>
    </w:p>
    <w:p w14:paraId="3A1E37CD" w14:textId="77777777" w:rsidR="00BD7F69" w:rsidRPr="00670C2D" w:rsidRDefault="00BD7F69"/>
    <w:p w14:paraId="344F7603" w14:textId="77777777" w:rsidR="00BD7F69" w:rsidRPr="00670C2D" w:rsidRDefault="00BD7F69">
      <w:r w:rsidRPr="00670C2D">
        <w:rPr>
          <w:rFonts w:hint="eastAsia"/>
        </w:rPr>
        <w:t>第三个字是“行”，即听了道，就要去遵行。主的道是否在一个人灵魂中，不是看他会不会讲得出来，而是要看他能不能活得出来。一个能说而不能行的人，充其量只是一个当代文士而已。经上说，这种人要受更重的审判。不仅如此，主的智慧设定了，人只有借着遵行主道，方能领悟主道。也就是说，主的生命之道，要在实践过程中，借着流泪、流汗、流血，才能</w:t>
      </w:r>
      <w:r w:rsidRPr="00670C2D">
        <w:rPr>
          <w:rFonts w:hint="eastAsia"/>
        </w:rPr>
        <w:lastRenderedPageBreak/>
        <w:t>有生命的体验和经历。除非我们去行道，否则我们永远不会真知道！所以我们千万不要把“在道中等候”，理解成“躲在书斋中等候”。</w:t>
      </w:r>
      <w:r w:rsidRPr="00670C2D">
        <w:rPr>
          <w:rFonts w:hint="eastAsia"/>
        </w:rPr>
        <w:t xml:space="preserve"> </w:t>
      </w:r>
    </w:p>
    <w:p w14:paraId="676F0FF4" w14:textId="77777777" w:rsidR="00BD7F69" w:rsidRPr="00670C2D" w:rsidRDefault="00BD7F69"/>
    <w:p w14:paraId="2AC3ECB1" w14:textId="77777777" w:rsidR="00BD7F69" w:rsidRPr="00670C2D" w:rsidRDefault="00BD7F69">
      <w:r w:rsidRPr="00670C2D">
        <w:rPr>
          <w:rFonts w:hint="eastAsia"/>
        </w:rPr>
        <w:t>我们身处在末世，彼得的提醒是必要的。我们要警醒，因为主随时会来。我当然不是说，主明天就要来，而是说主来的时候是无预警的，就像这场瘟疫一样，突然间就闯进来了。我们都要警醒！</w:t>
      </w:r>
    </w:p>
    <w:p w14:paraId="395C0F1A" w14:textId="77777777" w:rsidR="00BD7F69" w:rsidRPr="00670C2D" w:rsidRDefault="00BD7F69"/>
    <w:p w14:paraId="1BBC3941" w14:textId="77777777" w:rsidR="00BD7F69" w:rsidRPr="00670C2D" w:rsidRDefault="00BD7F69">
      <w:r w:rsidRPr="00670C2D">
        <w:rPr>
          <w:rFonts w:hint="eastAsia"/>
        </w:rPr>
        <w:t>我们来祷告！（祷告略）</w:t>
      </w:r>
    </w:p>
    <w:p w14:paraId="1EED402B"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0EC36506" w14:textId="77777777" w:rsidR="00BD7F69" w:rsidRPr="00670C2D" w:rsidRDefault="00BD7F69" w:rsidP="00BD7F69">
      <w:pPr>
        <w:pStyle w:val="1"/>
        <w:jc w:val="center"/>
        <w:rPr>
          <w:lang w:eastAsia="zh-CN"/>
        </w:rPr>
      </w:pPr>
      <w:bookmarkStart w:id="6" w:name="_日常需用与神圣之工"/>
      <w:bookmarkEnd w:id="6"/>
      <w:r w:rsidRPr="00670C2D">
        <w:rPr>
          <w:rFonts w:eastAsia="华文中宋" w:hint="eastAsia"/>
          <w:sz w:val="36"/>
          <w:szCs w:val="36"/>
          <w:lang w:eastAsia="zh-CN"/>
        </w:rPr>
        <w:lastRenderedPageBreak/>
        <w:t>日常需用与神圣之工</w:t>
      </w:r>
      <w:r w:rsidR="00041FB5" w:rsidRPr="00670C2D">
        <w:rPr>
          <w:rStyle w:val="a7"/>
          <w:rFonts w:eastAsia="华文中宋"/>
          <w:sz w:val="36"/>
          <w:szCs w:val="36"/>
          <w:lang w:eastAsia="zh-CN"/>
        </w:rPr>
        <w:footnoteReference w:id="2"/>
      </w:r>
    </w:p>
    <w:p w14:paraId="790761E1" w14:textId="77777777" w:rsidR="00BD7F69" w:rsidRPr="00670C2D" w:rsidRDefault="00BD7F69">
      <w:pPr>
        <w:pStyle w:val="affb"/>
      </w:pPr>
      <w:r w:rsidRPr="00670C2D">
        <w:rPr>
          <w:rFonts w:hint="eastAsia"/>
        </w:rPr>
        <w:t>——</w:t>
      </w:r>
      <w:r w:rsidRPr="00670C2D">
        <w:t>从使徒行传</w:t>
      </w:r>
      <w:r w:rsidRPr="00670C2D">
        <w:t>6</w:t>
      </w:r>
      <w:r w:rsidRPr="00670C2D">
        <w:rPr>
          <w:rFonts w:hint="eastAsia"/>
        </w:rPr>
        <w:t>:</w:t>
      </w:r>
      <w:r w:rsidRPr="00670C2D">
        <w:t>1-7</w:t>
      </w:r>
      <w:r w:rsidRPr="00670C2D">
        <w:rPr>
          <w:rFonts w:hint="eastAsia"/>
        </w:rPr>
        <w:t>思想疫情下教会的牧养与建造</w:t>
      </w:r>
    </w:p>
    <w:p w14:paraId="2B42F89D"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r w:rsidRPr="00670C2D">
        <w:rPr>
          <w:rFonts w:ascii="Times New Roman" w:hAnsi="Times New Roman"/>
        </w:rPr>
        <w:t>苏民</w:t>
      </w:r>
    </w:p>
    <w:p w14:paraId="43486CE3" w14:textId="77777777" w:rsidR="00BD7F69" w:rsidRPr="00670C2D" w:rsidRDefault="00BD7F69">
      <w:pPr>
        <w:rPr>
          <w:szCs w:val="21"/>
        </w:rPr>
      </w:pPr>
    </w:p>
    <w:p w14:paraId="4C860FBD" w14:textId="77777777" w:rsidR="00BD7F69" w:rsidRPr="00670C2D" w:rsidRDefault="00BD7F69">
      <w:pPr>
        <w:rPr>
          <w:b/>
          <w:sz w:val="28"/>
          <w:szCs w:val="28"/>
        </w:rPr>
      </w:pPr>
      <w:r w:rsidRPr="00670C2D">
        <w:rPr>
          <w:rFonts w:hint="eastAsia"/>
          <w:b/>
          <w:sz w:val="28"/>
          <w:szCs w:val="28"/>
        </w:rPr>
        <w:t>经文分析</w:t>
      </w:r>
    </w:p>
    <w:p w14:paraId="4E16A63E" w14:textId="77777777" w:rsidR="00BD7F69" w:rsidRPr="00670C2D" w:rsidRDefault="00BD7F69">
      <w:pPr>
        <w:rPr>
          <w:szCs w:val="21"/>
        </w:rPr>
      </w:pPr>
    </w:p>
    <w:p w14:paraId="55F47788" w14:textId="77777777" w:rsidR="00BD7F69" w:rsidRPr="00670C2D" w:rsidRDefault="00BD7F69">
      <w:pPr>
        <w:rPr>
          <w:szCs w:val="21"/>
        </w:rPr>
      </w:pPr>
      <w:r w:rsidRPr="00670C2D">
        <w:rPr>
          <w:rFonts w:hint="eastAsia"/>
          <w:szCs w:val="21"/>
        </w:rPr>
        <w:t>“神的道兴旺起来……门徒数目加增的甚多”（徒</w:t>
      </w:r>
      <w:r w:rsidRPr="00670C2D">
        <w:rPr>
          <w:szCs w:val="21"/>
        </w:rPr>
        <w:t>6:7</w:t>
      </w:r>
      <w:r w:rsidRPr="00670C2D">
        <w:rPr>
          <w:rFonts w:hint="eastAsia"/>
          <w:szCs w:val="21"/>
        </w:rPr>
        <w:t>）是使徒行传中一句非常重要的格式语，它和使徒行传</w:t>
      </w:r>
      <w:r w:rsidRPr="00670C2D">
        <w:rPr>
          <w:rFonts w:hint="eastAsia"/>
          <w:szCs w:val="21"/>
        </w:rPr>
        <w:t>1:8</w:t>
      </w:r>
      <w:r w:rsidRPr="00670C2D">
        <w:rPr>
          <w:rFonts w:hint="eastAsia"/>
          <w:szCs w:val="21"/>
        </w:rPr>
        <w:t>“但圣灵降临在你们身上，你们就必得着能力；并要在耶路撒冷、犹太全地和撒玛利亚，直到地极，作我的见证”一起，形成了使徒行传的主题、动力、线索与结构，以助于我们了解福音广传的路径</w:t>
      </w:r>
      <w:r w:rsidRPr="00670C2D">
        <w:rPr>
          <w:szCs w:val="21"/>
        </w:rPr>
        <w:t>和使徒时期</w:t>
      </w:r>
      <w:r w:rsidRPr="00670C2D">
        <w:rPr>
          <w:rFonts w:hint="eastAsia"/>
          <w:szCs w:val="21"/>
        </w:rPr>
        <w:t>教会被道与圣灵建立的具体过程。</w:t>
      </w:r>
    </w:p>
    <w:p w14:paraId="1E9A8289" w14:textId="77777777" w:rsidR="00BD7F69" w:rsidRPr="00670C2D" w:rsidRDefault="00BD7F69">
      <w:pPr>
        <w:rPr>
          <w:szCs w:val="21"/>
        </w:rPr>
      </w:pPr>
    </w:p>
    <w:p w14:paraId="288E8B5A" w14:textId="77777777" w:rsidR="00BD7F69" w:rsidRPr="00670C2D" w:rsidRDefault="00BD7F69">
      <w:pPr>
        <w:rPr>
          <w:szCs w:val="21"/>
        </w:rPr>
      </w:pPr>
      <w:r w:rsidRPr="00670C2D">
        <w:rPr>
          <w:szCs w:val="21"/>
        </w:rPr>
        <w:t>紧随</w:t>
      </w:r>
      <w:r w:rsidRPr="00670C2D">
        <w:rPr>
          <w:rFonts w:hint="eastAsia"/>
          <w:szCs w:val="21"/>
        </w:rPr>
        <w:t>使徒们</w:t>
      </w:r>
      <w:r w:rsidRPr="00670C2D">
        <w:rPr>
          <w:szCs w:val="21"/>
        </w:rPr>
        <w:t>目睹死而</w:t>
      </w:r>
      <w:r w:rsidRPr="00670C2D">
        <w:rPr>
          <w:rFonts w:hint="eastAsia"/>
          <w:szCs w:val="21"/>
        </w:rPr>
        <w:t>复活的主耶稣被取上升，听到“你们见祂怎样往天上去，祂还要怎样来”之后，使徒行传的内容，从门徒们回到耶路撒冷同心合意地恒切祷告至</w:t>
      </w:r>
      <w:r w:rsidRPr="00670C2D">
        <w:rPr>
          <w:rFonts w:hint="eastAsia"/>
          <w:szCs w:val="21"/>
        </w:rPr>
        <w:t>6:7</w:t>
      </w:r>
      <w:r w:rsidRPr="00670C2D">
        <w:rPr>
          <w:rFonts w:hint="eastAsia"/>
          <w:szCs w:val="21"/>
        </w:rPr>
        <w:t>，这大约</w:t>
      </w:r>
      <w:r w:rsidRPr="00670C2D">
        <w:rPr>
          <w:rFonts w:hint="eastAsia"/>
          <w:szCs w:val="21"/>
        </w:rPr>
        <w:t>5</w:t>
      </w:r>
      <w:r w:rsidRPr="00670C2D">
        <w:rPr>
          <w:rFonts w:hint="eastAsia"/>
          <w:szCs w:val="21"/>
        </w:rPr>
        <w:t>章篇幅的经文按这一格式语形成了两个段落</w:t>
      </w:r>
      <w:r w:rsidRPr="00670C2D">
        <w:rPr>
          <w:rStyle w:val="a7"/>
          <w:szCs w:val="21"/>
        </w:rPr>
        <w:footnoteReference w:id="3"/>
      </w:r>
      <w:r w:rsidRPr="00670C2D">
        <w:rPr>
          <w:rFonts w:hint="eastAsia"/>
          <w:szCs w:val="21"/>
        </w:rPr>
        <w:t>，其结构如下：</w:t>
      </w:r>
    </w:p>
    <w:p w14:paraId="7F84BD67" w14:textId="77777777" w:rsidR="00BD7F69" w:rsidRPr="00670C2D" w:rsidRDefault="00BD7F69">
      <w:pPr>
        <w:rPr>
          <w:szCs w:val="21"/>
        </w:rPr>
      </w:pPr>
    </w:p>
    <w:p w14:paraId="22632416" w14:textId="77777777" w:rsidR="00BD7F69" w:rsidRPr="00670C2D" w:rsidRDefault="00BD7F69">
      <w:r w:rsidRPr="00670C2D">
        <w:rPr>
          <w:rFonts w:hint="eastAsia"/>
        </w:rPr>
        <w:t>（</w:t>
      </w:r>
      <w:r w:rsidRPr="00670C2D">
        <w:rPr>
          <w:rFonts w:hint="eastAsia"/>
        </w:rPr>
        <w:t>1</w:t>
      </w:r>
      <w:r w:rsidRPr="00670C2D">
        <w:rPr>
          <w:rFonts w:hint="eastAsia"/>
        </w:rPr>
        <w:t>）藉着使徒讲道与圣灵的工作，教会建立（</w:t>
      </w:r>
      <w:r w:rsidRPr="00670C2D">
        <w:rPr>
          <w:rFonts w:hint="eastAsia"/>
        </w:rPr>
        <w:t>1:12-2:47</w:t>
      </w:r>
      <w:r w:rsidRPr="00670C2D">
        <w:rPr>
          <w:rFonts w:hint="eastAsia"/>
        </w:rPr>
        <w:t>）</w:t>
      </w:r>
    </w:p>
    <w:p w14:paraId="506C29A5" w14:textId="77777777" w:rsidR="00BD7F69" w:rsidRPr="00670C2D" w:rsidRDefault="00BD7F69"/>
    <w:p w14:paraId="60868DFC" w14:textId="77777777" w:rsidR="00BD7F69" w:rsidRPr="00670C2D" w:rsidRDefault="00BD7F69">
      <w:r w:rsidRPr="00670C2D">
        <w:rPr>
          <w:rFonts w:hint="eastAsia"/>
        </w:rPr>
        <w:t xml:space="preserve">A </w:t>
      </w:r>
      <w:r w:rsidRPr="00670C2D">
        <w:rPr>
          <w:rFonts w:hint="eastAsia"/>
        </w:rPr>
        <w:t>返回耶路撒冷祷告、补选使徒（</w:t>
      </w:r>
      <w:r w:rsidRPr="00670C2D">
        <w:rPr>
          <w:rFonts w:hint="eastAsia"/>
        </w:rPr>
        <w:t>1</w:t>
      </w:r>
      <w:r w:rsidRPr="00670C2D">
        <w:t>:12–26</w:t>
      </w:r>
      <w:r w:rsidRPr="00670C2D">
        <w:rPr>
          <w:rFonts w:hint="eastAsia"/>
        </w:rPr>
        <w:t>）</w:t>
      </w:r>
    </w:p>
    <w:p w14:paraId="2501DDBB" w14:textId="77777777" w:rsidR="00BD7F69" w:rsidRPr="00670C2D" w:rsidRDefault="00BD7F69">
      <w:pPr>
        <w:ind w:firstLine="360"/>
      </w:pPr>
      <w:r w:rsidRPr="00670C2D">
        <w:rPr>
          <w:rFonts w:hint="eastAsia"/>
        </w:rPr>
        <w:t xml:space="preserve">B </w:t>
      </w:r>
      <w:r w:rsidRPr="00670C2D">
        <w:rPr>
          <w:rFonts w:hint="eastAsia"/>
        </w:rPr>
        <w:t>五旬节圣灵降临（</w:t>
      </w:r>
      <w:r w:rsidRPr="00670C2D">
        <w:rPr>
          <w:rFonts w:hint="eastAsia"/>
        </w:rPr>
        <w:t>2</w:t>
      </w:r>
      <w:r w:rsidRPr="00670C2D">
        <w:t>:1-13</w:t>
      </w:r>
      <w:r w:rsidRPr="00670C2D">
        <w:rPr>
          <w:rFonts w:hint="eastAsia"/>
        </w:rPr>
        <w:t>）</w:t>
      </w:r>
    </w:p>
    <w:p w14:paraId="53A418F6" w14:textId="77777777" w:rsidR="00BD7F69" w:rsidRPr="00670C2D" w:rsidRDefault="00BD7F69">
      <w:r w:rsidRPr="00670C2D">
        <w:rPr>
          <w:rFonts w:hint="eastAsia"/>
        </w:rPr>
        <w:t>A</w:t>
      </w:r>
      <w:r w:rsidRPr="00670C2D">
        <w:rPr>
          <w:rFonts w:hint="eastAsia"/>
        </w:rPr>
        <w:t>′</w:t>
      </w:r>
      <w:r w:rsidRPr="00670C2D">
        <w:t xml:space="preserve"> </w:t>
      </w:r>
      <w:r w:rsidRPr="00670C2D">
        <w:rPr>
          <w:rFonts w:hint="eastAsia"/>
        </w:rPr>
        <w:t>彼得和十一个使徒站起，高声讲道（</w:t>
      </w:r>
      <w:r w:rsidRPr="00670C2D">
        <w:rPr>
          <w:rFonts w:hint="eastAsia"/>
        </w:rPr>
        <w:t>2</w:t>
      </w:r>
      <w:r w:rsidRPr="00670C2D">
        <w:t>:14-36</w:t>
      </w:r>
      <w:r w:rsidRPr="00670C2D">
        <w:rPr>
          <w:rFonts w:hint="eastAsia"/>
        </w:rPr>
        <w:t>）</w:t>
      </w:r>
    </w:p>
    <w:p w14:paraId="595E80E3" w14:textId="77777777" w:rsidR="00BD7F69" w:rsidRPr="00670C2D" w:rsidRDefault="00BD7F69">
      <w:pPr>
        <w:ind w:firstLineChars="200" w:firstLine="420"/>
      </w:pPr>
      <w:r w:rsidRPr="00670C2D">
        <w:rPr>
          <w:rFonts w:hint="eastAsia"/>
        </w:rPr>
        <w:t>B</w:t>
      </w:r>
      <w:r w:rsidRPr="00670C2D">
        <w:rPr>
          <w:rFonts w:hint="eastAsia"/>
        </w:rPr>
        <w:t>′</w:t>
      </w:r>
      <w:r w:rsidRPr="00670C2D">
        <w:t xml:space="preserve"> </w:t>
      </w:r>
      <w:r w:rsidRPr="00670C2D">
        <w:rPr>
          <w:rFonts w:hint="eastAsia"/>
        </w:rPr>
        <w:t>三千人受洗，领受所赐的圣灵（</w:t>
      </w:r>
      <w:r w:rsidRPr="00670C2D">
        <w:rPr>
          <w:rFonts w:hint="eastAsia"/>
        </w:rPr>
        <w:t>2</w:t>
      </w:r>
      <w:r w:rsidRPr="00670C2D">
        <w:t>:37-47</w:t>
      </w:r>
      <w:r w:rsidRPr="00670C2D">
        <w:rPr>
          <w:rFonts w:hint="eastAsia"/>
        </w:rPr>
        <w:t>）</w:t>
      </w:r>
    </w:p>
    <w:p w14:paraId="19837768" w14:textId="77777777" w:rsidR="00BD7F69" w:rsidRPr="00670C2D" w:rsidRDefault="00BD7F69"/>
    <w:p w14:paraId="63889CAF" w14:textId="77777777" w:rsidR="00BD7F69" w:rsidRPr="00670C2D" w:rsidRDefault="00BD7F69">
      <w:r w:rsidRPr="00670C2D">
        <w:rPr>
          <w:rFonts w:hint="eastAsia"/>
        </w:rPr>
        <w:t>（</w:t>
      </w:r>
      <w:r w:rsidRPr="00670C2D">
        <w:rPr>
          <w:rFonts w:hint="eastAsia"/>
        </w:rPr>
        <w:t>2</w:t>
      </w:r>
      <w:r w:rsidRPr="00670C2D">
        <w:rPr>
          <w:rFonts w:hint="eastAsia"/>
        </w:rPr>
        <w:t>）教会藉着讲道与医治增长，在向外承受逼迫、向内切实相爱的建制中稳固（</w:t>
      </w:r>
      <w:r w:rsidRPr="00670C2D">
        <w:rPr>
          <w:rFonts w:hint="eastAsia"/>
        </w:rPr>
        <w:t>3:1-6:7</w:t>
      </w:r>
      <w:r w:rsidRPr="00670C2D">
        <w:rPr>
          <w:rFonts w:hint="eastAsia"/>
        </w:rPr>
        <w:t>）</w:t>
      </w:r>
    </w:p>
    <w:p w14:paraId="0AEFBF7E" w14:textId="77777777" w:rsidR="00BD7F69" w:rsidRPr="00670C2D" w:rsidRDefault="00BD7F69"/>
    <w:p w14:paraId="2A91F70D" w14:textId="77777777" w:rsidR="00BD7F69" w:rsidRPr="00670C2D" w:rsidRDefault="00BD7F69">
      <w:r w:rsidRPr="00670C2D">
        <w:rPr>
          <w:rFonts w:hint="eastAsia"/>
        </w:rPr>
        <w:t>A</w:t>
      </w:r>
      <w:r w:rsidRPr="00670C2D">
        <w:t xml:space="preserve"> </w:t>
      </w:r>
      <w:r w:rsidRPr="00670C2D">
        <w:rPr>
          <w:rFonts w:hint="eastAsia"/>
        </w:rPr>
        <w:t>医治与讲道：彼得治好瘸腿的人、彼得在所罗门廊下讲道（</w:t>
      </w:r>
      <w:r w:rsidRPr="00670C2D">
        <w:t>3:1-26</w:t>
      </w:r>
      <w:r w:rsidRPr="00670C2D">
        <w:rPr>
          <w:rFonts w:hint="eastAsia"/>
        </w:rPr>
        <w:t>）</w:t>
      </w:r>
    </w:p>
    <w:p w14:paraId="3CBF82FE" w14:textId="77777777" w:rsidR="00BD7F69" w:rsidRPr="00670C2D" w:rsidRDefault="00BD7F69">
      <w:r w:rsidRPr="00670C2D">
        <w:tab/>
      </w:r>
      <w:r w:rsidRPr="00670C2D">
        <w:rPr>
          <w:rFonts w:hint="eastAsia"/>
        </w:rPr>
        <w:t>B</w:t>
      </w:r>
      <w:r w:rsidRPr="00670C2D">
        <w:rPr>
          <w:rFonts w:hint="eastAsia"/>
        </w:rPr>
        <w:t>彼得和约翰</w:t>
      </w:r>
      <w:r w:rsidRPr="00670C2D">
        <w:t>在</w:t>
      </w:r>
      <w:r w:rsidRPr="00670C2D">
        <w:rPr>
          <w:rFonts w:hint="eastAsia"/>
        </w:rPr>
        <w:t>公会受审；被释放；信徒群体求主赐胆量为主作见证（</w:t>
      </w:r>
      <w:r w:rsidRPr="00670C2D">
        <w:rPr>
          <w:rFonts w:hint="eastAsia"/>
        </w:rPr>
        <w:t>4</w:t>
      </w:r>
      <w:r w:rsidRPr="00670C2D">
        <w:t>:1-22</w:t>
      </w:r>
      <w:r w:rsidRPr="00670C2D">
        <w:rPr>
          <w:rFonts w:hint="eastAsia"/>
        </w:rPr>
        <w:t>，</w:t>
      </w:r>
      <w:r w:rsidRPr="00670C2D">
        <w:rPr>
          <w:rFonts w:hint="eastAsia"/>
        </w:rPr>
        <w:t>23-31</w:t>
      </w:r>
      <w:r w:rsidRPr="00670C2D">
        <w:rPr>
          <w:rFonts w:hint="eastAsia"/>
        </w:rPr>
        <w:t>）</w:t>
      </w:r>
    </w:p>
    <w:p w14:paraId="1A1118E0" w14:textId="77777777" w:rsidR="00BD7F69" w:rsidRPr="00670C2D" w:rsidRDefault="00BD7F69">
      <w:r w:rsidRPr="00670C2D">
        <w:tab/>
      </w:r>
      <w:r w:rsidRPr="00670C2D">
        <w:tab/>
      </w:r>
      <w:r w:rsidRPr="00670C2D">
        <w:rPr>
          <w:rFonts w:hint="eastAsia"/>
        </w:rPr>
        <w:t>C</w:t>
      </w:r>
      <w:r w:rsidRPr="00670C2D">
        <w:t xml:space="preserve"> </w:t>
      </w:r>
      <w:r w:rsidRPr="00670C2D">
        <w:rPr>
          <w:rFonts w:hint="eastAsia"/>
        </w:rPr>
        <w:t>凡物公用（</w:t>
      </w:r>
      <w:r w:rsidRPr="00670C2D">
        <w:t>4:32-37</w:t>
      </w:r>
      <w:r w:rsidRPr="00670C2D">
        <w:rPr>
          <w:rFonts w:hint="eastAsia"/>
        </w:rPr>
        <w:t>、</w:t>
      </w:r>
      <w:r w:rsidRPr="00670C2D">
        <w:rPr>
          <w:rFonts w:hint="eastAsia"/>
        </w:rPr>
        <w:t>5</w:t>
      </w:r>
      <w:r w:rsidRPr="00670C2D">
        <w:t>:1-11</w:t>
      </w:r>
      <w:r w:rsidRPr="00670C2D">
        <w:rPr>
          <w:rFonts w:hint="eastAsia"/>
        </w:rPr>
        <w:t>）</w:t>
      </w:r>
    </w:p>
    <w:p w14:paraId="1CF4119C" w14:textId="77777777" w:rsidR="00BD7F69" w:rsidRPr="00670C2D" w:rsidRDefault="00BD7F69">
      <w:r w:rsidRPr="00670C2D">
        <w:rPr>
          <w:rFonts w:hint="eastAsia"/>
        </w:rPr>
        <w:t>A</w:t>
      </w:r>
      <w:r w:rsidRPr="00670C2D">
        <w:rPr>
          <w:rFonts w:hint="eastAsia"/>
        </w:rPr>
        <w:t>′</w:t>
      </w:r>
      <w:r w:rsidRPr="00670C2D">
        <w:rPr>
          <w:rFonts w:hint="eastAsia"/>
        </w:rPr>
        <w:t xml:space="preserve"> </w:t>
      </w:r>
      <w:r w:rsidRPr="00670C2D">
        <w:rPr>
          <w:rFonts w:hint="eastAsia"/>
        </w:rPr>
        <w:t>医治与讲道：概述行了许多神迹、出监门站在圣殿里讲道（</w:t>
      </w:r>
      <w:r w:rsidRPr="00670C2D">
        <w:t>5:12-16</w:t>
      </w:r>
      <w:r w:rsidRPr="00670C2D">
        <w:rPr>
          <w:rFonts w:hint="eastAsia"/>
        </w:rPr>
        <w:t>，</w:t>
      </w:r>
      <w:r w:rsidRPr="00670C2D">
        <w:t>19-21</w:t>
      </w:r>
      <w:r w:rsidRPr="00670C2D">
        <w:rPr>
          <w:rFonts w:hint="eastAsia"/>
        </w:rPr>
        <w:t>a</w:t>
      </w:r>
      <w:r w:rsidRPr="00670C2D">
        <w:rPr>
          <w:rFonts w:hint="eastAsia"/>
        </w:rPr>
        <w:t>）</w:t>
      </w:r>
    </w:p>
    <w:p w14:paraId="5A54450B" w14:textId="77777777" w:rsidR="00BD7F69" w:rsidRPr="00670C2D" w:rsidRDefault="00BD7F69">
      <w:pPr>
        <w:ind w:firstLine="420"/>
      </w:pPr>
      <w:r w:rsidRPr="00670C2D">
        <w:rPr>
          <w:rFonts w:hint="eastAsia"/>
        </w:rPr>
        <w:t>B</w:t>
      </w:r>
      <w:r w:rsidRPr="00670C2D">
        <w:rPr>
          <w:rFonts w:hint="eastAsia"/>
        </w:rPr>
        <w:t>′使徒受迫害，使徒因算是配为耶稣的名受辱，心里欢喜（</w:t>
      </w:r>
      <w:r w:rsidRPr="00670C2D">
        <w:rPr>
          <w:rFonts w:hint="eastAsia"/>
        </w:rPr>
        <w:t>5</w:t>
      </w:r>
      <w:r w:rsidRPr="00670C2D">
        <w:t>:17-18</w:t>
      </w:r>
      <w:r w:rsidRPr="00670C2D">
        <w:rPr>
          <w:rFonts w:hint="eastAsia"/>
        </w:rPr>
        <w:t>、</w:t>
      </w:r>
      <w:r w:rsidRPr="00670C2D">
        <w:rPr>
          <w:rFonts w:hint="eastAsia"/>
        </w:rPr>
        <w:t>2</w:t>
      </w:r>
      <w:r w:rsidRPr="00670C2D">
        <w:t>1</w:t>
      </w:r>
      <w:r w:rsidRPr="00670C2D">
        <w:rPr>
          <w:rFonts w:hint="eastAsia"/>
        </w:rPr>
        <w:t>b</w:t>
      </w:r>
      <w:r w:rsidRPr="00670C2D">
        <w:t>-42</w:t>
      </w:r>
      <w:r w:rsidRPr="00670C2D">
        <w:rPr>
          <w:rFonts w:hint="eastAsia"/>
        </w:rPr>
        <w:t>）</w:t>
      </w:r>
    </w:p>
    <w:p w14:paraId="6DE999C0" w14:textId="77777777" w:rsidR="00BD7F69" w:rsidRPr="00670C2D" w:rsidRDefault="00BD7F69">
      <w:pPr>
        <w:ind w:left="420" w:firstLine="420"/>
      </w:pPr>
      <w:r w:rsidRPr="00670C2D">
        <w:rPr>
          <w:rFonts w:hint="eastAsia"/>
        </w:rPr>
        <w:t>C</w:t>
      </w:r>
      <w:r w:rsidRPr="00670C2D">
        <w:rPr>
          <w:rFonts w:hint="eastAsia"/>
        </w:rPr>
        <w:t>′</w:t>
      </w:r>
      <w:r w:rsidRPr="00670C2D">
        <w:rPr>
          <w:rFonts w:hint="eastAsia"/>
        </w:rPr>
        <w:t xml:space="preserve"> </w:t>
      </w:r>
      <w:r w:rsidRPr="00670C2D">
        <w:t>拣选七</w:t>
      </w:r>
      <w:r w:rsidRPr="00670C2D">
        <w:rPr>
          <w:rFonts w:hint="eastAsia"/>
        </w:rPr>
        <w:t>执事（</w:t>
      </w:r>
      <w:r w:rsidRPr="00670C2D">
        <w:t>6:1-7</w:t>
      </w:r>
      <w:r w:rsidRPr="00670C2D">
        <w:rPr>
          <w:rFonts w:hint="eastAsia"/>
        </w:rPr>
        <w:t>）</w:t>
      </w:r>
    </w:p>
    <w:p w14:paraId="35BC4406" w14:textId="77777777" w:rsidR="00BD7F69" w:rsidRPr="00670C2D" w:rsidRDefault="00BD7F69">
      <w:pPr>
        <w:rPr>
          <w:szCs w:val="21"/>
        </w:rPr>
      </w:pPr>
    </w:p>
    <w:p w14:paraId="128A7BF7" w14:textId="77777777" w:rsidR="00BD7F69" w:rsidRPr="00670C2D" w:rsidRDefault="00BD7F69">
      <w:pPr>
        <w:rPr>
          <w:szCs w:val="21"/>
        </w:rPr>
      </w:pPr>
      <w:r w:rsidRPr="00670C2D">
        <w:rPr>
          <w:rFonts w:hint="eastAsia"/>
          <w:szCs w:val="21"/>
        </w:rPr>
        <w:t>从这</w:t>
      </w:r>
      <w:r w:rsidRPr="00670C2D">
        <w:rPr>
          <w:szCs w:val="21"/>
        </w:rPr>
        <w:t>一</w:t>
      </w:r>
      <w:r w:rsidRPr="00670C2D">
        <w:rPr>
          <w:rFonts w:hint="eastAsia"/>
          <w:szCs w:val="21"/>
        </w:rPr>
        <w:t>结构中可以看到，在福音广传的过程中，教会</w:t>
      </w:r>
      <w:r w:rsidRPr="00670C2D">
        <w:rPr>
          <w:szCs w:val="21"/>
        </w:rPr>
        <w:t>因为</w:t>
      </w:r>
      <w:r w:rsidRPr="00670C2D">
        <w:rPr>
          <w:rFonts w:hint="eastAsia"/>
          <w:szCs w:val="21"/>
        </w:rPr>
        <w:t>道和圣灵的工作而被建立起来。而当藉着讲道和见证道的神迹，教会继续得以</w:t>
      </w:r>
      <w:r w:rsidRPr="00670C2D">
        <w:rPr>
          <w:szCs w:val="21"/>
        </w:rPr>
        <w:t>增长</w:t>
      </w:r>
      <w:r w:rsidRPr="00670C2D">
        <w:rPr>
          <w:rFonts w:hint="eastAsia"/>
          <w:szCs w:val="21"/>
        </w:rPr>
        <w:t>时，也</w:t>
      </w:r>
      <w:r w:rsidRPr="00670C2D">
        <w:rPr>
          <w:szCs w:val="21"/>
        </w:rPr>
        <w:t>同时</w:t>
      </w:r>
      <w:r w:rsidRPr="00670C2D">
        <w:rPr>
          <w:rFonts w:hint="eastAsia"/>
          <w:szCs w:val="21"/>
        </w:rPr>
        <w:t>开始面对外面的逼迫，内部也出现了弟兄姐妹的“需用如何被供应”的问题，教会藉着信徒的奉献舍己、被选专职担当而切实相爱，且稳固起来。</w:t>
      </w:r>
    </w:p>
    <w:p w14:paraId="65C267C7" w14:textId="77777777" w:rsidR="00BD7F69" w:rsidRPr="00670C2D" w:rsidRDefault="00BD7F69">
      <w:pPr>
        <w:rPr>
          <w:szCs w:val="21"/>
        </w:rPr>
      </w:pPr>
    </w:p>
    <w:p w14:paraId="6E142E35" w14:textId="77777777" w:rsidR="00BD7F69" w:rsidRPr="00670C2D" w:rsidRDefault="00BD7F69">
      <w:pPr>
        <w:rPr>
          <w:szCs w:val="21"/>
        </w:rPr>
      </w:pPr>
      <w:r w:rsidRPr="00670C2D">
        <w:rPr>
          <w:rFonts w:hint="eastAsia"/>
          <w:szCs w:val="21"/>
        </w:rPr>
        <w:t>但令人深思的是，如此被建立、稳固成长的耶路撒冷教会，在神的护理中，并没有朝着人数规模继续增加、各项教牧与慈惠事工丰富、影响力与好评度日增的方向成长，反而是在逼迫</w:t>
      </w:r>
      <w:r w:rsidRPr="00670C2D">
        <w:rPr>
          <w:rFonts w:hint="eastAsia"/>
          <w:szCs w:val="21"/>
        </w:rPr>
        <w:lastRenderedPageBreak/>
        <w:t>与分散中，将福音传到撒玛利亚、外邦人群、外邦地域、直到地极。但教会在早期展现出来的特征，却同样成为后来教会皆展现出来的特征。例如：讲道、为证实道的神迹、洗礼、领受圣灵、逼迫中继续放胆传讲、为教会之需而舍己奉献、切实供应肢体的需用、拣选专项执事的工人、使徒（话语工人）也职责明确地专心讲道与祈祷，这些如同教会的基因，扩散开来，历代延续。</w:t>
      </w:r>
    </w:p>
    <w:p w14:paraId="173D9D32" w14:textId="77777777" w:rsidR="00BD7F69" w:rsidRPr="00670C2D" w:rsidRDefault="00BD7F69">
      <w:pPr>
        <w:rPr>
          <w:szCs w:val="21"/>
        </w:rPr>
      </w:pPr>
    </w:p>
    <w:p w14:paraId="31C4370B" w14:textId="77777777" w:rsidR="00BD7F69" w:rsidRPr="00670C2D" w:rsidRDefault="00BD7F69">
      <w:pPr>
        <w:rPr>
          <w:szCs w:val="21"/>
        </w:rPr>
      </w:pPr>
      <w:r w:rsidRPr="00670C2D">
        <w:rPr>
          <w:szCs w:val="21"/>
        </w:rPr>
        <w:t>这些为今日教会思考如何牧养与建造</w:t>
      </w:r>
      <w:r w:rsidRPr="00670C2D">
        <w:rPr>
          <w:rFonts w:hint="eastAsia"/>
          <w:szCs w:val="21"/>
        </w:rPr>
        <w:t>，</w:t>
      </w:r>
      <w:r w:rsidRPr="00670C2D">
        <w:rPr>
          <w:szCs w:val="21"/>
        </w:rPr>
        <w:t>提供了事工原则</w:t>
      </w:r>
      <w:r w:rsidRPr="00670C2D">
        <w:rPr>
          <w:rFonts w:hint="eastAsia"/>
          <w:szCs w:val="21"/>
        </w:rPr>
        <w:t>、</w:t>
      </w:r>
      <w:r w:rsidRPr="00670C2D">
        <w:rPr>
          <w:szCs w:val="21"/>
        </w:rPr>
        <w:t>模型范例</w:t>
      </w:r>
      <w:r w:rsidRPr="00670C2D">
        <w:rPr>
          <w:rFonts w:hint="eastAsia"/>
          <w:szCs w:val="21"/>
        </w:rPr>
        <w:t>，也提供了一面观照自身的“镜子”。教会工人们在具体的处境中、向着具体的人群、依据具体的需要，忠心地传讲与服事。但是，在教会的建立、成长与事工方向的调整中，始终有超越的上帝临在与掌权。这对我们意味着，一方面，教会在具体的“人事”中，经验会积累，对教会成长的预期也会形成。但另一方面，真正至为必要的却是，认出上帝藉着道与圣灵的工作，认出神所托付教会之羊群的实际需用，认出上帝超越于人意的主权与护理。据此，工人才能忠心、专注、敏锐。</w:t>
      </w:r>
    </w:p>
    <w:p w14:paraId="4F807D75" w14:textId="77777777" w:rsidR="00BD7F69" w:rsidRPr="00670C2D" w:rsidRDefault="00BD7F69">
      <w:pPr>
        <w:rPr>
          <w:szCs w:val="21"/>
        </w:rPr>
      </w:pPr>
    </w:p>
    <w:p w14:paraId="0F59D0E4" w14:textId="77777777" w:rsidR="00BD7F69" w:rsidRPr="00670C2D" w:rsidRDefault="00BD7F69">
      <w:pPr>
        <w:rPr>
          <w:szCs w:val="21"/>
        </w:rPr>
      </w:pPr>
      <w:r w:rsidRPr="00670C2D">
        <w:rPr>
          <w:rFonts w:hint="eastAsia"/>
          <w:szCs w:val="21"/>
        </w:rPr>
        <w:t>具体来看使徒行传</w:t>
      </w:r>
      <w:r w:rsidRPr="00670C2D">
        <w:rPr>
          <w:rFonts w:hint="eastAsia"/>
          <w:szCs w:val="21"/>
        </w:rPr>
        <w:t>6:1-7</w:t>
      </w:r>
      <w:r w:rsidRPr="00670C2D">
        <w:rPr>
          <w:rFonts w:hint="eastAsia"/>
          <w:szCs w:val="21"/>
        </w:rPr>
        <w:t>这段经文，它可以分成三个段落：</w:t>
      </w:r>
      <w:r w:rsidRPr="00670C2D">
        <w:rPr>
          <w:rFonts w:hint="eastAsia"/>
          <w:szCs w:val="21"/>
        </w:rPr>
        <w:t>6</w:t>
      </w:r>
      <w:r w:rsidRPr="00670C2D">
        <w:rPr>
          <w:szCs w:val="21"/>
        </w:rPr>
        <w:t>:</w:t>
      </w:r>
      <w:r w:rsidRPr="00670C2D">
        <w:rPr>
          <w:rFonts w:hint="eastAsia"/>
          <w:szCs w:val="21"/>
        </w:rPr>
        <w:t>1</w:t>
      </w:r>
      <w:r w:rsidRPr="00670C2D">
        <w:rPr>
          <w:rFonts w:hint="eastAsia"/>
          <w:szCs w:val="21"/>
        </w:rPr>
        <w:t>，</w:t>
      </w:r>
      <w:r w:rsidRPr="00670C2D">
        <w:rPr>
          <w:rFonts w:hint="eastAsia"/>
          <w:szCs w:val="21"/>
        </w:rPr>
        <w:t>6:2-4</w:t>
      </w:r>
      <w:r w:rsidRPr="00670C2D">
        <w:rPr>
          <w:rFonts w:hint="eastAsia"/>
          <w:szCs w:val="21"/>
        </w:rPr>
        <w:t>，</w:t>
      </w:r>
      <w:r w:rsidRPr="00670C2D">
        <w:rPr>
          <w:rFonts w:hint="eastAsia"/>
          <w:szCs w:val="21"/>
        </w:rPr>
        <w:t>6:5-7</w:t>
      </w:r>
      <w:r w:rsidRPr="00670C2D">
        <w:rPr>
          <w:rFonts w:hint="eastAsia"/>
          <w:szCs w:val="21"/>
        </w:rPr>
        <w:t>。</w:t>
      </w:r>
    </w:p>
    <w:p w14:paraId="03AF7713" w14:textId="77777777" w:rsidR="00BD7F69" w:rsidRPr="00670C2D" w:rsidRDefault="00BD7F69">
      <w:pPr>
        <w:rPr>
          <w:szCs w:val="21"/>
        </w:rPr>
      </w:pPr>
    </w:p>
    <w:p w14:paraId="7D77C8E0" w14:textId="77777777" w:rsidR="00BD7F69" w:rsidRPr="00670C2D" w:rsidRDefault="00BD7F69">
      <w:pPr>
        <w:rPr>
          <w:rFonts w:eastAsia="楷体"/>
        </w:rPr>
      </w:pPr>
      <w:r w:rsidRPr="00670C2D">
        <w:rPr>
          <w:rFonts w:eastAsia="楷体" w:hint="eastAsia"/>
        </w:rPr>
        <w:t>A</w:t>
      </w:r>
      <w:r w:rsidRPr="00670C2D">
        <w:rPr>
          <w:rFonts w:eastAsia="楷体"/>
        </w:rPr>
        <w:t xml:space="preserve"> </w:t>
      </w:r>
      <w:r w:rsidRPr="00670C2D">
        <w:rPr>
          <w:rFonts w:eastAsia="楷体" w:hint="eastAsia"/>
        </w:rPr>
        <w:t>1</w:t>
      </w:r>
      <w:r w:rsidRPr="00670C2D">
        <w:rPr>
          <w:rFonts w:eastAsia="楷体" w:hint="eastAsia"/>
        </w:rPr>
        <w:t>那时，门徒增多，有说希腊话的犹太人向希伯来人发怨言，因为在天天的供给上忽略了他们的寡妇。</w:t>
      </w:r>
    </w:p>
    <w:p w14:paraId="77622352" w14:textId="77777777" w:rsidR="00BD7F69" w:rsidRPr="00670C2D" w:rsidRDefault="00BD7F69">
      <w:pPr>
        <w:rPr>
          <w:rFonts w:eastAsia="楷体"/>
        </w:rPr>
      </w:pPr>
    </w:p>
    <w:p w14:paraId="0AF1FB00" w14:textId="77777777" w:rsidR="00BD7F69" w:rsidRPr="00670C2D" w:rsidRDefault="00BD7F69">
      <w:pPr>
        <w:ind w:leftChars="200" w:left="420"/>
        <w:rPr>
          <w:rFonts w:eastAsia="楷体"/>
        </w:rPr>
      </w:pPr>
      <w:r w:rsidRPr="00670C2D">
        <w:rPr>
          <w:rFonts w:eastAsia="楷体" w:hint="eastAsia"/>
        </w:rPr>
        <w:t>B</w:t>
      </w:r>
      <w:r w:rsidRPr="00670C2D">
        <w:rPr>
          <w:rFonts w:eastAsia="楷体"/>
        </w:rPr>
        <w:t xml:space="preserve"> </w:t>
      </w:r>
      <w:r w:rsidRPr="00670C2D">
        <w:rPr>
          <w:rFonts w:eastAsia="楷体" w:hint="eastAsia"/>
        </w:rPr>
        <w:t>2</w:t>
      </w:r>
      <w:r w:rsidRPr="00670C2D">
        <w:rPr>
          <w:rFonts w:eastAsia="楷体"/>
        </w:rPr>
        <w:t>十二使徒叫众门徒来，对他们说：</w:t>
      </w:r>
      <w:r w:rsidRPr="00670C2D">
        <w:rPr>
          <w:rFonts w:eastAsia="等线"/>
        </w:rPr>
        <w:t>“</w:t>
      </w:r>
      <w:r w:rsidRPr="00670C2D">
        <w:rPr>
          <w:rFonts w:eastAsia="楷体" w:hint="eastAsia"/>
        </w:rPr>
        <w:t>我们撇下神的道去管理饭食原是不合宜的。</w:t>
      </w:r>
    </w:p>
    <w:p w14:paraId="0036EC5F" w14:textId="77777777" w:rsidR="00BD7F69" w:rsidRPr="00670C2D" w:rsidRDefault="00BD7F69">
      <w:pPr>
        <w:ind w:leftChars="400" w:left="840"/>
        <w:rPr>
          <w:rFonts w:eastAsia="楷体"/>
        </w:rPr>
      </w:pPr>
      <w:r w:rsidRPr="00670C2D">
        <w:rPr>
          <w:rFonts w:eastAsia="楷体"/>
        </w:rPr>
        <w:t>C 3</w:t>
      </w:r>
      <w:r w:rsidRPr="00670C2D">
        <w:rPr>
          <w:rFonts w:eastAsia="楷体" w:hint="eastAsia"/>
        </w:rPr>
        <w:t>所以弟兄们，当从你们中间选出七个有好名声、被圣灵充满、智慧充足的人，我们就派他们管理这事。</w:t>
      </w:r>
    </w:p>
    <w:p w14:paraId="5616A2EC" w14:textId="77777777" w:rsidR="00BD7F69" w:rsidRPr="00670C2D" w:rsidRDefault="00BD7F69">
      <w:pPr>
        <w:ind w:leftChars="200" w:left="420"/>
        <w:rPr>
          <w:rFonts w:eastAsia="楷体"/>
        </w:rPr>
      </w:pPr>
      <w:r w:rsidRPr="00670C2D">
        <w:rPr>
          <w:rFonts w:eastAsia="楷体"/>
        </w:rPr>
        <w:t>B</w:t>
      </w:r>
      <w:r w:rsidRPr="00670C2D">
        <w:rPr>
          <w:rFonts w:hint="eastAsia"/>
        </w:rPr>
        <w:t>′</w:t>
      </w:r>
      <w:r w:rsidRPr="00670C2D">
        <w:rPr>
          <w:rFonts w:eastAsia="楷体"/>
        </w:rPr>
        <w:t>4</w:t>
      </w:r>
      <w:r w:rsidRPr="00670C2D">
        <w:rPr>
          <w:rFonts w:eastAsia="楷体" w:hint="eastAsia"/>
        </w:rPr>
        <w:t>但我们要专心以祈祷传道为事。</w:t>
      </w:r>
      <w:r w:rsidRPr="00670C2D">
        <w:rPr>
          <w:rFonts w:eastAsia="等线"/>
        </w:rPr>
        <w:t>”</w:t>
      </w:r>
    </w:p>
    <w:p w14:paraId="3D750A3B" w14:textId="77777777" w:rsidR="00BD7F69" w:rsidRPr="00670C2D" w:rsidRDefault="00BD7F69">
      <w:pPr>
        <w:ind w:leftChars="400" w:left="840"/>
        <w:rPr>
          <w:rFonts w:eastAsia="楷体"/>
        </w:rPr>
      </w:pPr>
    </w:p>
    <w:p w14:paraId="4E166122" w14:textId="77777777" w:rsidR="00BD7F69" w:rsidRPr="00670C2D" w:rsidRDefault="00BD7F69">
      <w:pPr>
        <w:rPr>
          <w:rFonts w:eastAsia="楷体"/>
        </w:rPr>
      </w:pPr>
      <w:r w:rsidRPr="00670C2D">
        <w:rPr>
          <w:rFonts w:eastAsia="楷体" w:hint="eastAsia"/>
        </w:rPr>
        <w:t>A</w:t>
      </w:r>
      <w:r w:rsidRPr="00670C2D">
        <w:rPr>
          <w:rFonts w:hint="eastAsia"/>
        </w:rPr>
        <w:t>′</w:t>
      </w:r>
      <w:r w:rsidRPr="00670C2D">
        <w:rPr>
          <w:rFonts w:eastAsia="楷体" w:hint="eastAsia"/>
        </w:rPr>
        <w:t>5</w:t>
      </w:r>
      <w:r w:rsidRPr="00670C2D">
        <w:rPr>
          <w:rFonts w:eastAsia="楷体"/>
        </w:rPr>
        <w:t>大众都喜悦这话，就拣选了司提反，乃是大有信心、圣灵充满的人</w:t>
      </w:r>
      <w:r w:rsidRPr="00670C2D">
        <w:rPr>
          <w:rFonts w:eastAsia="楷体" w:hint="eastAsia"/>
        </w:rPr>
        <w:t>；</w:t>
      </w:r>
      <w:r w:rsidRPr="00670C2D">
        <w:rPr>
          <w:rFonts w:eastAsia="楷体"/>
        </w:rPr>
        <w:t>又拣选腓利、伯罗哥罗、尼迦挪、提门、巴米拿，并进犹太教的安提阿人尼哥拉，</w:t>
      </w:r>
      <w:r w:rsidRPr="00670C2D">
        <w:rPr>
          <w:rFonts w:eastAsia="楷体" w:hint="eastAsia"/>
        </w:rPr>
        <w:t>6</w:t>
      </w:r>
      <w:r w:rsidRPr="00670C2D">
        <w:rPr>
          <w:rFonts w:eastAsia="楷体"/>
        </w:rPr>
        <w:t>叫他们站在使徒面前。使徒祷告了，就按手在他们头上。</w:t>
      </w:r>
    </w:p>
    <w:p w14:paraId="4B993E2D" w14:textId="77777777" w:rsidR="00BD7F69" w:rsidRPr="00670C2D" w:rsidRDefault="00BD7F69">
      <w:pPr>
        <w:rPr>
          <w:rFonts w:eastAsia="楷体"/>
        </w:rPr>
      </w:pPr>
    </w:p>
    <w:p w14:paraId="50F3229B" w14:textId="77777777" w:rsidR="00BD7F69" w:rsidRPr="00670C2D" w:rsidRDefault="00BD7F69">
      <w:pPr>
        <w:rPr>
          <w:rFonts w:eastAsia="楷体"/>
        </w:rPr>
      </w:pPr>
      <w:r w:rsidRPr="00670C2D">
        <w:rPr>
          <w:rFonts w:eastAsia="楷体" w:hint="eastAsia"/>
        </w:rPr>
        <w:t>7</w:t>
      </w:r>
      <w:r w:rsidRPr="00670C2D">
        <w:rPr>
          <w:rFonts w:eastAsia="楷体"/>
        </w:rPr>
        <w:t>神的道兴旺起来</w:t>
      </w:r>
      <w:r w:rsidRPr="00670C2D">
        <w:rPr>
          <w:rFonts w:eastAsia="楷体" w:hint="eastAsia"/>
        </w:rPr>
        <w:t>。</w:t>
      </w:r>
      <w:r w:rsidRPr="00670C2D">
        <w:rPr>
          <w:rFonts w:eastAsia="楷体"/>
        </w:rPr>
        <w:t>在耶路撒冷门徒数目加增的甚多，也有许多祭司信从了这道。</w:t>
      </w:r>
    </w:p>
    <w:p w14:paraId="1A83817B" w14:textId="77777777" w:rsidR="00BD7F69" w:rsidRPr="00670C2D" w:rsidRDefault="00BD7F69">
      <w:pPr>
        <w:rPr>
          <w:szCs w:val="21"/>
        </w:rPr>
      </w:pPr>
    </w:p>
    <w:p w14:paraId="420B181C" w14:textId="77777777" w:rsidR="00BD7F69" w:rsidRPr="00670C2D" w:rsidRDefault="00BD7F69">
      <w:pPr>
        <w:rPr>
          <w:szCs w:val="21"/>
        </w:rPr>
      </w:pPr>
      <w:r w:rsidRPr="00670C2D">
        <w:rPr>
          <w:rFonts w:hint="eastAsia"/>
          <w:szCs w:val="21"/>
        </w:rPr>
        <w:t>第</w:t>
      </w:r>
      <w:r w:rsidRPr="00670C2D">
        <w:rPr>
          <w:rFonts w:hint="eastAsia"/>
          <w:szCs w:val="21"/>
        </w:rPr>
        <w:t>1</w:t>
      </w:r>
      <w:r w:rsidRPr="00670C2D">
        <w:rPr>
          <w:rFonts w:hint="eastAsia"/>
          <w:szCs w:val="21"/>
        </w:rPr>
        <w:t>节独立成段。教会复兴，门徒增多，但同时教会中也显出具体的问题，就是在天天供给的事情上忽略了说希腊话的犹太人中的寡妇，因此产生了教会内的怨言。</w:t>
      </w:r>
    </w:p>
    <w:p w14:paraId="3EA8CE80" w14:textId="77777777" w:rsidR="00BD7F69" w:rsidRPr="00670C2D" w:rsidRDefault="00BD7F69">
      <w:pPr>
        <w:rPr>
          <w:szCs w:val="21"/>
        </w:rPr>
      </w:pPr>
    </w:p>
    <w:p w14:paraId="6D06E6A7" w14:textId="77777777" w:rsidR="00BD7F69" w:rsidRPr="00670C2D" w:rsidRDefault="00BD7F69">
      <w:pPr>
        <w:rPr>
          <w:szCs w:val="21"/>
        </w:rPr>
      </w:pPr>
      <w:r w:rsidRPr="00670C2D">
        <w:rPr>
          <w:rFonts w:hint="eastAsia"/>
          <w:szCs w:val="21"/>
        </w:rPr>
        <w:t>2-4</w:t>
      </w:r>
      <w:r w:rsidRPr="00670C2D">
        <w:rPr>
          <w:rFonts w:hint="eastAsia"/>
          <w:szCs w:val="21"/>
        </w:rPr>
        <w:t>节的讲论是第二个段落。</w:t>
      </w:r>
      <w:r w:rsidRPr="00670C2D">
        <w:rPr>
          <w:szCs w:val="21"/>
        </w:rPr>
        <w:t>整段经文</w:t>
      </w:r>
      <w:r w:rsidRPr="00670C2D">
        <w:rPr>
          <w:rFonts w:hint="eastAsia"/>
          <w:szCs w:val="21"/>
        </w:rPr>
        <w:t>形成了一个环状对称结构</w:t>
      </w:r>
      <w:r w:rsidRPr="00670C2D">
        <w:rPr>
          <w:rStyle w:val="a7"/>
          <w:szCs w:val="21"/>
        </w:rPr>
        <w:footnoteReference w:id="4"/>
      </w:r>
      <w:r w:rsidRPr="00670C2D">
        <w:rPr>
          <w:rFonts w:hint="eastAsia"/>
          <w:szCs w:val="21"/>
        </w:rPr>
        <w:t>，它的外侧和它的内核都是非常重要的主题。使徒对于他们的身份、职分有清晰的认识，忠心于自己的职任，但同时并不忽略具体的问题，提出了选立执事的建议。从这一段，我们能很清晰地看到，使徒解决问题的三个步骤：定位问题，专心本份（祈祷、传道），以兴起工人的方式来解决具体问题，并且是以教会建制的方式（明确工人职责、工人各司其职）来回应具体所需。</w:t>
      </w:r>
    </w:p>
    <w:p w14:paraId="3CCB92EC" w14:textId="77777777" w:rsidR="00BD7F69" w:rsidRPr="00670C2D" w:rsidRDefault="00BD7F69">
      <w:pPr>
        <w:rPr>
          <w:szCs w:val="21"/>
        </w:rPr>
      </w:pPr>
    </w:p>
    <w:p w14:paraId="68D0441E" w14:textId="77777777" w:rsidR="00BD7F69" w:rsidRPr="00670C2D" w:rsidRDefault="00BD7F69">
      <w:pPr>
        <w:rPr>
          <w:szCs w:val="21"/>
        </w:rPr>
      </w:pPr>
      <w:r w:rsidRPr="00670C2D">
        <w:rPr>
          <w:rFonts w:hint="eastAsia"/>
          <w:szCs w:val="21"/>
        </w:rPr>
        <w:t>5-</w:t>
      </w:r>
      <w:r w:rsidRPr="00670C2D">
        <w:rPr>
          <w:szCs w:val="21"/>
        </w:rPr>
        <w:t>6</w:t>
      </w:r>
      <w:r w:rsidRPr="00670C2D">
        <w:rPr>
          <w:rFonts w:hint="eastAsia"/>
          <w:szCs w:val="21"/>
        </w:rPr>
        <w:t>节是第三个段落。这样的一个提议使得教会的信徒从怨言转为喜悦，也产生了后来具体选立执事的行动。</w:t>
      </w:r>
    </w:p>
    <w:p w14:paraId="18D231AE" w14:textId="77777777" w:rsidR="00BD7F69" w:rsidRPr="00670C2D" w:rsidRDefault="00BD7F69">
      <w:pPr>
        <w:rPr>
          <w:szCs w:val="21"/>
        </w:rPr>
      </w:pPr>
    </w:p>
    <w:p w14:paraId="52C8A093" w14:textId="77777777" w:rsidR="00BD7F69" w:rsidRPr="00670C2D" w:rsidRDefault="00BD7F69">
      <w:pPr>
        <w:rPr>
          <w:szCs w:val="21"/>
        </w:rPr>
      </w:pPr>
      <w:r w:rsidRPr="00670C2D">
        <w:rPr>
          <w:rFonts w:hint="eastAsia"/>
          <w:szCs w:val="21"/>
        </w:rPr>
        <w:t>最终的结果如</w:t>
      </w:r>
      <w:r w:rsidRPr="00670C2D">
        <w:rPr>
          <w:rFonts w:hint="eastAsia"/>
          <w:szCs w:val="21"/>
        </w:rPr>
        <w:t>7</w:t>
      </w:r>
      <w:r w:rsidRPr="00670C2D">
        <w:rPr>
          <w:rFonts w:hint="eastAsia"/>
          <w:szCs w:val="21"/>
        </w:rPr>
        <w:t>节所示，神的道兴旺起来，甚至连很多祭司都信从了这道。祭司是旧约时神</w:t>
      </w:r>
      <w:r w:rsidRPr="00670C2D">
        <w:rPr>
          <w:rFonts w:hint="eastAsia"/>
          <w:szCs w:val="21"/>
        </w:rPr>
        <w:lastRenderedPageBreak/>
        <w:t>在以色列群体中所设立的职分，藉献祭、代祷使神的百姓与神和好，也对百姓教导律法，而以色列共同体也以“祭司的国度”领受其向世人见证耶和华神的使命。祭司的职任从神与子民、子民与子民、子民与外邦人三层关系的角度，能够体现出教会的三个功能。现在，新约的教会正在选立工人、稳固地形成社群，</w:t>
      </w:r>
      <w:r w:rsidRPr="00670C2D">
        <w:rPr>
          <w:szCs w:val="21"/>
        </w:rPr>
        <w:t>而以色列社群中的关键职衔祭司也有许多信从了这道</w:t>
      </w:r>
      <w:r w:rsidRPr="00670C2D">
        <w:rPr>
          <w:rFonts w:hint="eastAsia"/>
          <w:szCs w:val="21"/>
        </w:rPr>
        <w:t>。</w:t>
      </w:r>
    </w:p>
    <w:p w14:paraId="75C5025D" w14:textId="77777777" w:rsidR="00BD7F69" w:rsidRPr="00670C2D" w:rsidRDefault="00BD7F69">
      <w:pPr>
        <w:rPr>
          <w:szCs w:val="21"/>
        </w:rPr>
      </w:pPr>
    </w:p>
    <w:p w14:paraId="21F89742" w14:textId="77777777" w:rsidR="00BD7F69" w:rsidRPr="00670C2D" w:rsidRDefault="00BD7F69" w:rsidP="00670C2D">
      <w:pPr>
        <w:pStyle w:val="afe"/>
      </w:pPr>
      <w:r w:rsidRPr="00670C2D">
        <w:rPr>
          <w:rFonts w:hint="eastAsia"/>
        </w:rPr>
        <w:t>经文映照现实</w:t>
      </w:r>
    </w:p>
    <w:p w14:paraId="58CF80FD" w14:textId="77777777" w:rsidR="00BD7F69" w:rsidRPr="00670C2D" w:rsidRDefault="00BD7F69">
      <w:pPr>
        <w:rPr>
          <w:szCs w:val="21"/>
        </w:rPr>
      </w:pPr>
    </w:p>
    <w:p w14:paraId="2B9444BA" w14:textId="77777777" w:rsidR="00BD7F69" w:rsidRPr="00670C2D" w:rsidRDefault="00BD7F69">
      <w:pPr>
        <w:rPr>
          <w:b/>
          <w:sz w:val="24"/>
        </w:rPr>
      </w:pPr>
      <w:r w:rsidRPr="00670C2D">
        <w:rPr>
          <w:rFonts w:hint="eastAsia"/>
          <w:b/>
          <w:sz w:val="24"/>
        </w:rPr>
        <w:t>1</w:t>
      </w:r>
      <w:r w:rsidRPr="00670C2D">
        <w:rPr>
          <w:rFonts w:hint="eastAsia"/>
          <w:b/>
          <w:sz w:val="24"/>
        </w:rPr>
        <w:t>、天天的供给——身体的切实所需</w:t>
      </w:r>
    </w:p>
    <w:p w14:paraId="721D4CBD" w14:textId="77777777" w:rsidR="00BD7F69" w:rsidRPr="00670C2D" w:rsidRDefault="00BD7F69">
      <w:pPr>
        <w:rPr>
          <w:szCs w:val="21"/>
        </w:rPr>
      </w:pPr>
    </w:p>
    <w:p w14:paraId="6915DF33" w14:textId="77777777" w:rsidR="00BD7F69" w:rsidRPr="00670C2D" w:rsidRDefault="00BD7F69">
      <w:pPr>
        <w:rPr>
          <w:szCs w:val="21"/>
        </w:rPr>
      </w:pPr>
      <w:r w:rsidRPr="00670C2D">
        <w:rPr>
          <w:rFonts w:hint="eastAsia"/>
          <w:szCs w:val="21"/>
        </w:rPr>
        <w:t>“在天天的供给上忽略了他们的寡妇”，一件具体的、边缘的、琐碎的事，成为此时叙事的重点。中国地域辽阔，以汉民族文化为中心建立了一个中央集权、科层制的帝国。中国人更在意与“国泰民安”相关的议题。在教会中，我们也容易关注那些宏大叙事的话题。但圣经不是只关心刺激人心的大事，也关心那些边缘的、具体的、琐碎而细小的事。</w:t>
      </w:r>
    </w:p>
    <w:p w14:paraId="0720A124" w14:textId="77777777" w:rsidR="00BD7F69" w:rsidRPr="00670C2D" w:rsidRDefault="00BD7F69">
      <w:pPr>
        <w:rPr>
          <w:szCs w:val="21"/>
        </w:rPr>
      </w:pPr>
    </w:p>
    <w:p w14:paraId="09D28DFD" w14:textId="77777777" w:rsidR="00BD7F69" w:rsidRPr="00670C2D" w:rsidRDefault="00BD7F69">
      <w:pPr>
        <w:rPr>
          <w:szCs w:val="21"/>
        </w:rPr>
      </w:pPr>
      <w:r w:rsidRPr="00670C2D">
        <w:rPr>
          <w:rFonts w:hint="eastAsia"/>
          <w:szCs w:val="21"/>
        </w:rPr>
        <w:t>若在今天看来，这一件小事，反映出众多的“宏大议题”。“说希腊话的犹太人向希伯来人发怨言”——亚文化群体与主流群体的冲突；“天天的供给”——身体确实的需要，这是关</w:t>
      </w:r>
      <w:r w:rsidRPr="00670C2D">
        <w:rPr>
          <w:szCs w:val="21"/>
        </w:rPr>
        <w:t>于</w:t>
      </w:r>
      <w:r w:rsidRPr="00670C2D">
        <w:rPr>
          <w:rFonts w:hint="eastAsia"/>
          <w:szCs w:val="21"/>
        </w:rPr>
        <w:t>“食物”的基本人权问题；“寡妇”——弱势群体议题、女性议题；“怨言”，对象指向了教会，指向了使徒们——这也关乎教会权柄、教会治理、议事规则</w:t>
      </w:r>
      <w:r w:rsidRPr="00670C2D">
        <w:rPr>
          <w:szCs w:val="21"/>
        </w:rPr>
        <w:t>等</w:t>
      </w:r>
      <w:r w:rsidRPr="00670C2D">
        <w:rPr>
          <w:rFonts w:hint="eastAsia"/>
          <w:szCs w:val="21"/>
        </w:rPr>
        <w:t>问题，也牵涉到教会的教牧群体是否能够得到信任；信徒在面对需用时发出怨言，又涉及到信徒的成圣中如何圣经辅导的议题。</w:t>
      </w:r>
    </w:p>
    <w:p w14:paraId="6D9DE751" w14:textId="77777777" w:rsidR="00BD7F69" w:rsidRPr="00670C2D" w:rsidRDefault="00BD7F69">
      <w:pPr>
        <w:rPr>
          <w:szCs w:val="21"/>
        </w:rPr>
      </w:pPr>
    </w:p>
    <w:p w14:paraId="5DC00868" w14:textId="77777777" w:rsidR="00BD7F69" w:rsidRPr="00670C2D" w:rsidRDefault="00BD7F69">
      <w:pPr>
        <w:rPr>
          <w:szCs w:val="21"/>
        </w:rPr>
      </w:pPr>
      <w:r w:rsidRPr="00670C2D">
        <w:rPr>
          <w:rFonts w:hint="eastAsia"/>
          <w:szCs w:val="21"/>
        </w:rPr>
        <w:t>而且，一个蒙拯救的、新形成的、神的百姓的群体，却因为食物而发怨言。</w:t>
      </w:r>
      <w:r w:rsidRPr="00670C2D">
        <w:rPr>
          <w:szCs w:val="21"/>
        </w:rPr>
        <w:t>这个故事</w:t>
      </w:r>
      <w:r w:rsidRPr="00670C2D">
        <w:rPr>
          <w:rFonts w:hint="eastAsia"/>
          <w:szCs w:val="21"/>
        </w:rPr>
        <w:t>会让我们想起什么呢？——出埃及记中在旷野倒毙的第一代百姓。因此，这是非常严重的问题，甚至关系到教会的生死存亡。</w:t>
      </w:r>
    </w:p>
    <w:p w14:paraId="2B0F72E5" w14:textId="77777777" w:rsidR="00BD7F69" w:rsidRPr="00670C2D" w:rsidRDefault="00BD7F69">
      <w:pPr>
        <w:rPr>
          <w:szCs w:val="21"/>
        </w:rPr>
      </w:pPr>
    </w:p>
    <w:p w14:paraId="0AB7915D" w14:textId="77777777" w:rsidR="00BD7F69" w:rsidRPr="00670C2D" w:rsidRDefault="00BD7F69">
      <w:pPr>
        <w:rPr>
          <w:szCs w:val="21"/>
        </w:rPr>
      </w:pPr>
      <w:r w:rsidRPr="00670C2D">
        <w:rPr>
          <w:rFonts w:hint="eastAsia"/>
          <w:szCs w:val="21"/>
        </w:rPr>
        <w:t>那么，经历圣灵赐恩而大有能力地本于旧约圣经讲道的使徒们，会如何定义这件事情、如何处理这件事情呢？他们会为自己辩解吗？他们会责备信徒吗？他们会引经据典地说自己的讲论有道理吗？</w:t>
      </w:r>
    </w:p>
    <w:p w14:paraId="3F504BEA" w14:textId="77777777" w:rsidR="00BD7F69" w:rsidRPr="00670C2D" w:rsidRDefault="00BD7F69">
      <w:pPr>
        <w:rPr>
          <w:szCs w:val="21"/>
        </w:rPr>
      </w:pPr>
    </w:p>
    <w:p w14:paraId="067D3384" w14:textId="77777777" w:rsidR="00BD7F69" w:rsidRPr="00670C2D" w:rsidRDefault="00BD7F69">
      <w:pPr>
        <w:rPr>
          <w:szCs w:val="21"/>
        </w:rPr>
      </w:pPr>
      <w:r w:rsidRPr="00670C2D">
        <w:rPr>
          <w:rFonts w:hint="eastAsia"/>
          <w:szCs w:val="21"/>
        </w:rPr>
        <w:t>在具体解决这个问题的时候，他们首先看重的是自己的职分——专心传道、祈祷。但是，他们并没有忽略弟兄姐妹的具体需</w:t>
      </w:r>
      <w:r w:rsidRPr="00670C2D">
        <w:rPr>
          <w:szCs w:val="21"/>
        </w:rPr>
        <w:t>用</w:t>
      </w:r>
      <w:r w:rsidRPr="00670C2D">
        <w:rPr>
          <w:rFonts w:hint="eastAsia"/>
          <w:szCs w:val="21"/>
        </w:rPr>
        <w:t>。在怨言扩散时，他们首先化繁为简、清晰地定</w:t>
      </w:r>
      <w:r w:rsidRPr="00670C2D">
        <w:rPr>
          <w:szCs w:val="21"/>
        </w:rPr>
        <w:t>抓住核心</w:t>
      </w:r>
      <w:r w:rsidRPr="00670C2D">
        <w:rPr>
          <w:rFonts w:hint="eastAsia"/>
          <w:szCs w:val="21"/>
        </w:rPr>
        <w:t>问题——“寡妇的饭食需要供应”。反观今天，我们试图更专业化地解决问题，却常常概念化、学术化地以非常复杂的模型</w:t>
      </w:r>
      <w:r w:rsidRPr="00670C2D">
        <w:rPr>
          <w:szCs w:val="21"/>
        </w:rPr>
        <w:t>将自己困在迷局中</w:t>
      </w:r>
      <w:r w:rsidRPr="00670C2D">
        <w:rPr>
          <w:rFonts w:hint="eastAsia"/>
          <w:szCs w:val="21"/>
        </w:rPr>
        <w:t>，也忽略了实际又具体的问题。</w:t>
      </w:r>
    </w:p>
    <w:p w14:paraId="0C2E0AD3" w14:textId="77777777" w:rsidR="00BD7F69" w:rsidRPr="00670C2D" w:rsidRDefault="00BD7F69">
      <w:pPr>
        <w:rPr>
          <w:szCs w:val="21"/>
        </w:rPr>
      </w:pPr>
    </w:p>
    <w:p w14:paraId="5D61F926" w14:textId="77777777" w:rsidR="00BD7F69" w:rsidRPr="00670C2D" w:rsidRDefault="00BD7F69">
      <w:pPr>
        <w:rPr>
          <w:szCs w:val="21"/>
        </w:rPr>
      </w:pPr>
      <w:r w:rsidRPr="00670C2D">
        <w:rPr>
          <w:rFonts w:hint="eastAsia"/>
          <w:szCs w:val="21"/>
        </w:rPr>
        <w:t>其次，使徒们并没有忽略信徒具体的需用问题，而将问题上升为信徒的属灵生命问题。所以，他们没有教导每一</w:t>
      </w:r>
      <w:r w:rsidRPr="00670C2D">
        <w:rPr>
          <w:szCs w:val="21"/>
        </w:rPr>
        <w:t>位</w:t>
      </w:r>
      <w:r w:rsidRPr="00670C2D">
        <w:rPr>
          <w:rFonts w:hint="eastAsia"/>
          <w:szCs w:val="21"/>
        </w:rPr>
        <w:t>信徒省察内心，</w:t>
      </w:r>
      <w:r w:rsidRPr="00670C2D">
        <w:rPr>
          <w:szCs w:val="21"/>
        </w:rPr>
        <w:t>从根源上</w:t>
      </w:r>
      <w:r w:rsidRPr="00670C2D">
        <w:rPr>
          <w:rFonts w:hint="eastAsia"/>
          <w:szCs w:val="21"/>
        </w:rPr>
        <w:t>面对自己和神的关系，去解决抱怨的问题，好在福音里得着满足。这听起来是我们今天深入牧养的思路，但使徒们却切实地考虑信徒实际所需，从教牧的身份、教会的建制去解决这个问题。</w:t>
      </w:r>
    </w:p>
    <w:p w14:paraId="129FFF00" w14:textId="77777777" w:rsidR="00BD7F69" w:rsidRPr="00670C2D" w:rsidRDefault="00BD7F69">
      <w:pPr>
        <w:rPr>
          <w:szCs w:val="21"/>
        </w:rPr>
      </w:pPr>
    </w:p>
    <w:p w14:paraId="1F064E76" w14:textId="77777777" w:rsidR="00BD7F69" w:rsidRPr="00670C2D" w:rsidRDefault="00BD7F69">
      <w:pPr>
        <w:rPr>
          <w:szCs w:val="21"/>
        </w:rPr>
      </w:pPr>
      <w:r w:rsidRPr="00670C2D">
        <w:rPr>
          <w:rFonts w:hint="eastAsia"/>
          <w:szCs w:val="21"/>
        </w:rPr>
        <w:t>我们的文化容易忽略人身体性的、具体的需用，认为灵性的、智识的、形上的、精神层面的，是更美的、更</w:t>
      </w:r>
      <w:r w:rsidRPr="00670C2D">
        <w:rPr>
          <w:szCs w:val="21"/>
        </w:rPr>
        <w:t>真实</w:t>
      </w:r>
      <w:r w:rsidRPr="00670C2D">
        <w:rPr>
          <w:rFonts w:hint="eastAsia"/>
          <w:szCs w:val="21"/>
        </w:rPr>
        <w:t>的。而具体的、身体的、今生的，这些是低微、粗鄙、不应当关注的。我们认为更重要的事是属灵的事、是教会的事，而考虑属世的、个人生活需用的事不够敬虔。</w:t>
      </w:r>
      <w:r w:rsidRPr="00670C2D">
        <w:rPr>
          <w:rFonts w:hint="eastAsia"/>
          <w:szCs w:val="21"/>
        </w:rPr>
        <w:lastRenderedPageBreak/>
        <w:t>但是，回到圣经中，我们发现，使徒们没有忽略弟兄姐妹们具体的需用。为什么呢？回到神的创造、护理、救赎中来看，神并不忽视身体的需用。神创造我们的身体，也丰富地供应我们各样的食物。即使在人类堕落之后，罪使得人汗流满面才得糊口，人与人之间彼此嫉妒、争竞、仇恨、凶杀，但神也以</w:t>
      </w:r>
      <w:r w:rsidRPr="00670C2D">
        <w:rPr>
          <w:szCs w:val="21"/>
        </w:rPr>
        <w:t>祂权能的</w:t>
      </w:r>
      <w:r w:rsidRPr="00670C2D">
        <w:rPr>
          <w:rFonts w:hint="eastAsia"/>
          <w:szCs w:val="21"/>
        </w:rPr>
        <w:t>命令来施行护理，</w:t>
      </w:r>
      <w:r w:rsidRPr="00670C2D">
        <w:rPr>
          <w:szCs w:val="21"/>
        </w:rPr>
        <w:t>使世界之恶没有以其本可以有的更黑暗的方式肆虐</w:t>
      </w:r>
      <w:r w:rsidRPr="00670C2D">
        <w:rPr>
          <w:rFonts w:hint="eastAsia"/>
          <w:szCs w:val="21"/>
        </w:rPr>
        <w:t>。</w:t>
      </w:r>
      <w:r w:rsidRPr="00670C2D">
        <w:rPr>
          <w:szCs w:val="21"/>
        </w:rPr>
        <w:t>神</w:t>
      </w:r>
      <w:r w:rsidRPr="00670C2D">
        <w:rPr>
          <w:rFonts w:hint="eastAsia"/>
          <w:szCs w:val="21"/>
        </w:rPr>
        <w:t>使日头照好人，也照歹人，在护理之中，神实际显出</w:t>
      </w:r>
      <w:r w:rsidRPr="00670C2D">
        <w:rPr>
          <w:szCs w:val="21"/>
        </w:rPr>
        <w:t>祂</w:t>
      </w:r>
      <w:r w:rsidRPr="00670C2D">
        <w:rPr>
          <w:rFonts w:hint="eastAsia"/>
          <w:szCs w:val="21"/>
        </w:rPr>
        <w:t>的普遍恩惠。耶稣基督的救赎是道成为肉身，是和我们一样的真实的肉身；祂也以荣耀的身体复活，作为初熟的果子使我们可以相信，我们将来也会有荣耀的身体。并且，祂以圣灵内住在我们现在的身体之中。人是身体性地承受着神的忿怒，永远死亡是不信的人身体复活后将在地狱硫磺火湖中遭受的刑罚。福音书中记载的耶稣基督的救赎，也</w:t>
      </w:r>
      <w:r w:rsidRPr="00670C2D">
        <w:rPr>
          <w:szCs w:val="21"/>
        </w:rPr>
        <w:t>以</w:t>
      </w:r>
      <w:r w:rsidRPr="00670C2D">
        <w:rPr>
          <w:rFonts w:hint="eastAsia"/>
          <w:szCs w:val="21"/>
        </w:rPr>
        <w:t>身体性的方式，医治人的身体疾病，显明其大能与恩惠。藉着圣经，我们是可以对身体有恰当的看法的，而不是灵肉二分，或圣俗二分的看法。</w:t>
      </w:r>
    </w:p>
    <w:p w14:paraId="4FFCC5D4" w14:textId="77777777" w:rsidR="00BD7F69" w:rsidRPr="00670C2D" w:rsidRDefault="00BD7F69">
      <w:pPr>
        <w:rPr>
          <w:szCs w:val="21"/>
        </w:rPr>
      </w:pPr>
    </w:p>
    <w:p w14:paraId="2F3E425D" w14:textId="77777777" w:rsidR="00BD7F69" w:rsidRPr="00670C2D" w:rsidRDefault="00BD7F69">
      <w:pPr>
        <w:rPr>
          <w:szCs w:val="21"/>
        </w:rPr>
      </w:pPr>
      <w:r w:rsidRPr="00670C2D">
        <w:rPr>
          <w:rFonts w:hint="eastAsia"/>
          <w:szCs w:val="21"/>
        </w:rPr>
        <w:t>当使徒们听到怨言，了解到说希腊话的犹太人的寡妇其具体的需要时，他们没有轻看她们、忽略她们，而是在宣讲福音实施神救赎的事工中，具体地去爱，去关切照料弟兄姐妹的需用。我们再来思想耶稣基督自己的事工，祂为了避免人们把祂宣讲的神国福音当成满足人今生贪欲、世俗欲望的途径，转离簇拥着祂的人群，去其他地方传道。但当祂宣讲福音之时，有人把需要、疾病、死亡带到祂面前、向祂祈求的时候，祂甚至会搁置祂传讲的事工去怜悯人、照料人，以展现出神国的恩惠、怜悯。主若如此，我们</w:t>
      </w:r>
      <w:r w:rsidRPr="00670C2D">
        <w:rPr>
          <w:szCs w:val="21"/>
        </w:rPr>
        <w:t>向</w:t>
      </w:r>
      <w:r w:rsidRPr="00670C2D">
        <w:rPr>
          <w:rFonts w:hint="eastAsia"/>
          <w:szCs w:val="21"/>
        </w:rPr>
        <w:t>神的忠心，爱神、爱人的实践，也应当以切实供应人的需用来体现出来的。</w:t>
      </w:r>
    </w:p>
    <w:p w14:paraId="0284B64B" w14:textId="77777777" w:rsidR="00BD7F69" w:rsidRPr="00670C2D" w:rsidRDefault="00BD7F69">
      <w:pPr>
        <w:rPr>
          <w:szCs w:val="21"/>
        </w:rPr>
      </w:pPr>
    </w:p>
    <w:p w14:paraId="3851F9D1" w14:textId="77777777" w:rsidR="00BD7F69" w:rsidRPr="00670C2D" w:rsidRDefault="00BD7F69">
      <w:pPr>
        <w:rPr>
          <w:szCs w:val="21"/>
        </w:rPr>
      </w:pPr>
      <w:r w:rsidRPr="00670C2D">
        <w:rPr>
          <w:rFonts w:hint="eastAsia"/>
          <w:szCs w:val="21"/>
        </w:rPr>
        <w:t>因此，我们要对抗我们轻看弟兄姐妹具体需用的所谓“属灵”，反而要切实地爱我们的弟兄姐妹。</w:t>
      </w:r>
    </w:p>
    <w:p w14:paraId="3BE9A4F7" w14:textId="77777777" w:rsidR="00BD7F69" w:rsidRPr="00670C2D" w:rsidRDefault="00BD7F69">
      <w:pPr>
        <w:rPr>
          <w:szCs w:val="21"/>
        </w:rPr>
      </w:pPr>
    </w:p>
    <w:p w14:paraId="0D6A60A4" w14:textId="77777777" w:rsidR="00BD7F69" w:rsidRPr="00670C2D" w:rsidRDefault="00BD7F69">
      <w:pPr>
        <w:rPr>
          <w:b/>
          <w:sz w:val="24"/>
        </w:rPr>
      </w:pPr>
      <w:r w:rsidRPr="00670C2D">
        <w:rPr>
          <w:rFonts w:hint="eastAsia"/>
          <w:b/>
          <w:sz w:val="24"/>
        </w:rPr>
        <w:t>2</w:t>
      </w:r>
      <w:r w:rsidRPr="00670C2D">
        <w:rPr>
          <w:rFonts w:hint="eastAsia"/>
          <w:b/>
          <w:sz w:val="24"/>
        </w:rPr>
        <w:t>、教牧的使命、执事的职责</w:t>
      </w:r>
    </w:p>
    <w:p w14:paraId="450A1CF0" w14:textId="77777777" w:rsidR="00BD7F69" w:rsidRPr="00670C2D" w:rsidRDefault="00BD7F69">
      <w:pPr>
        <w:rPr>
          <w:szCs w:val="21"/>
        </w:rPr>
      </w:pPr>
    </w:p>
    <w:p w14:paraId="30050738" w14:textId="77777777" w:rsidR="00BD7F69" w:rsidRPr="00670C2D" w:rsidRDefault="00BD7F69">
      <w:pPr>
        <w:rPr>
          <w:szCs w:val="21"/>
        </w:rPr>
      </w:pPr>
      <w:r w:rsidRPr="00670C2D">
        <w:rPr>
          <w:rFonts w:hint="eastAsia"/>
          <w:szCs w:val="21"/>
        </w:rPr>
        <w:t>虽然使徒看到具体的问题，但他们也认识到，此时教会面临着属灵的危机：神的道可能被忽略。当考虑信徒具体需要的时候，教会的确面临着偏离其核心使命的危机。尤其在当今社会，商家的广告高喊“顾客就是上帝”，我们周围充满高举个人自由、个人权利的声音。因此，即使一个教会有清楚的信仰告白，有对正统教会历代信条的持守，有受过正统且保守的神学教育的传道人，但当我们身处于这样的文化场，若教会把全部的关注都放在信徒具体的需用上，并以此形成了政治正确的标准时，很有可能，福音之道就会被忽略、被搁置一旁。所以神的儿子需要为我的儿子让路，释经书籍需要为生活实践类图书让路，教会讲台要为个人公众号让路，</w:t>
      </w:r>
      <w:r w:rsidRPr="00670C2D">
        <w:rPr>
          <w:szCs w:val="21"/>
        </w:rPr>
        <w:t>教会使命要</w:t>
      </w:r>
      <w:r w:rsidRPr="00670C2D">
        <w:rPr>
          <w:rFonts w:hint="eastAsia"/>
          <w:szCs w:val="21"/>
        </w:rPr>
        <w:t>为信徒个人的今世生活让路。</w:t>
      </w:r>
    </w:p>
    <w:p w14:paraId="4BF2B5A0" w14:textId="77777777" w:rsidR="00BD7F69" w:rsidRPr="00670C2D" w:rsidRDefault="00BD7F69">
      <w:pPr>
        <w:rPr>
          <w:szCs w:val="21"/>
        </w:rPr>
      </w:pPr>
    </w:p>
    <w:p w14:paraId="392EA380" w14:textId="77777777" w:rsidR="00BD7F69" w:rsidRPr="00670C2D" w:rsidRDefault="00BD7F69">
      <w:pPr>
        <w:rPr>
          <w:szCs w:val="21"/>
        </w:rPr>
      </w:pPr>
      <w:r w:rsidRPr="00670C2D">
        <w:rPr>
          <w:rFonts w:hint="eastAsia"/>
          <w:szCs w:val="21"/>
        </w:rPr>
        <w:t>使徒们回应这样的危机，是以对于自己的身份和职责的自觉——我是神的仆人，当以祈祷传道为事。</w:t>
      </w:r>
      <w:r w:rsidRPr="00670C2D">
        <w:rPr>
          <w:szCs w:val="21"/>
        </w:rPr>
        <w:t>这是</w:t>
      </w:r>
      <w:r w:rsidRPr="00670C2D">
        <w:rPr>
          <w:rFonts w:hint="eastAsia"/>
          <w:szCs w:val="21"/>
        </w:rPr>
        <w:t>因为，认出神以祂的道和圣灵的工作来建立祂的教会。道与圣灵的工作，是神藉其而主动且大能地工作，人是被动领受</w:t>
      </w:r>
      <w:r w:rsidRPr="00670C2D">
        <w:rPr>
          <w:szCs w:val="21"/>
        </w:rPr>
        <w:t>而</w:t>
      </w:r>
      <w:r w:rsidRPr="00670C2D">
        <w:rPr>
          <w:rFonts w:hint="eastAsia"/>
          <w:szCs w:val="21"/>
        </w:rPr>
        <w:t>主动祈求的一方，人是如同仆人一般弃己私欲而忠实传讲的一方。使徒祈祷、传道，实际正是与神同工。</w:t>
      </w:r>
      <w:r w:rsidRPr="00670C2D">
        <w:rPr>
          <w:rStyle w:val="a7"/>
          <w:szCs w:val="21"/>
        </w:rPr>
        <w:footnoteReference w:id="5"/>
      </w:r>
    </w:p>
    <w:p w14:paraId="4D434050" w14:textId="77777777" w:rsidR="00BD7F69" w:rsidRPr="00670C2D" w:rsidRDefault="00BD7F69">
      <w:pPr>
        <w:rPr>
          <w:szCs w:val="21"/>
        </w:rPr>
      </w:pPr>
    </w:p>
    <w:p w14:paraId="28071C99" w14:textId="77777777" w:rsidR="00BD7F69" w:rsidRPr="00670C2D" w:rsidRDefault="00BD7F69">
      <w:pPr>
        <w:rPr>
          <w:szCs w:val="21"/>
        </w:rPr>
      </w:pPr>
      <w:r w:rsidRPr="00670C2D">
        <w:rPr>
          <w:rFonts w:hint="eastAsia"/>
          <w:szCs w:val="21"/>
        </w:rPr>
        <w:t>使徒们在具体问题面前，没有为自己辩解，没有对信徒逃避问题，没有复杂化问题，而是从道和信徒两个方面来解决问题：教会的根基是福音之道，教会的会众是信徒；根基</w:t>
      </w:r>
      <w:r w:rsidRPr="00670C2D">
        <w:rPr>
          <w:szCs w:val="21"/>
        </w:rPr>
        <w:t>之</w:t>
      </w:r>
      <w:r w:rsidRPr="00670C2D">
        <w:rPr>
          <w:rFonts w:hint="eastAsia"/>
          <w:szCs w:val="21"/>
        </w:rPr>
        <w:t>道应当被专心传讲，会众的所需应当被照料。解决方案，是教会的建制——选立工人、忠心尽职地</w:t>
      </w:r>
      <w:r w:rsidRPr="00670C2D">
        <w:rPr>
          <w:rFonts w:hint="eastAsia"/>
          <w:szCs w:val="21"/>
        </w:rPr>
        <w:lastRenderedPageBreak/>
        <w:t>做工，这意味着工人有自觉的身份意识和明晰的职责。以此方式，同时实现对于福音之道和教会群体具体需</w:t>
      </w:r>
      <w:r w:rsidRPr="00670C2D">
        <w:rPr>
          <w:szCs w:val="21"/>
        </w:rPr>
        <w:t>用方面</w:t>
      </w:r>
      <w:r w:rsidRPr="00670C2D">
        <w:rPr>
          <w:rFonts w:hint="eastAsia"/>
          <w:szCs w:val="21"/>
        </w:rPr>
        <w:t>的忠心服事。</w:t>
      </w:r>
    </w:p>
    <w:p w14:paraId="33E0E3C3" w14:textId="77777777" w:rsidR="00BD7F69" w:rsidRPr="00670C2D" w:rsidRDefault="00BD7F69">
      <w:pPr>
        <w:rPr>
          <w:szCs w:val="21"/>
        </w:rPr>
      </w:pPr>
    </w:p>
    <w:p w14:paraId="558E82EF" w14:textId="77777777" w:rsidR="00BD7F69" w:rsidRPr="00670C2D" w:rsidRDefault="00BD7F69">
      <w:pPr>
        <w:rPr>
          <w:szCs w:val="21"/>
        </w:rPr>
      </w:pPr>
      <w:r w:rsidRPr="00670C2D">
        <w:rPr>
          <w:rFonts w:hint="eastAsia"/>
          <w:szCs w:val="21"/>
        </w:rPr>
        <w:t>今天疫情中的教会，信徒被禁足，只能在网上敬拜，弟兄姐妹之间位格交往正在减少，但其实面对的人员数量和信息量不是减少了，而是迅速增长，更为复杂、更为混乱。我们可以听到教会界的各种声音：历史、文化、世界观、各地教会的祷告会，每个礼拜天信徒不但可以参加自己教会的敬拜，甚至可以悄悄地打开</w:t>
      </w:r>
      <w:r w:rsidRPr="00670C2D">
        <w:rPr>
          <w:rFonts w:hint="eastAsia"/>
          <w:szCs w:val="21"/>
        </w:rPr>
        <w:t>ZOOM</w:t>
      </w:r>
      <w:r w:rsidRPr="00670C2D">
        <w:rPr>
          <w:rFonts w:hint="eastAsia"/>
          <w:szCs w:val="21"/>
        </w:rPr>
        <w:t>，听听别的教会正在讲什么。我们也试图以更专业、更整全、更有深度的方式提出下一步的牧养计划，但很有可能，在这样的一个环境中，教会中实际存在的、边缘的、具体的“寡妇的供应问题”没有被显出来。因为我们被网络隔开，没有办法见面，听不到真实的“怨言”。教会的长老们此时非常忙碌，但是，却需要在跨地域联络、跨教会合作、跨慈惠事工的繁忙事务中，更自觉地保守自己在职分上忠心，以祈祷传道为事。教会在忙乱之中，应当先忙建制。</w:t>
      </w:r>
    </w:p>
    <w:p w14:paraId="5741F585" w14:textId="77777777" w:rsidR="00BD7F69" w:rsidRPr="00670C2D" w:rsidRDefault="00BD7F69">
      <w:pPr>
        <w:rPr>
          <w:szCs w:val="21"/>
        </w:rPr>
      </w:pPr>
    </w:p>
    <w:p w14:paraId="1874E256" w14:textId="77777777" w:rsidR="00BD7F69" w:rsidRPr="00670C2D" w:rsidRDefault="00BD7F69">
      <w:pPr>
        <w:rPr>
          <w:b/>
          <w:sz w:val="24"/>
        </w:rPr>
      </w:pPr>
      <w:r w:rsidRPr="00670C2D">
        <w:rPr>
          <w:rFonts w:hint="eastAsia"/>
          <w:b/>
          <w:sz w:val="24"/>
        </w:rPr>
        <w:t>3</w:t>
      </w:r>
      <w:r w:rsidRPr="00670C2D">
        <w:rPr>
          <w:rFonts w:hint="eastAsia"/>
          <w:b/>
          <w:sz w:val="24"/>
        </w:rPr>
        <w:t>、忙乱之中更当建制</w:t>
      </w:r>
    </w:p>
    <w:p w14:paraId="571BA9C0" w14:textId="77777777" w:rsidR="00BD7F69" w:rsidRPr="00670C2D" w:rsidRDefault="00BD7F69">
      <w:pPr>
        <w:rPr>
          <w:szCs w:val="21"/>
        </w:rPr>
      </w:pPr>
    </w:p>
    <w:p w14:paraId="5B4C008B" w14:textId="77777777" w:rsidR="00BD7F69" w:rsidRPr="00670C2D" w:rsidRDefault="00BD7F69">
      <w:pPr>
        <w:rPr>
          <w:szCs w:val="21"/>
        </w:rPr>
      </w:pPr>
      <w:r w:rsidRPr="00670C2D">
        <w:rPr>
          <w:rFonts w:hint="eastAsia"/>
          <w:szCs w:val="21"/>
        </w:rPr>
        <w:t>教会选立执事以完善教会建制，但是，对于今天正在忙碌于各种事务的教会，难道还要增加建制这样费时耗力的事情吗？</w:t>
      </w:r>
    </w:p>
    <w:p w14:paraId="0DBDAD84" w14:textId="77777777" w:rsidR="00BD7F69" w:rsidRPr="00670C2D" w:rsidRDefault="00BD7F69">
      <w:pPr>
        <w:rPr>
          <w:szCs w:val="21"/>
        </w:rPr>
      </w:pPr>
    </w:p>
    <w:p w14:paraId="40B64C56" w14:textId="77777777" w:rsidR="00BD7F69" w:rsidRPr="00670C2D" w:rsidRDefault="00BD7F69">
      <w:pPr>
        <w:rPr>
          <w:szCs w:val="21"/>
        </w:rPr>
      </w:pPr>
      <w:r w:rsidRPr="00670C2D">
        <w:rPr>
          <w:rFonts w:hint="eastAsia"/>
          <w:szCs w:val="21"/>
        </w:rPr>
        <w:t>今日，瘟疫使教会中许多的信徒正在面临失业、减薪的压力，也使一些公司比如医疗、仓储物流、网络会议、网络购物平台的职员，面临业务量大增。处于不同行业的信徒面临不同的问题，有些无业为明天忧虑，有些因加班而劳累、疲惫。但他们也面临共性的问题：不会带娃、无人带娃、家庭失和，等等。如此多的具体的牧养需要，此外，还要再加“网格化”管理之下，教会如何实体敬拜的问题。难道教会还要增加建制如此费时、费力的事情吗？</w:t>
      </w:r>
      <w:r w:rsidRPr="00670C2D">
        <w:rPr>
          <w:szCs w:val="21"/>
        </w:rPr>
        <w:t>这</w:t>
      </w:r>
      <w:r w:rsidRPr="00670C2D">
        <w:rPr>
          <w:rFonts w:hint="eastAsia"/>
          <w:szCs w:val="21"/>
        </w:rPr>
        <w:t>不仅需要策划、教导、讨论、落实、按立、授权，还需要等候执事们在实践中成熟。在有如此多的具体的需要的情况下，为什么要做这些看似无用的工作呢？</w:t>
      </w:r>
    </w:p>
    <w:p w14:paraId="2C9B5F9A" w14:textId="77777777" w:rsidR="00BD7F69" w:rsidRPr="00670C2D" w:rsidRDefault="00BD7F69">
      <w:pPr>
        <w:rPr>
          <w:szCs w:val="21"/>
        </w:rPr>
      </w:pPr>
    </w:p>
    <w:p w14:paraId="5FAF610C" w14:textId="77777777" w:rsidR="00BD7F69" w:rsidRPr="00670C2D" w:rsidRDefault="00BD7F69">
      <w:pPr>
        <w:rPr>
          <w:szCs w:val="21"/>
        </w:rPr>
      </w:pPr>
      <w:r w:rsidRPr="00670C2D">
        <w:rPr>
          <w:rFonts w:hint="eastAsia"/>
          <w:szCs w:val="21"/>
        </w:rPr>
        <w:t>因为这才是圣经展现出来的方式，耶稣复活升天而赐下各样的恩赐，福音的大能大力使人各司其职。教会的服事是各尽恩赐、互相配搭的服事，如以弗所书</w:t>
      </w:r>
      <w:r w:rsidRPr="00670C2D">
        <w:rPr>
          <w:rFonts w:hint="eastAsia"/>
          <w:szCs w:val="21"/>
        </w:rPr>
        <w:t>4:12</w:t>
      </w:r>
      <w:r w:rsidRPr="00670C2D">
        <w:rPr>
          <w:rFonts w:hint="eastAsia"/>
          <w:szCs w:val="21"/>
        </w:rPr>
        <w:t>所说：“为要成全圣徒，各尽其职，建立基督的身体。”长老以教导去成全圣徒，使圣徒在圣洁中按着他的职分、恩赐去服</w:t>
      </w:r>
      <w:r w:rsidRPr="00670C2D">
        <w:rPr>
          <w:szCs w:val="21"/>
        </w:rPr>
        <w:t>事</w:t>
      </w:r>
      <w:r w:rsidRPr="00670C2D">
        <w:rPr>
          <w:rFonts w:hint="eastAsia"/>
          <w:szCs w:val="21"/>
        </w:rPr>
        <w:t>，这是神喜悦的建造教会的方式。教会如果分散聚会，各样的需要会增多，就当产生更多的讲道工人、执事工人。教会对处境的应对，首先就是因需设岗、兴起工人。</w:t>
      </w:r>
    </w:p>
    <w:p w14:paraId="662AFBD9" w14:textId="77777777" w:rsidR="00BD7F69" w:rsidRPr="00670C2D" w:rsidRDefault="00BD7F69">
      <w:pPr>
        <w:rPr>
          <w:szCs w:val="21"/>
        </w:rPr>
      </w:pPr>
    </w:p>
    <w:p w14:paraId="1A0CA2A7" w14:textId="77777777" w:rsidR="00BD7F69" w:rsidRPr="00670C2D" w:rsidRDefault="00BD7F69">
      <w:pPr>
        <w:rPr>
          <w:szCs w:val="21"/>
        </w:rPr>
      </w:pPr>
      <w:r w:rsidRPr="00670C2D">
        <w:rPr>
          <w:rFonts w:hint="eastAsia"/>
          <w:szCs w:val="21"/>
        </w:rPr>
        <w:t>那应当选立怎样的人做执事呢？使徒们说，要“圣灵充满、智慧充足、有好名声”的人，圣经在提到司提反的时候，特别指出他是“大有信心、圣灵充满”的人。对比这两处经文，“圣灵充满”互相对应，而“大有信心”对应“智慧充足、有好名声”。所以我们可以看到，“大有信心”在于两方面，第一是智慧充足，这意味着信心里的智慧，意味着他清楚地知道自己所信的内容是什么；第二体现为他有好名声，他不是只在思想上认信，也和神有亲密相交的关系，知道神的心意，因此他的生命结出福音的果子，向众人显出美好的见证。因此，执事的资格在于知所信，行所信，有可被信任的见证。这不等同于考虑具体的需用，就选择更年长、更有影响力、更有属世聪明和治事能力的人。以行车为比喻，谁在驾驶着这辆车是最重要的，而非车的性能。若醉汉驾车，再好的车也会出车祸。所以，究竟是神的真理、圣灵在我们的生命中、在教会中掌权支配我们，还是血气、肉体、今生的关注与智慧在支配我们？教会若选立执事时，贪图一时之便利，很有可能长久饱尝不合宜决定之恶果。</w:t>
      </w:r>
    </w:p>
    <w:p w14:paraId="71C8ACF1" w14:textId="77777777" w:rsidR="00BD7F69" w:rsidRPr="00670C2D" w:rsidRDefault="00BD7F69">
      <w:pPr>
        <w:rPr>
          <w:szCs w:val="21"/>
        </w:rPr>
      </w:pPr>
    </w:p>
    <w:p w14:paraId="3A9F964F" w14:textId="77777777" w:rsidR="00BD7F69" w:rsidRPr="00670C2D" w:rsidRDefault="00BD7F69">
      <w:pPr>
        <w:rPr>
          <w:szCs w:val="21"/>
        </w:rPr>
      </w:pPr>
      <w:r w:rsidRPr="00670C2D">
        <w:rPr>
          <w:rFonts w:hint="eastAsia"/>
          <w:szCs w:val="21"/>
        </w:rPr>
        <w:lastRenderedPageBreak/>
        <w:t>“被圣灵充满的人”首先必然是重生得救的人，他里面也会有圣灵的能力，他也一定委身于天国、宣教、福音的大使命。圣灵是耶稣基督死而复活后升天掳掠了一切、拥有了一切后赐下的，祂是基督的灵，祂是使基督死而复活者的灵，因此，圣灵充满会使得教会、信徒大有能力传讲、见证福音。若一个人有正确的认信，有生命的见证，他里面有圣灵的能力，我们应当认出而敬重他，也可以信任和授权于他。虽然执事的职责是满足人具体的需要，但当这样一个“圣灵充满”的人在具体地探访、服事时，也会把所服事的人带到与神的关系之中，使得他的属灵生命复兴起来。</w:t>
      </w:r>
    </w:p>
    <w:p w14:paraId="175618D0" w14:textId="77777777" w:rsidR="00BD7F69" w:rsidRPr="00670C2D" w:rsidRDefault="00BD7F69">
      <w:pPr>
        <w:rPr>
          <w:szCs w:val="21"/>
        </w:rPr>
      </w:pPr>
    </w:p>
    <w:p w14:paraId="5D029B4F" w14:textId="77777777" w:rsidR="00BD7F69" w:rsidRPr="00670C2D" w:rsidRDefault="00BD7F69">
      <w:pPr>
        <w:rPr>
          <w:szCs w:val="21"/>
        </w:rPr>
      </w:pPr>
      <w:r w:rsidRPr="00670C2D">
        <w:rPr>
          <w:rFonts w:hint="eastAsia"/>
          <w:szCs w:val="21"/>
        </w:rPr>
        <w:t>我曾经听</w:t>
      </w:r>
      <w:r w:rsidRPr="00670C2D">
        <w:rPr>
          <w:rFonts w:hint="eastAsia"/>
          <w:szCs w:val="21"/>
        </w:rPr>
        <w:t>OPC</w:t>
      </w:r>
      <w:r w:rsidRPr="00670C2D">
        <w:rPr>
          <w:rFonts w:hint="eastAsia"/>
          <w:szCs w:val="21"/>
        </w:rPr>
        <w:t>一位专心于训练长老、执事的牧师，在讲到如何执事如何服事的时候说，他们教会中长老和执事要一同去探访弟兄姐妹，在探访的时候，既了解弟兄姐妹家庭的状况、生活的需用，也了解他们属灵生命真实的状况。教导长老除了在主日教导，也会和执事们一起去探访，具体地考虑讲台真理在信徒的属灵生命中如何应用。在这个过程中，长老对于真理的讲解、分解、应用，也会使执事被门训、得成长，使执事既知道如何去考虑弟兄姐妹具体的需用，也知道如何以神的道去建立弟兄姐妹属灵的生命。同时，弟兄姐妹不单是具体的需要得着满足，他们属灵的生命也得以长进。</w:t>
      </w:r>
    </w:p>
    <w:p w14:paraId="480D04EF" w14:textId="77777777" w:rsidR="00BD7F69" w:rsidRPr="00670C2D" w:rsidRDefault="00BD7F69">
      <w:pPr>
        <w:rPr>
          <w:szCs w:val="21"/>
        </w:rPr>
      </w:pPr>
    </w:p>
    <w:p w14:paraId="3683197E" w14:textId="77777777" w:rsidR="00BD7F69" w:rsidRPr="00670C2D" w:rsidRDefault="00BD7F69">
      <w:pPr>
        <w:rPr>
          <w:szCs w:val="21"/>
        </w:rPr>
      </w:pPr>
      <w:r w:rsidRPr="00670C2D">
        <w:rPr>
          <w:rFonts w:hint="eastAsia"/>
          <w:szCs w:val="21"/>
        </w:rPr>
        <w:t>而当一个人的生命改变了，他具体的需用得着真实的照料，他的邻居、朋友会看到，他们会思考为什么会有这样一个群体。我们今天会从教会与社会、政治、法律、文化等角度去谈教会的公共性，但其实教会的公共性首先不是教会如何参与到公共中，而是教会以向外甘受逼迫的福音宣讲、向内“在福音里的社群建造”而向外显出“光盐”之特征。教会的公共性不是做学者，做专家，对于世界指点迷津，而是教会长老和执事明白自己的职责，在职责上忠心，在属灵和身体的需用上使弟兄姐妹更切实地蒙受天国福音之恩，从而向世界显出见证。按北京大学学者的社会统计调查，中国的基督徒现在只有中国人口的</w:t>
      </w:r>
      <w:r w:rsidRPr="00670C2D">
        <w:rPr>
          <w:rFonts w:hint="eastAsia"/>
          <w:szCs w:val="21"/>
        </w:rPr>
        <w:t>2%</w:t>
      </w:r>
      <w:r w:rsidRPr="00670C2D">
        <w:rPr>
          <w:rFonts w:hint="eastAsia"/>
          <w:szCs w:val="21"/>
        </w:rPr>
        <w:t>左右。我们来思想一下教会当前的实际境况，或许我们感受到，少数的知识分子关心我们，但社会主流媒体不会在意我们，大众百姓不会明白我们在做什么。我们能够每年带多少人受洗归信并且生命得以更新呢？如果没有对福音使命、对教会本分的认出与委身，教会反而主动地进入公共、影响公共，笔者愚见，这是非常不智慧的；既不忠心于具体的职分，也实际在做与现在身份不相称、而且引起诸多误解的事。当我们看到疫情对经济、社会、国际关系方方面面的影响时，教会不应当试图以道德自义、有属天智慧的身</w:t>
      </w:r>
      <w:r w:rsidRPr="00670C2D">
        <w:rPr>
          <w:szCs w:val="21"/>
        </w:rPr>
        <w:t>份</w:t>
      </w:r>
      <w:r w:rsidRPr="00670C2D">
        <w:rPr>
          <w:rFonts w:hint="eastAsia"/>
          <w:szCs w:val="21"/>
        </w:rPr>
        <w:t>去</w:t>
      </w:r>
      <w:r w:rsidRPr="00670C2D">
        <w:rPr>
          <w:szCs w:val="21"/>
        </w:rPr>
        <w:t>评议时政</w:t>
      </w:r>
      <w:r w:rsidRPr="00670C2D">
        <w:rPr>
          <w:rFonts w:hint="eastAsia"/>
          <w:szCs w:val="21"/>
        </w:rPr>
        <w:t>，而应当为执政掌权者祷告，而且面对一个又一个具体的生命，面对我们的弟兄姐妹、我们的邻舍的需要，用我们的爱和怜悯去站在那里、堵住破口。愿主兴起工人、建立教会，使我们显出见证来得着万人。</w:t>
      </w:r>
    </w:p>
    <w:p w14:paraId="5E75DA5A" w14:textId="77777777" w:rsidR="00BD7F69" w:rsidRPr="00670C2D" w:rsidRDefault="00BD7F69">
      <w:pPr>
        <w:rPr>
          <w:szCs w:val="21"/>
        </w:rPr>
      </w:pPr>
    </w:p>
    <w:p w14:paraId="6A4697E4" w14:textId="77777777" w:rsidR="00BD7F69" w:rsidRPr="00670C2D" w:rsidRDefault="00BD7F69">
      <w:pPr>
        <w:rPr>
          <w:szCs w:val="21"/>
        </w:rPr>
      </w:pPr>
      <w:r w:rsidRPr="00670C2D">
        <w:rPr>
          <w:rFonts w:hint="eastAsia"/>
          <w:szCs w:val="21"/>
        </w:rPr>
        <w:t>总结这段经文，我们看到：第一，使徒（教牧）的责任明确。第二，具体解决天天供应的问题时，也做“以神的道来牧养”的工作。第三，这个群体中福音之道的教导、内部的相爱和治理的模式产生了对于公共的影响，吸引人归主；所以，“神的道兴旺起来。在耶路撒冷门徒数目加增的甚多，也有许多祭司信从了这道。”</w:t>
      </w:r>
    </w:p>
    <w:p w14:paraId="313E06EE" w14:textId="77777777" w:rsidR="00BD7F69" w:rsidRPr="00670C2D" w:rsidRDefault="00BD7F69">
      <w:pPr>
        <w:rPr>
          <w:szCs w:val="21"/>
        </w:rPr>
      </w:pPr>
    </w:p>
    <w:p w14:paraId="339CB107" w14:textId="77777777" w:rsidR="00BD7F69" w:rsidRPr="00670C2D" w:rsidRDefault="00BD7F69">
      <w:pPr>
        <w:rPr>
          <w:szCs w:val="21"/>
        </w:rPr>
      </w:pPr>
      <w:r w:rsidRPr="00670C2D">
        <w:rPr>
          <w:rFonts w:hint="eastAsia"/>
          <w:szCs w:val="21"/>
        </w:rPr>
        <w:t>求神在我们中间兴起工人来，满足教会具体的需用，使长老和执事都各司其职，都在神的福音之道上长进，也基于福音之道去教导和满足弟兄姐妹具体的需用。同时，在面对外在逼迫，甚至在整个社会遭遇的一些变化的处境中，我们需要留意福音广传的使命，看神在我们当中要成就的事。愿神的主权，神使福音被传到地极的计划，在教会身处的各样艰难中，甚至在建制的教会也被拆散时，仍旧能成为我们的安慰，也通过我们得以继续成就，直到见主的那日。</w:t>
      </w:r>
    </w:p>
    <w:p w14:paraId="1D4027D8"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41455C31" w14:textId="77777777" w:rsidR="00BD7F69" w:rsidRPr="00670C2D" w:rsidRDefault="00BD7F69" w:rsidP="00BD7F69">
      <w:pPr>
        <w:pStyle w:val="1"/>
        <w:jc w:val="center"/>
        <w:rPr>
          <w:lang w:eastAsia="zh-CN"/>
        </w:rPr>
      </w:pPr>
      <w:bookmarkStart w:id="7" w:name="_执事的资格"/>
      <w:bookmarkEnd w:id="7"/>
      <w:r w:rsidRPr="00670C2D">
        <w:rPr>
          <w:rFonts w:eastAsia="华文中宋" w:hint="eastAsia"/>
          <w:sz w:val="36"/>
          <w:szCs w:val="36"/>
          <w:lang w:eastAsia="zh-CN"/>
        </w:rPr>
        <w:lastRenderedPageBreak/>
        <w:t>执事的资格</w:t>
      </w:r>
      <w:r w:rsidR="00041FB5" w:rsidRPr="00670C2D">
        <w:rPr>
          <w:rStyle w:val="a7"/>
          <w:rFonts w:eastAsia="华文中宋"/>
          <w:sz w:val="36"/>
          <w:szCs w:val="36"/>
          <w:lang w:eastAsia="zh-CN"/>
        </w:rPr>
        <w:footnoteReference w:id="6"/>
      </w:r>
    </w:p>
    <w:p w14:paraId="1CEE8BA9" w14:textId="77777777" w:rsidR="00BD7F69" w:rsidRPr="00670C2D" w:rsidRDefault="00BD7F69">
      <w:pPr>
        <w:pStyle w:val="affb"/>
      </w:pPr>
      <w:r w:rsidRPr="00670C2D">
        <w:t>——</w:t>
      </w:r>
      <w:r w:rsidRPr="00670C2D">
        <w:rPr>
          <w:rFonts w:hint="eastAsia"/>
        </w:rPr>
        <w:t>提摩太前书</w:t>
      </w:r>
      <w:r w:rsidRPr="00670C2D">
        <w:rPr>
          <w:rFonts w:hint="eastAsia"/>
        </w:rPr>
        <w:t>3:8-13</w:t>
      </w:r>
      <w:r w:rsidRPr="00670C2D">
        <w:rPr>
          <w:rFonts w:hint="eastAsia"/>
        </w:rPr>
        <w:t>注释</w:t>
      </w:r>
    </w:p>
    <w:p w14:paraId="06708D4B"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r w:rsidRPr="00670C2D">
        <w:rPr>
          <w:rFonts w:ascii="Times New Roman" w:hAnsi="Times New Roman" w:hint="eastAsia"/>
        </w:rPr>
        <w:t>阿奇博尔德·埃里森（</w:t>
      </w:r>
      <w:r w:rsidRPr="00670C2D">
        <w:rPr>
          <w:rFonts w:ascii="Times New Roman" w:hAnsi="Times New Roman"/>
        </w:rPr>
        <w:t>Archibald Alexander Allison</w:t>
      </w:r>
      <w:r w:rsidRPr="00670C2D">
        <w:rPr>
          <w:rFonts w:ascii="Times New Roman" w:hAnsi="Times New Roman" w:hint="eastAsia"/>
        </w:rPr>
        <w:t>）</w:t>
      </w:r>
      <w:r w:rsidRPr="00670C2D">
        <w:rPr>
          <w:rFonts w:ascii="Times New Roman" w:hAnsi="Times New Roman" w:hint="eastAsia"/>
        </w:rPr>
        <w:t xml:space="preserve"> </w:t>
      </w:r>
      <w:r w:rsidRPr="00670C2D">
        <w:rPr>
          <w:rFonts w:ascii="Times New Roman" w:hAnsi="Times New Roman" w:hint="eastAsia"/>
        </w:rPr>
        <w:t>译</w:t>
      </w:r>
      <w:r w:rsidRPr="00670C2D">
        <w:rPr>
          <w:rFonts w:ascii="Times New Roman" w:hAnsi="Times New Roman" w:hint="eastAsia"/>
        </w:rPr>
        <w:t>/</w:t>
      </w:r>
      <w:r w:rsidRPr="00670C2D">
        <w:rPr>
          <w:rFonts w:ascii="Times New Roman" w:hAnsi="Times New Roman" w:hint="eastAsia"/>
        </w:rPr>
        <w:t>述宁</w:t>
      </w:r>
      <w:r w:rsidRPr="00670C2D">
        <w:rPr>
          <w:rFonts w:ascii="Times New Roman" w:hAnsi="Times New Roman"/>
        </w:rPr>
        <w:t xml:space="preserve"> </w:t>
      </w:r>
      <w:r w:rsidRPr="00670C2D">
        <w:rPr>
          <w:rFonts w:ascii="Times New Roman" w:hAnsi="Times New Roman" w:hint="eastAsia"/>
        </w:rPr>
        <w:t>校</w:t>
      </w:r>
      <w:r w:rsidRPr="00670C2D">
        <w:rPr>
          <w:rFonts w:ascii="Times New Roman" w:hAnsi="Times New Roman" w:hint="eastAsia"/>
        </w:rPr>
        <w:t>/</w:t>
      </w:r>
      <w:r w:rsidRPr="00670C2D">
        <w:rPr>
          <w:rFonts w:ascii="Times New Roman" w:hAnsi="Times New Roman" w:hint="eastAsia"/>
        </w:rPr>
        <w:t>郭春雨</w:t>
      </w:r>
    </w:p>
    <w:p w14:paraId="26E920E2" w14:textId="77777777" w:rsidR="00BD7F69" w:rsidRPr="00670C2D" w:rsidRDefault="00BD7F69">
      <w:pPr>
        <w:pStyle w:val="aff4"/>
      </w:pPr>
    </w:p>
    <w:p w14:paraId="589F3F23" w14:textId="77777777" w:rsidR="00BD7F69" w:rsidRPr="00670C2D" w:rsidRDefault="00BD7F69">
      <w:pPr>
        <w:pStyle w:val="aff4"/>
      </w:pPr>
      <w:r w:rsidRPr="00670C2D">
        <w:rPr>
          <w:rFonts w:hint="eastAsia"/>
        </w:rPr>
        <w:t>作执事的也是如此：必须端庄，不一口两舌，不好喝酒，不贪不义之财；要存清洁的良心，固守真道的奥秘。这等人也要先受试验，若没有可责之处，然后叫他们作执事。女执事（原文作“女人”）也是如此：必须端庄，不说谗言，有节制，凡事忠心。执事只要作一个妇人的丈夫，好好管理儿女和自己的家。因为善作执事的，自己就得到美好的地步，并且在基督耶稣里的真道上大有胆量。（提前</w:t>
      </w:r>
      <w:r w:rsidRPr="00670C2D">
        <w:rPr>
          <w:rFonts w:hint="eastAsia"/>
        </w:rPr>
        <w:t>3:</w:t>
      </w:r>
      <w:r w:rsidRPr="00670C2D">
        <w:t>8-13</w:t>
      </w:r>
      <w:r w:rsidRPr="00670C2D">
        <w:rPr>
          <w:rFonts w:hint="eastAsia"/>
        </w:rPr>
        <w:t>）</w:t>
      </w:r>
    </w:p>
    <w:p w14:paraId="70461507" w14:textId="77777777" w:rsidR="00BD7F69" w:rsidRPr="00670C2D" w:rsidRDefault="00BD7F69" w:rsidP="00670C2D">
      <w:pPr>
        <w:rPr>
          <w:b/>
        </w:rPr>
      </w:pPr>
    </w:p>
    <w:p w14:paraId="4BA19C49" w14:textId="77777777" w:rsidR="00BD7F69" w:rsidRPr="00670C2D" w:rsidRDefault="00BD7F69">
      <w:pPr>
        <w:pStyle w:val="afe"/>
      </w:pPr>
      <w:r w:rsidRPr="00670C2D">
        <w:rPr>
          <w:rFonts w:hint="eastAsia"/>
        </w:rPr>
        <w:t>端庄</w:t>
      </w:r>
    </w:p>
    <w:p w14:paraId="11F58858" w14:textId="77777777" w:rsidR="00BD7F69" w:rsidRPr="00670C2D" w:rsidRDefault="00BD7F69" w:rsidP="00670C2D"/>
    <w:p w14:paraId="137C5A0F" w14:textId="77777777" w:rsidR="00BD7F69" w:rsidRPr="00670C2D" w:rsidRDefault="00BD7F69">
      <w:pPr>
        <w:pStyle w:val="aff"/>
      </w:pPr>
      <w:r w:rsidRPr="00670C2D">
        <w:rPr>
          <w:rFonts w:hint="eastAsia"/>
        </w:rPr>
        <w:t>结构</w:t>
      </w:r>
    </w:p>
    <w:p w14:paraId="2497ACDF" w14:textId="77777777" w:rsidR="00BD7F69" w:rsidRPr="00670C2D" w:rsidRDefault="00BD7F69"/>
    <w:p w14:paraId="69CF9C0F" w14:textId="77777777" w:rsidR="00BD7F69" w:rsidRPr="00670C2D" w:rsidRDefault="00BD7F69">
      <w:r w:rsidRPr="00670C2D">
        <w:rPr>
          <w:rFonts w:hint="eastAsia"/>
        </w:rPr>
        <w:t>执事职分的资格紧随监督职分的资格。在语法上，提摩太前书</w:t>
      </w:r>
      <w:r w:rsidRPr="00670C2D">
        <w:rPr>
          <w:rFonts w:hint="eastAsia"/>
        </w:rPr>
        <w:t>3:8-9</w:t>
      </w:r>
      <w:r w:rsidRPr="00670C2D">
        <w:rPr>
          <w:rFonts w:hint="eastAsia"/>
        </w:rPr>
        <w:t>依赖</w:t>
      </w:r>
      <w:r w:rsidRPr="00670C2D">
        <w:rPr>
          <w:rFonts w:hint="eastAsia"/>
        </w:rPr>
        <w:t>3:2</w:t>
      </w:r>
      <w:r w:rsidRPr="00670C2D">
        <w:rPr>
          <w:rFonts w:hint="eastAsia"/>
        </w:rPr>
        <w:t>。“端庄”是由</w:t>
      </w:r>
      <w:r w:rsidRPr="00670C2D">
        <w:rPr>
          <w:rFonts w:hint="eastAsia"/>
        </w:rPr>
        <w:t>8-9</w:t>
      </w:r>
      <w:r w:rsidRPr="00670C2D">
        <w:rPr>
          <w:rFonts w:hint="eastAsia"/>
        </w:rPr>
        <w:t>节组成的第一句话中的五项资格的第一项。</w:t>
      </w:r>
    </w:p>
    <w:p w14:paraId="5CA2DC5D" w14:textId="77777777" w:rsidR="00BD7F69" w:rsidRPr="00670C2D" w:rsidRDefault="00BD7F69"/>
    <w:p w14:paraId="6EECD1B8" w14:textId="77777777" w:rsidR="00BD7F69" w:rsidRPr="00670C2D" w:rsidRDefault="00BD7F69">
      <w:pPr>
        <w:pStyle w:val="aff"/>
      </w:pPr>
      <w:r w:rsidRPr="00670C2D">
        <w:rPr>
          <w:rFonts w:hint="eastAsia"/>
        </w:rPr>
        <w:t>注释</w:t>
      </w:r>
    </w:p>
    <w:p w14:paraId="0E367C4E" w14:textId="77777777" w:rsidR="00BD7F69" w:rsidRPr="00670C2D" w:rsidRDefault="00BD7F69"/>
    <w:p w14:paraId="5B4B6492" w14:textId="77777777" w:rsidR="00BD7F69" w:rsidRPr="00670C2D" w:rsidRDefault="00BD7F69">
      <w:r w:rsidRPr="00670C2D">
        <w:rPr>
          <w:rFonts w:hint="eastAsia"/>
        </w:rPr>
        <w:t>使徒保罗在提摩太前书</w:t>
      </w:r>
      <w:r w:rsidRPr="00670C2D">
        <w:rPr>
          <w:rFonts w:hint="eastAsia"/>
        </w:rPr>
        <w:t>3</w:t>
      </w:r>
      <w:r w:rsidRPr="00670C2D">
        <w:t>:</w:t>
      </w:r>
      <w:r w:rsidRPr="00670C2D">
        <w:rPr>
          <w:rFonts w:hint="eastAsia"/>
        </w:rPr>
        <w:t>8</w:t>
      </w:r>
      <w:r w:rsidRPr="00670C2D">
        <w:rPr>
          <w:rFonts w:hint="eastAsia"/>
        </w:rPr>
        <w:t>中列出了担任教会执事这一特别职分的资格，这一节经文与</w:t>
      </w:r>
      <w:r w:rsidRPr="00670C2D">
        <w:rPr>
          <w:rFonts w:hint="eastAsia"/>
        </w:rPr>
        <w:t>3</w:t>
      </w:r>
      <w:r w:rsidRPr="00670C2D">
        <w:t>:</w:t>
      </w:r>
      <w:r w:rsidRPr="00670C2D">
        <w:rPr>
          <w:rFonts w:hint="eastAsia"/>
        </w:rPr>
        <w:t>2</w:t>
      </w:r>
      <w:r w:rsidRPr="00670C2D">
        <w:rPr>
          <w:rFonts w:hint="eastAsia"/>
        </w:rPr>
        <w:t>相关联，有几个原因让我们得出结论：首先，在</w:t>
      </w:r>
      <w:r w:rsidRPr="00670C2D">
        <w:rPr>
          <w:rFonts w:hint="eastAsia"/>
        </w:rPr>
        <w:t>8</w:t>
      </w:r>
      <w:r w:rsidRPr="00670C2D">
        <w:rPr>
          <w:rFonts w:hint="eastAsia"/>
        </w:rPr>
        <w:t>节之前，保罗列举了担任教会监督这个特殊职分的资格；其次，保罗使用“也是如此”一词将</w:t>
      </w:r>
      <w:r w:rsidRPr="00670C2D">
        <w:rPr>
          <w:rFonts w:hint="eastAsia"/>
        </w:rPr>
        <w:t>8</w:t>
      </w:r>
      <w:r w:rsidRPr="00670C2D">
        <w:rPr>
          <w:rFonts w:hint="eastAsia"/>
        </w:rPr>
        <w:t>节和</w:t>
      </w:r>
      <w:r w:rsidRPr="00670C2D">
        <w:rPr>
          <w:rFonts w:hint="eastAsia"/>
        </w:rPr>
        <w:t>2</w:t>
      </w:r>
      <w:r w:rsidRPr="00670C2D">
        <w:rPr>
          <w:rFonts w:hint="eastAsia"/>
        </w:rPr>
        <w:t>节联系起来，这个词的意思是“以相同的方式”或“类似地”；第三，</w:t>
      </w:r>
      <w:r w:rsidRPr="00670C2D">
        <w:rPr>
          <w:rFonts w:hint="eastAsia"/>
        </w:rPr>
        <w:t>8</w:t>
      </w:r>
      <w:r w:rsidRPr="00670C2D">
        <w:rPr>
          <w:rFonts w:hint="eastAsia"/>
        </w:rPr>
        <w:t>节的希腊语原文中没有主要动词，理解希腊语原文的读者可以看到，</w:t>
      </w:r>
      <w:r w:rsidRPr="00670C2D">
        <w:rPr>
          <w:rFonts w:hint="eastAsia"/>
        </w:rPr>
        <w:t>8-9</w:t>
      </w:r>
      <w:r w:rsidRPr="00670C2D">
        <w:rPr>
          <w:rFonts w:hint="eastAsia"/>
        </w:rPr>
        <w:t>节与</w:t>
      </w:r>
      <w:r w:rsidRPr="00670C2D">
        <w:rPr>
          <w:rFonts w:hint="eastAsia"/>
        </w:rPr>
        <w:t>2</w:t>
      </w:r>
      <w:r w:rsidRPr="00670C2D">
        <w:rPr>
          <w:rFonts w:hint="eastAsia"/>
        </w:rPr>
        <w:t>节共用一个主要动词“必须是”。</w:t>
      </w:r>
    </w:p>
    <w:p w14:paraId="765E23A1" w14:textId="77777777" w:rsidR="00BD7F69" w:rsidRPr="00670C2D" w:rsidRDefault="00BD7F69"/>
    <w:p w14:paraId="1489DB97" w14:textId="77777777" w:rsidR="00BD7F69" w:rsidRPr="00670C2D" w:rsidRDefault="00BD7F69">
      <w:r w:rsidRPr="00670C2D">
        <w:rPr>
          <w:rFonts w:hint="eastAsia"/>
        </w:rPr>
        <w:t>“也是如此”一词表明，提摩太前书</w:t>
      </w:r>
      <w:r w:rsidRPr="00670C2D">
        <w:rPr>
          <w:rFonts w:hint="eastAsia"/>
        </w:rPr>
        <w:t>3:8-13</w:t>
      </w:r>
      <w:r w:rsidRPr="00670C2D">
        <w:rPr>
          <w:rFonts w:hint="eastAsia"/>
        </w:rPr>
        <w:t>的内容在某种意义上和</w:t>
      </w:r>
      <w:r w:rsidRPr="00670C2D">
        <w:rPr>
          <w:rFonts w:hint="eastAsia"/>
        </w:rPr>
        <w:t>3:2-7</w:t>
      </w:r>
      <w:r w:rsidRPr="00670C2D">
        <w:rPr>
          <w:rFonts w:hint="eastAsia"/>
        </w:rPr>
        <w:t>相似。在腓立比书</w:t>
      </w:r>
      <w:r w:rsidRPr="00670C2D">
        <w:rPr>
          <w:rFonts w:hint="eastAsia"/>
        </w:rPr>
        <w:t>1:1</w:t>
      </w:r>
      <w:r w:rsidRPr="00670C2D">
        <w:rPr>
          <w:rFonts w:hint="eastAsia"/>
        </w:rPr>
        <w:t>中，保罗问候腓立比教会的圣徒，以及各位监督和执事。监督的职分和执事的职分是教会中两个特殊的职分。</w:t>
      </w:r>
      <w:r w:rsidRPr="00670C2D">
        <w:rPr>
          <w:rFonts w:hint="eastAsia"/>
        </w:rPr>
        <w:t>2-7</w:t>
      </w:r>
      <w:r w:rsidRPr="00670C2D">
        <w:rPr>
          <w:rFonts w:hint="eastAsia"/>
        </w:rPr>
        <w:t>节与</w:t>
      </w:r>
      <w:r w:rsidRPr="00670C2D">
        <w:rPr>
          <w:rFonts w:hint="eastAsia"/>
        </w:rPr>
        <w:t>8-13</w:t>
      </w:r>
      <w:r w:rsidRPr="00670C2D">
        <w:rPr>
          <w:rFonts w:hint="eastAsia"/>
        </w:rPr>
        <w:t>节类似，因为这两段经文都列出了在教会中担当一个特殊职分的资格。此外，担当这些职分的资格是相似的，尽管不是完全相同。</w:t>
      </w:r>
    </w:p>
    <w:p w14:paraId="07B9EC54" w14:textId="77777777" w:rsidR="00BD7F69" w:rsidRPr="00670C2D" w:rsidRDefault="00BD7F69"/>
    <w:p w14:paraId="02ABF609" w14:textId="77777777" w:rsidR="00BD7F69" w:rsidRPr="00670C2D" w:rsidRDefault="00BD7F69">
      <w:r w:rsidRPr="00670C2D">
        <w:rPr>
          <w:rFonts w:hint="eastAsia"/>
        </w:rPr>
        <w:t>在教会早期的历史中，使徒们发现有必要选择一些人来帮助他们开展工作（参徒</w:t>
      </w:r>
      <w:r w:rsidRPr="00670C2D">
        <w:rPr>
          <w:rFonts w:hint="eastAsia"/>
        </w:rPr>
        <w:t>6</w:t>
      </w:r>
      <w:r w:rsidRPr="00670C2D">
        <w:rPr>
          <w:rFonts w:hint="eastAsia"/>
        </w:rPr>
        <w:t>）。使徒为这些人行按手礼，按立他们在教会里担当特殊的职分。在提摩太前书</w:t>
      </w:r>
      <w:r w:rsidRPr="00670C2D">
        <w:rPr>
          <w:rFonts w:hint="eastAsia"/>
        </w:rPr>
        <w:t>3:8-13</w:t>
      </w:r>
      <w:r w:rsidRPr="00670C2D">
        <w:rPr>
          <w:rFonts w:hint="eastAsia"/>
        </w:rPr>
        <w:t>，主要告诉我们以执事职分来服事教会的人应有的资格。</w:t>
      </w:r>
    </w:p>
    <w:p w14:paraId="1A0A6E7F" w14:textId="77777777" w:rsidR="00BD7F69" w:rsidRPr="00670C2D" w:rsidRDefault="00BD7F69"/>
    <w:p w14:paraId="1D3DAC99" w14:textId="77777777" w:rsidR="00BD7F69" w:rsidRPr="00670C2D" w:rsidRDefault="00BD7F69">
      <w:r w:rsidRPr="00670C2D">
        <w:rPr>
          <w:rFonts w:hint="eastAsia"/>
        </w:rPr>
        <w:t>8</w:t>
      </w:r>
      <w:r w:rsidRPr="00670C2D">
        <w:rPr>
          <w:rFonts w:hint="eastAsia"/>
        </w:rPr>
        <w:t>节中隐含的主要动词“必须是”意味着，执事职分的这些资格是根本性的条件。它们不仅仅是一些有益的指导方针。所有这些资格都是强制性的要求。这些是神为执事职分所设立下的资格要求。一个人除非具备所有这些资格，否则他不能在神的教会中成为执事。我们承认基督是教会的王。这意味着我们必须遵守祂在圣经中为教会所设定的规则。神已经赋予教会</w:t>
      </w:r>
      <w:r w:rsidRPr="00670C2D">
        <w:rPr>
          <w:rFonts w:hint="eastAsia"/>
        </w:rPr>
        <w:lastRenderedPageBreak/>
        <w:t>责任，阻止所有不配的人担当执事的职分。如果一个已经在职的人显出不具备所担当的职分应有的资格，那么教会就必须免除他的职分。教会罢免不合格的人，以此维持纪律、高举基督的荣耀，并确保教会得到造就，有更大的和平、纯洁与合一。</w:t>
      </w:r>
    </w:p>
    <w:p w14:paraId="62132560" w14:textId="77777777" w:rsidR="00BD7F69" w:rsidRPr="00670C2D" w:rsidRDefault="00BD7F69"/>
    <w:p w14:paraId="138DABC5" w14:textId="77777777" w:rsidR="00BD7F69" w:rsidRPr="00670C2D" w:rsidRDefault="00BD7F69">
      <w:r w:rsidRPr="00670C2D">
        <w:rPr>
          <w:rFonts w:hint="eastAsia"/>
        </w:rPr>
        <w:t>第一个资格是执事必须“端庄”。这意味着他必须配得尊重或荣誉，他必须高尚并且庄重。他一定不能以戏笑的态度对待周围的一切。他必须严肃对待那些重要的事情。执事必须是一个受人尊敬的人。为了配得尊重和荣誉，他必须是无可指摘的。如果执事被有理有据地指控并被定罪，那么他就不配得尊重和荣誉，信徒也不会敬重他。这样的人不符合第一项资格。</w:t>
      </w:r>
    </w:p>
    <w:p w14:paraId="3D035A84" w14:textId="77777777" w:rsidR="00BD7F69" w:rsidRPr="00670C2D" w:rsidRDefault="00BD7F69"/>
    <w:p w14:paraId="44B44B66" w14:textId="77777777" w:rsidR="00BD7F69" w:rsidRPr="00670C2D" w:rsidRDefault="00BD7F69">
      <w:r w:rsidRPr="00670C2D">
        <w:rPr>
          <w:rFonts w:hint="eastAsia"/>
        </w:rPr>
        <w:t>神的子民应该尊重和敬重那些担当执事职分的人。他们也应该爱戴和关爱他。为人端庄就是配得这种钦佩和尊重。</w:t>
      </w:r>
    </w:p>
    <w:p w14:paraId="53BD72E7" w14:textId="77777777" w:rsidR="00BD7F69" w:rsidRPr="00670C2D" w:rsidRDefault="00BD7F69"/>
    <w:p w14:paraId="25EDE282" w14:textId="77777777" w:rsidR="00BD7F69" w:rsidRPr="00670C2D" w:rsidRDefault="00BD7F69">
      <w:pPr>
        <w:pStyle w:val="aff"/>
      </w:pPr>
      <w:r w:rsidRPr="00670C2D">
        <w:rPr>
          <w:rFonts w:hint="eastAsia"/>
        </w:rPr>
        <w:t>结论</w:t>
      </w:r>
    </w:p>
    <w:p w14:paraId="32175FDB" w14:textId="77777777" w:rsidR="00BD7F69" w:rsidRPr="00670C2D" w:rsidRDefault="00BD7F69"/>
    <w:p w14:paraId="45C52B1A" w14:textId="77777777" w:rsidR="00BD7F69" w:rsidRPr="00670C2D" w:rsidRDefault="00BD7F69">
      <w:r w:rsidRPr="00670C2D">
        <w:rPr>
          <w:rFonts w:hint="eastAsia"/>
        </w:rPr>
        <w:t>1.</w:t>
      </w:r>
      <w:r w:rsidRPr="00670C2D">
        <w:t xml:space="preserve"> </w:t>
      </w:r>
      <w:r w:rsidRPr="00670C2D">
        <w:rPr>
          <w:rFonts w:hint="eastAsia"/>
        </w:rPr>
        <w:t>每个执事在神和人面前都必须是品格正直的，这样他才配得神子民对他的尊敬、荣誉、钦佩、爱戴和关爱。这是使徒行传</w:t>
      </w:r>
      <w:r w:rsidRPr="00670C2D">
        <w:rPr>
          <w:rFonts w:hint="eastAsia"/>
        </w:rPr>
        <w:t>6:3</w:t>
      </w:r>
      <w:r w:rsidRPr="00670C2D">
        <w:rPr>
          <w:rFonts w:hint="eastAsia"/>
        </w:rPr>
        <w:t>中被选出的七个帮助使徒的“有好名声的人”的资格之一。</w:t>
      </w:r>
    </w:p>
    <w:p w14:paraId="3813566B" w14:textId="77777777" w:rsidR="00BD7F69" w:rsidRPr="00670C2D" w:rsidRDefault="00BD7F69"/>
    <w:p w14:paraId="58E715C5" w14:textId="77777777" w:rsidR="00BD7F69" w:rsidRPr="00670C2D" w:rsidRDefault="00BD7F69">
      <w:r w:rsidRPr="00670C2D">
        <w:rPr>
          <w:rFonts w:hint="eastAsia"/>
        </w:rPr>
        <w:t>2.</w:t>
      </w:r>
      <w:r w:rsidRPr="00670C2D">
        <w:t xml:space="preserve"> </w:t>
      </w:r>
      <w:r w:rsidRPr="00670C2D">
        <w:rPr>
          <w:rFonts w:hint="eastAsia"/>
        </w:rPr>
        <w:t>如果一个人的举止、行为、思想或态度，不是可敬的，不配得尊重和钦佩，不庄重，他就未达到这个资格，就不应作执事。</w:t>
      </w:r>
    </w:p>
    <w:p w14:paraId="343B0AAC" w14:textId="77777777" w:rsidR="00BD7F69" w:rsidRPr="00670C2D" w:rsidRDefault="00BD7F69"/>
    <w:p w14:paraId="581535BC" w14:textId="77777777" w:rsidR="00BD7F69" w:rsidRPr="00670C2D" w:rsidRDefault="00BD7F69">
      <w:r w:rsidRPr="00670C2D">
        <w:rPr>
          <w:rFonts w:hint="eastAsia"/>
        </w:rPr>
        <w:t>3.</w:t>
      </w:r>
      <w:r w:rsidRPr="00670C2D">
        <w:t xml:space="preserve"> </w:t>
      </w:r>
      <w:r w:rsidRPr="00670C2D">
        <w:rPr>
          <w:rFonts w:hint="eastAsia"/>
        </w:rPr>
        <w:t>一个担当执事职分的人，若其品格和声誉因犯罪或不当的言行而受到玷污，这样的人应被免职。</w:t>
      </w:r>
    </w:p>
    <w:p w14:paraId="40BB518D" w14:textId="77777777" w:rsidR="00BD7F69" w:rsidRPr="00670C2D" w:rsidRDefault="00BD7F69"/>
    <w:p w14:paraId="6D346968" w14:textId="77777777" w:rsidR="00BD7F69" w:rsidRPr="00670C2D" w:rsidRDefault="00BD7F69">
      <w:r w:rsidRPr="00670C2D">
        <w:rPr>
          <w:rFonts w:hint="eastAsia"/>
        </w:rPr>
        <w:t>4.</w:t>
      </w:r>
      <w:r w:rsidRPr="00670C2D">
        <w:t xml:space="preserve"> </w:t>
      </w:r>
      <w:r w:rsidRPr="00670C2D">
        <w:rPr>
          <w:rFonts w:hint="eastAsia"/>
        </w:rPr>
        <w:t>教会会众应该敬重并尊敬在他们中间服事的执事。</w:t>
      </w:r>
    </w:p>
    <w:p w14:paraId="0EBCBD29" w14:textId="77777777" w:rsidR="00BD7F69" w:rsidRPr="00670C2D" w:rsidRDefault="00BD7F69" w:rsidP="00670C2D">
      <w:pPr>
        <w:rPr>
          <w:b/>
        </w:rPr>
      </w:pPr>
    </w:p>
    <w:p w14:paraId="79B18377" w14:textId="77777777" w:rsidR="00BD7F69" w:rsidRPr="00670C2D" w:rsidRDefault="00BD7F69">
      <w:pPr>
        <w:pStyle w:val="afe"/>
      </w:pPr>
      <w:r w:rsidRPr="00670C2D">
        <w:rPr>
          <w:rFonts w:hint="eastAsia"/>
        </w:rPr>
        <w:t>不一口两舌</w:t>
      </w:r>
    </w:p>
    <w:p w14:paraId="2A0D6790" w14:textId="77777777" w:rsidR="00BD7F69" w:rsidRPr="00670C2D" w:rsidRDefault="00BD7F69" w:rsidP="00670C2D"/>
    <w:p w14:paraId="5F4AD88D" w14:textId="77777777" w:rsidR="00BD7F69" w:rsidRPr="00670C2D" w:rsidRDefault="00BD7F69">
      <w:pPr>
        <w:pStyle w:val="aff"/>
      </w:pPr>
      <w:r w:rsidRPr="00670C2D">
        <w:rPr>
          <w:rFonts w:hint="eastAsia"/>
        </w:rPr>
        <w:t>结构</w:t>
      </w:r>
    </w:p>
    <w:p w14:paraId="55627FE0" w14:textId="77777777" w:rsidR="00BD7F69" w:rsidRPr="00670C2D" w:rsidRDefault="00BD7F69">
      <w:pPr>
        <w:rPr>
          <w:sz w:val="24"/>
        </w:rPr>
      </w:pPr>
    </w:p>
    <w:p w14:paraId="3ED0885F" w14:textId="77777777" w:rsidR="00BD7F69" w:rsidRPr="00670C2D" w:rsidRDefault="00BD7F69">
      <w:r w:rsidRPr="00670C2D">
        <w:rPr>
          <w:rFonts w:hint="eastAsia"/>
        </w:rPr>
        <w:t>这是提摩太前书</w:t>
      </w:r>
      <w:r w:rsidRPr="00670C2D">
        <w:rPr>
          <w:rFonts w:hint="eastAsia"/>
        </w:rPr>
        <w:t>3:8-9</w:t>
      </w:r>
      <w:r w:rsidRPr="00670C2D">
        <w:rPr>
          <w:rFonts w:hint="eastAsia"/>
        </w:rPr>
        <w:t>组成的第一句话中的五项资格的第二项。这是</w:t>
      </w:r>
      <w:r w:rsidRPr="00670C2D">
        <w:rPr>
          <w:rFonts w:hint="eastAsia"/>
        </w:rPr>
        <w:t>8</w:t>
      </w:r>
      <w:r w:rsidRPr="00670C2D">
        <w:rPr>
          <w:rFonts w:hint="eastAsia"/>
        </w:rPr>
        <w:t>节中三个否定性要求中的第一个要求。</w:t>
      </w:r>
    </w:p>
    <w:p w14:paraId="610C6FBD" w14:textId="77777777" w:rsidR="00BD7F69" w:rsidRPr="00670C2D" w:rsidRDefault="00BD7F69"/>
    <w:p w14:paraId="35278D96" w14:textId="77777777" w:rsidR="00BD7F69" w:rsidRPr="00670C2D" w:rsidRDefault="00BD7F69">
      <w:pPr>
        <w:pStyle w:val="aff"/>
      </w:pPr>
      <w:r w:rsidRPr="00670C2D">
        <w:rPr>
          <w:rFonts w:hint="eastAsia"/>
        </w:rPr>
        <w:t>注释</w:t>
      </w:r>
    </w:p>
    <w:p w14:paraId="496F8ADC" w14:textId="77777777" w:rsidR="00BD7F69" w:rsidRPr="00670C2D" w:rsidRDefault="00BD7F69"/>
    <w:p w14:paraId="572EEBD1" w14:textId="77777777" w:rsidR="00BD7F69" w:rsidRPr="00670C2D" w:rsidRDefault="00BD7F69">
      <w:r w:rsidRPr="00670C2D">
        <w:rPr>
          <w:rFonts w:hint="eastAsia"/>
        </w:rPr>
        <w:t>翻译为“一口两舌”的希腊原文单词在新约中仅出现一次。它的字面意思是“说两套话的”（</w:t>
      </w:r>
      <w:r w:rsidRPr="00670C2D">
        <w:rPr>
          <w:rFonts w:hint="eastAsia"/>
        </w:rPr>
        <w:t>two-worded</w:t>
      </w:r>
      <w:r w:rsidRPr="00670C2D">
        <w:rPr>
          <w:rFonts w:hint="eastAsia"/>
        </w:rPr>
        <w:t>）。从本质上讲，它在希腊语中相当于英语中的“</w:t>
      </w:r>
      <w:r w:rsidRPr="00670C2D">
        <w:rPr>
          <w:rFonts w:hint="eastAsia"/>
        </w:rPr>
        <w:t>talk out of both sides of the mouth</w:t>
      </w:r>
      <w:r w:rsidRPr="00670C2D">
        <w:rPr>
          <w:rFonts w:hint="eastAsia"/>
        </w:rPr>
        <w:t>”（类似于“两面三刀”——译注）。执事一定不能见风使舵。他一定不能口是而心非。他一定不能人前一套，人后又一套。他不能只说人想听的话语。他一定不能够是骗子。执事不能花言巧语欺骗人。他必须清楚、忠实并始终如一地说真话。他必须是一个言而有信的人。他所说的话必须是真诚的。</w:t>
      </w:r>
    </w:p>
    <w:p w14:paraId="3E199F38" w14:textId="77777777" w:rsidR="00BD7F69" w:rsidRPr="00670C2D" w:rsidRDefault="00BD7F69"/>
    <w:p w14:paraId="77FE0F91" w14:textId="77777777" w:rsidR="00BD7F69" w:rsidRPr="00670C2D" w:rsidRDefault="00BD7F69">
      <w:r w:rsidRPr="00670C2D">
        <w:rPr>
          <w:rFonts w:hint="eastAsia"/>
        </w:rPr>
        <w:t>耶稣在马太福音</w:t>
      </w:r>
      <w:r w:rsidRPr="00670C2D">
        <w:rPr>
          <w:rFonts w:hint="eastAsia"/>
        </w:rPr>
        <w:t>5:37</w:t>
      </w:r>
      <w:r w:rsidRPr="00670C2D">
        <w:rPr>
          <w:rFonts w:hint="eastAsia"/>
        </w:rPr>
        <w:t>中命令所有基督徒不可一口两舌，祂说：“你们的话，是，就说是；不</w:t>
      </w:r>
      <w:r w:rsidRPr="00670C2D">
        <w:rPr>
          <w:rFonts w:hint="eastAsia"/>
        </w:rPr>
        <w:lastRenderedPageBreak/>
        <w:t>是，就说不是；若再多说，就是出于那恶者。”保罗被圣灵带领，特别指出执事应有这一品质。</w:t>
      </w:r>
    </w:p>
    <w:p w14:paraId="68A820EA" w14:textId="77777777" w:rsidR="00BD7F69" w:rsidRPr="00670C2D" w:rsidRDefault="00BD7F69"/>
    <w:p w14:paraId="150398F0" w14:textId="77777777" w:rsidR="00BD7F69" w:rsidRPr="00670C2D" w:rsidRDefault="00BD7F69">
      <w:r w:rsidRPr="00670C2D">
        <w:rPr>
          <w:rFonts w:hint="eastAsia"/>
        </w:rPr>
        <w:t>约翰·加尔文在对这节经文的注释中写道：“通过执事，我们就能够理解使徒行传</w:t>
      </w:r>
      <w:r w:rsidRPr="00670C2D">
        <w:rPr>
          <w:rFonts w:hint="eastAsia"/>
        </w:rPr>
        <w:t>6:3</w:t>
      </w:r>
      <w:r w:rsidRPr="00670C2D">
        <w:rPr>
          <w:rFonts w:hint="eastAsia"/>
        </w:rPr>
        <w:t>中提到的那些担当此职分的人，即被托付照顾穷人的人。”加尔文继续说：“保罗要求他们应当具备的四个主要资格品质是众所周知的，但是我们特别注意，他告诫他们不要一口两舌，因为在这种工作中很难避免这样的错误；但比起其他问题，它是最有必要被清除干净的。”</w:t>
      </w:r>
    </w:p>
    <w:p w14:paraId="460EE031" w14:textId="77777777" w:rsidR="00BD7F69" w:rsidRPr="00670C2D" w:rsidRDefault="00BD7F69"/>
    <w:p w14:paraId="43BB89B3" w14:textId="77777777" w:rsidR="00BD7F69" w:rsidRPr="00670C2D" w:rsidRDefault="00BD7F69">
      <w:pPr>
        <w:pStyle w:val="aff"/>
      </w:pPr>
      <w:r w:rsidRPr="00670C2D">
        <w:rPr>
          <w:rFonts w:hint="eastAsia"/>
        </w:rPr>
        <w:t>结论</w:t>
      </w:r>
    </w:p>
    <w:p w14:paraId="0C9E5FF6" w14:textId="77777777" w:rsidR="00BD7F69" w:rsidRPr="00670C2D" w:rsidRDefault="00BD7F69"/>
    <w:p w14:paraId="32D4223B" w14:textId="77777777" w:rsidR="00BD7F69" w:rsidRPr="00670C2D" w:rsidRDefault="00BD7F69">
      <w:r w:rsidRPr="00670C2D">
        <w:rPr>
          <w:rFonts w:hint="eastAsia"/>
        </w:rPr>
        <w:t>1.</w:t>
      </w:r>
      <w:r w:rsidRPr="00670C2D">
        <w:t xml:space="preserve"> </w:t>
      </w:r>
      <w:r w:rsidRPr="00670C2D">
        <w:rPr>
          <w:rFonts w:hint="eastAsia"/>
        </w:rPr>
        <w:t>每个执事都必须始终如一地讲真话，成为一个信守诺言的人。这就是神的诫命，即所有基督徒都应当讲真话，心口如一。</w:t>
      </w:r>
    </w:p>
    <w:p w14:paraId="0F31FE50" w14:textId="77777777" w:rsidR="00BD7F69" w:rsidRPr="00670C2D" w:rsidRDefault="00BD7F69"/>
    <w:p w14:paraId="0BF6047A" w14:textId="77777777" w:rsidR="00BD7F69" w:rsidRPr="00670C2D" w:rsidRDefault="00BD7F69">
      <w:r w:rsidRPr="00670C2D">
        <w:rPr>
          <w:rFonts w:hint="eastAsia"/>
        </w:rPr>
        <w:t>2.</w:t>
      </w:r>
      <w:r w:rsidRPr="00670C2D">
        <w:t xml:space="preserve"> </w:t>
      </w:r>
      <w:r w:rsidRPr="00670C2D">
        <w:rPr>
          <w:rFonts w:hint="eastAsia"/>
        </w:rPr>
        <w:t>如果一个人说话表里不一、两面三刀，或故意欺骗，他就没有资格担任执事职分。</w:t>
      </w:r>
    </w:p>
    <w:p w14:paraId="781685BF" w14:textId="77777777" w:rsidR="00BD7F69" w:rsidRPr="00670C2D" w:rsidRDefault="00BD7F69"/>
    <w:p w14:paraId="1315F0E4" w14:textId="77777777" w:rsidR="00BD7F69" w:rsidRPr="00670C2D" w:rsidRDefault="00BD7F69">
      <w:r w:rsidRPr="00670C2D">
        <w:rPr>
          <w:rFonts w:hint="eastAsia"/>
        </w:rPr>
        <w:t>3.</w:t>
      </w:r>
      <w:r w:rsidRPr="00670C2D">
        <w:t xml:space="preserve"> </w:t>
      </w:r>
      <w:r w:rsidRPr="00670C2D">
        <w:rPr>
          <w:rFonts w:hint="eastAsia"/>
        </w:rPr>
        <w:t>执事的话语要可信、真实、没有任何欺骗性。这一点尤其重要，因为执事需要处理教会的金钱和财产。不符合这个资格的执事很容易落到偷窃教会财产的地步。</w:t>
      </w:r>
    </w:p>
    <w:p w14:paraId="4BC72216" w14:textId="77777777" w:rsidR="00BD7F69" w:rsidRPr="00670C2D" w:rsidRDefault="00BD7F69"/>
    <w:p w14:paraId="317375DE" w14:textId="77777777" w:rsidR="00BD7F69" w:rsidRPr="00670C2D" w:rsidRDefault="00BD7F69">
      <w:r w:rsidRPr="00670C2D">
        <w:rPr>
          <w:rFonts w:hint="eastAsia"/>
        </w:rPr>
        <w:t>4.</w:t>
      </w:r>
      <w:r w:rsidRPr="00670C2D">
        <w:t xml:space="preserve"> </w:t>
      </w:r>
      <w:r w:rsidRPr="00670C2D">
        <w:rPr>
          <w:rFonts w:hint="eastAsia"/>
        </w:rPr>
        <w:t>执事不应该当着穷困人说好听的话，然后转身就跟其他人说他们的坏话。</w:t>
      </w:r>
    </w:p>
    <w:p w14:paraId="357D9141" w14:textId="77777777" w:rsidR="00BD7F69" w:rsidRPr="00670C2D" w:rsidRDefault="00BD7F69" w:rsidP="00670C2D">
      <w:pPr>
        <w:rPr>
          <w:b/>
        </w:rPr>
      </w:pPr>
    </w:p>
    <w:p w14:paraId="2D3A28A8" w14:textId="77777777" w:rsidR="00BD7F69" w:rsidRPr="00670C2D" w:rsidRDefault="00BD7F69">
      <w:pPr>
        <w:pStyle w:val="afe"/>
      </w:pPr>
      <w:r w:rsidRPr="00670C2D">
        <w:rPr>
          <w:rFonts w:hint="eastAsia"/>
        </w:rPr>
        <w:t>不好喝酒</w:t>
      </w:r>
    </w:p>
    <w:p w14:paraId="2B3677CB" w14:textId="77777777" w:rsidR="00BD7F69" w:rsidRPr="00670C2D" w:rsidRDefault="00BD7F69" w:rsidP="00670C2D"/>
    <w:p w14:paraId="639E7A84" w14:textId="77777777" w:rsidR="00BD7F69" w:rsidRPr="00670C2D" w:rsidRDefault="00BD7F69">
      <w:pPr>
        <w:pStyle w:val="aff"/>
      </w:pPr>
      <w:r w:rsidRPr="00670C2D">
        <w:rPr>
          <w:rFonts w:hint="eastAsia"/>
        </w:rPr>
        <w:t>结构</w:t>
      </w:r>
    </w:p>
    <w:p w14:paraId="51CEF6A3" w14:textId="77777777" w:rsidR="00BD7F69" w:rsidRPr="00670C2D" w:rsidRDefault="00BD7F69"/>
    <w:p w14:paraId="0BD8BF82" w14:textId="77777777" w:rsidR="00BD7F69" w:rsidRPr="00670C2D" w:rsidRDefault="00BD7F69">
      <w:r w:rsidRPr="00670C2D">
        <w:rPr>
          <w:rFonts w:hint="eastAsia"/>
        </w:rPr>
        <w:t>这是提摩太前书</w:t>
      </w:r>
      <w:r w:rsidRPr="00670C2D">
        <w:rPr>
          <w:rFonts w:hint="eastAsia"/>
        </w:rPr>
        <w:t>3</w:t>
      </w:r>
      <w:r w:rsidRPr="00670C2D">
        <w:t>:</w:t>
      </w:r>
      <w:r w:rsidRPr="00670C2D">
        <w:rPr>
          <w:rFonts w:hint="eastAsia"/>
        </w:rPr>
        <w:t>8-9</w:t>
      </w:r>
      <w:r w:rsidRPr="00670C2D">
        <w:rPr>
          <w:rFonts w:hint="eastAsia"/>
        </w:rPr>
        <w:t>组成的第一句话中的五项资格的第三项。这是</w:t>
      </w:r>
      <w:r w:rsidRPr="00670C2D">
        <w:rPr>
          <w:rFonts w:hint="eastAsia"/>
        </w:rPr>
        <w:t>8</w:t>
      </w:r>
      <w:r w:rsidRPr="00670C2D">
        <w:rPr>
          <w:rFonts w:hint="eastAsia"/>
        </w:rPr>
        <w:t>节中三个否定性要求中的第二个要求。</w:t>
      </w:r>
    </w:p>
    <w:p w14:paraId="15378E1C" w14:textId="77777777" w:rsidR="00BD7F69" w:rsidRPr="00670C2D" w:rsidRDefault="00BD7F69"/>
    <w:p w14:paraId="0F537E46" w14:textId="77777777" w:rsidR="00BD7F69" w:rsidRPr="00670C2D" w:rsidRDefault="00BD7F69">
      <w:pPr>
        <w:pStyle w:val="aff"/>
      </w:pPr>
      <w:r w:rsidRPr="00670C2D">
        <w:rPr>
          <w:rFonts w:hint="eastAsia"/>
        </w:rPr>
        <w:t>注释</w:t>
      </w:r>
    </w:p>
    <w:p w14:paraId="111FFC74" w14:textId="77777777" w:rsidR="00BD7F69" w:rsidRPr="00670C2D" w:rsidRDefault="00BD7F69"/>
    <w:p w14:paraId="1324AA63" w14:textId="77777777" w:rsidR="00BD7F69" w:rsidRPr="00670C2D" w:rsidRDefault="00BD7F69">
      <w:r w:rsidRPr="00670C2D">
        <w:rPr>
          <w:rFonts w:hint="eastAsia"/>
        </w:rPr>
        <w:t>执事必须不好喝酒。这个希腊语动词的意思是“忙于”某事或“投身于”某事。保罗在提摩太前书中使用了相同的动词，在</w:t>
      </w:r>
      <w:r w:rsidRPr="00670C2D">
        <w:rPr>
          <w:rFonts w:hint="eastAsia"/>
        </w:rPr>
        <w:t>4:13</w:t>
      </w:r>
      <w:r w:rsidRPr="00670C2D">
        <w:rPr>
          <w:rFonts w:hint="eastAsia"/>
        </w:rPr>
        <w:t>中，他对提摩太说：“你要以宣读、劝勉、教导为念，直等到我来。”保罗希望提摩太能够忙于或投身于宣读、劝勉和教导。</w:t>
      </w:r>
    </w:p>
    <w:p w14:paraId="00A94CF1" w14:textId="77777777" w:rsidR="00BD7F69" w:rsidRPr="00670C2D" w:rsidRDefault="00BD7F69"/>
    <w:p w14:paraId="79F97D22" w14:textId="77777777" w:rsidR="00BD7F69" w:rsidRPr="00670C2D" w:rsidRDefault="00BD7F69">
      <w:r w:rsidRPr="00670C2D">
        <w:rPr>
          <w:rFonts w:hint="eastAsia"/>
        </w:rPr>
        <w:t>在提摩太前书</w:t>
      </w:r>
      <w:r w:rsidRPr="00670C2D">
        <w:rPr>
          <w:rFonts w:hint="eastAsia"/>
        </w:rPr>
        <w:t>3:8</w:t>
      </w:r>
      <w:r w:rsidRPr="00670C2D">
        <w:rPr>
          <w:rFonts w:hint="eastAsia"/>
        </w:rPr>
        <w:t>，保罗告诉提摩太，执事一定不能忙于或投身于大量饮酒。好喝酒的人就是饮酒过度的人。用箴言书</w:t>
      </w:r>
      <w:r w:rsidRPr="00670C2D">
        <w:rPr>
          <w:rFonts w:hint="eastAsia"/>
        </w:rPr>
        <w:t>23:30</w:t>
      </w:r>
      <w:r w:rsidRPr="00670C2D">
        <w:rPr>
          <w:rFonts w:hint="eastAsia"/>
        </w:rPr>
        <w:t>的话说，就是那流连饮酒的人。这包括只是偶尔喝酒过量的人，以及那些经常喝酒过量的人。酒在他的生活中占有不恰当的地位；对他而言，酒的重要性超过了它应该有的程度。从这个意义上讲，他被酒辖制了。喝酒占据了他大量的时间、思想、欲望和生活。这样的人没有资格在教会作执事。圣经说，一个流连饮酒、常去寻找调和酒的人，就会遭遇祸患、忧愁、争斗、哀叹、无故受伤以及眼目红赤。渴望饮酒并被酒迷住的人会看见异怪的事，说出乖谬的话。他必像躺在海中，或像卧在桅杆上的人，失去了理智，一清醒过来，仍去寻酒。（箴</w:t>
      </w:r>
      <w:r w:rsidRPr="00670C2D">
        <w:rPr>
          <w:rFonts w:hint="eastAsia"/>
        </w:rPr>
        <w:t>23:29-35</w:t>
      </w:r>
      <w:r w:rsidRPr="00670C2D">
        <w:rPr>
          <w:rFonts w:hint="eastAsia"/>
        </w:rPr>
        <w:t>）</w:t>
      </w:r>
    </w:p>
    <w:p w14:paraId="73427B68" w14:textId="77777777" w:rsidR="00BD7F69" w:rsidRPr="00670C2D" w:rsidRDefault="00BD7F69"/>
    <w:p w14:paraId="58854C7A" w14:textId="77777777" w:rsidR="00BD7F69" w:rsidRPr="00670C2D" w:rsidRDefault="00BD7F69">
      <w:r w:rsidRPr="00670C2D">
        <w:rPr>
          <w:rFonts w:hint="eastAsia"/>
        </w:rPr>
        <w:t>保罗没有在提摩太前书</w:t>
      </w:r>
      <w:r w:rsidRPr="00670C2D">
        <w:rPr>
          <w:rFonts w:hint="eastAsia"/>
        </w:rPr>
        <w:t>3:8</w:t>
      </w:r>
      <w:r w:rsidRPr="00670C2D">
        <w:rPr>
          <w:rFonts w:hint="eastAsia"/>
        </w:rPr>
        <w:t>中说执事不能喝酒。一些人根据这节经文，要求执事滴酒不沾，</w:t>
      </w:r>
      <w:r w:rsidRPr="00670C2D">
        <w:rPr>
          <w:rFonts w:hint="eastAsia"/>
        </w:rPr>
        <w:lastRenderedPageBreak/>
        <w:t>他们歪曲了这个资格，说了经文没有说的意思。从圣经的其他经文我们知道，正如神让草生长供牛食用，让菜蔬生长供人食用，神也赐给我们“悦人心的酒”（诗</w:t>
      </w:r>
      <w:r w:rsidRPr="00670C2D">
        <w:rPr>
          <w:rFonts w:hint="eastAsia"/>
        </w:rPr>
        <w:t>104:14</w:t>
      </w:r>
      <w:r w:rsidRPr="00670C2D">
        <w:t>-</w:t>
      </w:r>
      <w:r w:rsidRPr="00670C2D">
        <w:rPr>
          <w:rFonts w:hint="eastAsia"/>
        </w:rPr>
        <w:t>15</w:t>
      </w:r>
      <w:r w:rsidRPr="00670C2D">
        <w:rPr>
          <w:rFonts w:hint="eastAsia"/>
        </w:rPr>
        <w:t>）。耶稣把酒用作圣餐的要素之一，我们将继续在圣餐中使用酒，直到耶稣再来。保罗在提摩太前书后面的地方对提摩太说：“因你胃口不清，屡次患病，再不要照常喝水，可以稍微用点酒。”（提前</w:t>
      </w:r>
      <w:r w:rsidRPr="00670C2D">
        <w:rPr>
          <w:rFonts w:hint="eastAsia"/>
        </w:rPr>
        <w:t>5:23</w:t>
      </w:r>
      <w:r w:rsidRPr="00670C2D">
        <w:rPr>
          <w:rFonts w:hint="eastAsia"/>
        </w:rPr>
        <w:t>）圣经这样表达神立约的祝福：“你要以财物和一切初熟的土产尊荣耶和华。这样，你的仓房必充满有余，你的酒榨有新酒盈溢。”（箴</w:t>
      </w:r>
      <w:r w:rsidRPr="00670C2D">
        <w:rPr>
          <w:rFonts w:hint="eastAsia"/>
        </w:rPr>
        <w:t>3:9-10</w:t>
      </w:r>
      <w:r w:rsidRPr="00670C2D">
        <w:rPr>
          <w:rFonts w:hint="eastAsia"/>
        </w:rPr>
        <w:t>）酒是神的美好恩赐之一，应被用来荣耀神。</w:t>
      </w:r>
    </w:p>
    <w:p w14:paraId="0CD3BC5D" w14:textId="77777777" w:rsidR="00BD7F69" w:rsidRPr="00670C2D" w:rsidRDefault="00BD7F69"/>
    <w:p w14:paraId="31EDFFAC" w14:textId="77777777" w:rsidR="00BD7F69" w:rsidRPr="00670C2D" w:rsidRDefault="00BD7F69">
      <w:r w:rsidRPr="00670C2D">
        <w:rPr>
          <w:rFonts w:hint="eastAsia"/>
        </w:rPr>
        <w:t>在这节经文中，教会的主认为任何好喝酒的人不具备担任执事职分的资格。这包括所有喝酒过量的人，包括醉酒的人。圣经谴责醉酒，说醉酒的人必不能承受神的国（林前</w:t>
      </w:r>
      <w:r w:rsidRPr="00670C2D">
        <w:rPr>
          <w:rFonts w:hint="eastAsia"/>
        </w:rPr>
        <w:t>6:9-10</w:t>
      </w:r>
      <w:r w:rsidRPr="00670C2D">
        <w:rPr>
          <w:rFonts w:hint="eastAsia"/>
        </w:rPr>
        <w:t>）。一般而言，执事一定不能被酒控制，而是必须能够明智地、适度地使用它来荣耀神。尽管经文特别提到了酒，但我认为，这里的原则适用于任何控制人的食物或饮料，尤其是那些损害人的判断力和对自己言行的控制力的事物。由于酒会损害一个人的判断力和对自己言行的控制力，所以神命令亚伦说：“你和你儿子进会幕的时候，清酒、浓酒都不可喝，免得你们死亡。</w:t>
      </w:r>
      <w:r w:rsidRPr="00670C2D">
        <w:t>”</w:t>
      </w:r>
      <w:r w:rsidRPr="00670C2D">
        <w:rPr>
          <w:rFonts w:hint="eastAsia"/>
        </w:rPr>
        <w:t>（利</w:t>
      </w:r>
      <w:r w:rsidRPr="00670C2D">
        <w:rPr>
          <w:rFonts w:hint="eastAsia"/>
        </w:rPr>
        <w:t>10:8-9</w:t>
      </w:r>
      <w:r w:rsidRPr="00670C2D">
        <w:rPr>
          <w:rFonts w:hint="eastAsia"/>
        </w:rPr>
        <w:t>）这样做的原因，是叫他们能够“将圣的、俗的、洁净的、不洁净的，分别出来</w:t>
      </w:r>
      <w:r w:rsidRPr="00670C2D">
        <w:t>”</w:t>
      </w:r>
      <w:r w:rsidRPr="00670C2D">
        <w:t>（</w:t>
      </w:r>
      <w:r w:rsidRPr="00670C2D">
        <w:rPr>
          <w:rFonts w:hint="eastAsia"/>
        </w:rPr>
        <w:t>利</w:t>
      </w:r>
      <w:r w:rsidRPr="00670C2D">
        <w:t>10:10</w:t>
      </w:r>
      <w:r w:rsidRPr="00670C2D">
        <w:t>）</w:t>
      </w:r>
      <w:r w:rsidRPr="00670C2D">
        <w:rPr>
          <w:rFonts w:hint="eastAsia"/>
        </w:rPr>
        <w:t>；又使他们可以“将耶和华藉摩西晓谕以色列人的一切律例教训他们”（利</w:t>
      </w:r>
      <w:r w:rsidRPr="00670C2D">
        <w:rPr>
          <w:rFonts w:hint="eastAsia"/>
        </w:rPr>
        <w:t>10</w:t>
      </w:r>
      <w:r w:rsidRPr="00670C2D">
        <w:t>:</w:t>
      </w:r>
      <w:r w:rsidRPr="00670C2D">
        <w:rPr>
          <w:rFonts w:hint="eastAsia"/>
        </w:rPr>
        <w:t>11</w:t>
      </w:r>
      <w:r w:rsidRPr="00670C2D">
        <w:rPr>
          <w:rFonts w:hint="eastAsia"/>
        </w:rPr>
        <w:t>）。</w:t>
      </w:r>
    </w:p>
    <w:p w14:paraId="127632B1" w14:textId="77777777" w:rsidR="00BD7F69" w:rsidRPr="00670C2D" w:rsidRDefault="00BD7F69"/>
    <w:p w14:paraId="5B837588" w14:textId="77777777" w:rsidR="00BD7F69" w:rsidRPr="00670C2D" w:rsidRDefault="00BD7F69">
      <w:r w:rsidRPr="00670C2D">
        <w:rPr>
          <w:rFonts w:hint="eastAsia"/>
        </w:rPr>
        <w:t>同样，就像教会的长老和执事，世俗的官员也不能好喝酒：“利慕伊勒啊，君王喝酒，君王喝酒不相宜；王子说，浓酒在那里也不相宜。恐怕喝了就忘记律例，颠倒一切困苦人的是非。”（箴</w:t>
      </w:r>
      <w:r w:rsidRPr="00670C2D">
        <w:rPr>
          <w:rFonts w:hint="eastAsia"/>
        </w:rPr>
        <w:t>31:4-5</w:t>
      </w:r>
      <w:r w:rsidRPr="00670C2D">
        <w:rPr>
          <w:rFonts w:hint="eastAsia"/>
        </w:rPr>
        <w:t>）也可比较以赛亚书</w:t>
      </w:r>
      <w:r w:rsidRPr="00670C2D">
        <w:rPr>
          <w:rFonts w:hint="eastAsia"/>
        </w:rPr>
        <w:t>5:20-25</w:t>
      </w:r>
      <w:r w:rsidRPr="00670C2D">
        <w:rPr>
          <w:rFonts w:hint="eastAsia"/>
        </w:rPr>
        <w:t>，</w:t>
      </w:r>
      <w:r w:rsidRPr="00670C2D">
        <w:rPr>
          <w:rFonts w:hint="eastAsia"/>
        </w:rPr>
        <w:t>28:7</w:t>
      </w:r>
      <w:r w:rsidRPr="00670C2D">
        <w:rPr>
          <w:rFonts w:hint="eastAsia"/>
        </w:rPr>
        <w:t>；以西结书</w:t>
      </w:r>
      <w:r w:rsidRPr="00670C2D">
        <w:rPr>
          <w:rFonts w:hint="eastAsia"/>
        </w:rPr>
        <w:t>44:21</w:t>
      </w:r>
      <w:r w:rsidRPr="00670C2D">
        <w:rPr>
          <w:rFonts w:hint="eastAsia"/>
        </w:rPr>
        <w:t>。</w:t>
      </w:r>
    </w:p>
    <w:p w14:paraId="5D40DC50" w14:textId="77777777" w:rsidR="00BD7F69" w:rsidRPr="00670C2D" w:rsidRDefault="00BD7F69"/>
    <w:p w14:paraId="1C50D736" w14:textId="77777777" w:rsidR="00BD7F69" w:rsidRPr="00670C2D" w:rsidRDefault="00BD7F69">
      <w:pPr>
        <w:pStyle w:val="aff"/>
      </w:pPr>
      <w:r w:rsidRPr="00670C2D">
        <w:rPr>
          <w:rFonts w:hint="eastAsia"/>
        </w:rPr>
        <w:t>结论</w:t>
      </w:r>
    </w:p>
    <w:p w14:paraId="645CE68A" w14:textId="77777777" w:rsidR="00BD7F69" w:rsidRPr="00670C2D" w:rsidRDefault="00BD7F69"/>
    <w:p w14:paraId="5B05379D" w14:textId="77777777" w:rsidR="00BD7F69" w:rsidRPr="00670C2D" w:rsidRDefault="00BD7F69">
      <w:r w:rsidRPr="00670C2D">
        <w:rPr>
          <w:rFonts w:hint="eastAsia"/>
        </w:rPr>
        <w:t>1.</w:t>
      </w:r>
      <w:r w:rsidRPr="00670C2D">
        <w:t xml:space="preserve"> </w:t>
      </w:r>
      <w:r w:rsidRPr="00670C2D">
        <w:rPr>
          <w:rFonts w:hint="eastAsia"/>
        </w:rPr>
        <w:t>酒是神所赐的好东西，但必须正确地使用，让神得荣耀。</w:t>
      </w:r>
    </w:p>
    <w:p w14:paraId="7233690F" w14:textId="77777777" w:rsidR="00BD7F69" w:rsidRPr="00670C2D" w:rsidRDefault="00BD7F69"/>
    <w:p w14:paraId="39525B49" w14:textId="77777777" w:rsidR="00BD7F69" w:rsidRPr="00670C2D" w:rsidRDefault="00BD7F69">
      <w:r w:rsidRPr="00670C2D">
        <w:rPr>
          <w:rFonts w:hint="eastAsia"/>
        </w:rPr>
        <w:t>2.</w:t>
      </w:r>
      <w:r w:rsidRPr="00670C2D">
        <w:t xml:space="preserve"> </w:t>
      </w:r>
      <w:r w:rsidRPr="00670C2D">
        <w:rPr>
          <w:rFonts w:hint="eastAsia"/>
        </w:rPr>
        <w:t>执事不得好喝酒。他不得以任何不明智的方式使用酒，也不能被酒或任何其他影响他判断力的食物或饮料辖制。对酒上瘾使一个人失去担当职分的资格。醉酒的人也不具备担当这个职分的资格。</w:t>
      </w:r>
    </w:p>
    <w:p w14:paraId="2784DCA8" w14:textId="77777777" w:rsidR="00BD7F69" w:rsidRPr="00670C2D" w:rsidRDefault="00BD7F69"/>
    <w:p w14:paraId="2F11EA68" w14:textId="77777777" w:rsidR="00BD7F69" w:rsidRPr="00670C2D" w:rsidRDefault="00BD7F69">
      <w:r w:rsidRPr="00670C2D">
        <w:rPr>
          <w:rFonts w:hint="eastAsia"/>
        </w:rPr>
        <w:t>3.</w:t>
      </w:r>
      <w:r w:rsidRPr="00670C2D">
        <w:t xml:space="preserve"> </w:t>
      </w:r>
      <w:r w:rsidRPr="00670C2D">
        <w:rPr>
          <w:rFonts w:hint="eastAsia"/>
        </w:rPr>
        <w:t>约翰·加尔文关于牧师的话也适用于执事：“牧师过度饮酒不仅不得体，而且通常会导致更糟的事情，例如争吵，愚蠢的态度，不检点，以及其他许多在此不需要提及的事情。”（参加尔文关于提摩太前书</w:t>
      </w:r>
      <w:r w:rsidRPr="00670C2D">
        <w:rPr>
          <w:rFonts w:hint="eastAsia"/>
        </w:rPr>
        <w:t>3:3</w:t>
      </w:r>
      <w:r w:rsidRPr="00670C2D">
        <w:rPr>
          <w:rFonts w:hint="eastAsia"/>
        </w:rPr>
        <w:t>的注释）我们也可以参照保罗在以弗所书</w:t>
      </w:r>
      <w:r w:rsidRPr="00670C2D">
        <w:rPr>
          <w:rFonts w:hint="eastAsia"/>
        </w:rPr>
        <w:t>5:18</w:t>
      </w:r>
      <w:r w:rsidRPr="00670C2D">
        <w:rPr>
          <w:rFonts w:hint="eastAsia"/>
        </w:rPr>
        <w:t>中对所有信徒的劝诫。信徒，尤其是执事，都不应该醉酒。相反，基督徒应该被圣灵充满。执事尤其如此。在使徒行传</w:t>
      </w:r>
      <w:r w:rsidRPr="00670C2D">
        <w:rPr>
          <w:rFonts w:hint="eastAsia"/>
        </w:rPr>
        <w:t>6:3</w:t>
      </w:r>
      <w:r w:rsidRPr="00670C2D">
        <w:rPr>
          <w:rFonts w:hint="eastAsia"/>
        </w:rPr>
        <w:t>中被选来帮助使徒的七个人的资格之一，是他们“被圣灵充满”。</w:t>
      </w:r>
    </w:p>
    <w:p w14:paraId="5D5A554C" w14:textId="77777777" w:rsidR="00BD7F69" w:rsidRPr="00670C2D" w:rsidRDefault="00BD7F69"/>
    <w:p w14:paraId="6D872351" w14:textId="77777777" w:rsidR="00BD7F69" w:rsidRPr="00670C2D" w:rsidRDefault="00BD7F69">
      <w:r w:rsidRPr="00670C2D">
        <w:rPr>
          <w:rFonts w:hint="eastAsia"/>
        </w:rPr>
        <w:t>4.</w:t>
      </w:r>
      <w:r w:rsidRPr="00670C2D">
        <w:t xml:space="preserve"> </w:t>
      </w:r>
      <w:r w:rsidRPr="00670C2D">
        <w:rPr>
          <w:rFonts w:hint="eastAsia"/>
        </w:rPr>
        <w:t>从这个资格中我们可以推断出，执事就像政府官员（特别是法官）一样，既不应该“好喝酒”，也不应该受任何食物、饮料或药物的控制，它们和酒一样都会影响人的言语、行为和判断。</w:t>
      </w:r>
    </w:p>
    <w:p w14:paraId="7462CB0A" w14:textId="77777777" w:rsidR="00BD7F69" w:rsidRPr="00670C2D" w:rsidRDefault="00BD7F69"/>
    <w:p w14:paraId="0D143F23" w14:textId="77777777" w:rsidR="00BD7F69" w:rsidRPr="00670C2D" w:rsidRDefault="00BD7F69">
      <w:r w:rsidRPr="00670C2D">
        <w:rPr>
          <w:rFonts w:hint="eastAsia"/>
        </w:rPr>
        <w:t>5.</w:t>
      </w:r>
      <w:r w:rsidRPr="00670C2D">
        <w:t xml:space="preserve"> </w:t>
      </w:r>
      <w:r w:rsidRPr="00670C2D">
        <w:rPr>
          <w:rFonts w:hint="eastAsia"/>
        </w:rPr>
        <w:t>执事必须能够合宜地使用神赐给他的酒，以此显示出他自制的能力。他必须能够明智地、适度地使用酒，来荣耀神。他绝不能“好喝酒”。</w:t>
      </w:r>
    </w:p>
    <w:p w14:paraId="5CC6E8F8" w14:textId="77777777" w:rsidR="00BD7F69" w:rsidRPr="00670C2D" w:rsidRDefault="00BD7F69" w:rsidP="00670C2D">
      <w:pPr>
        <w:rPr>
          <w:b/>
        </w:rPr>
      </w:pPr>
    </w:p>
    <w:p w14:paraId="55E46854" w14:textId="77777777" w:rsidR="00BD7F69" w:rsidRPr="00670C2D" w:rsidRDefault="00BD7F69">
      <w:pPr>
        <w:pStyle w:val="afe"/>
      </w:pPr>
      <w:r w:rsidRPr="00670C2D">
        <w:rPr>
          <w:rFonts w:hint="eastAsia"/>
        </w:rPr>
        <w:t>不贪不义之财</w:t>
      </w:r>
    </w:p>
    <w:p w14:paraId="3683507C" w14:textId="77777777" w:rsidR="00BD7F69" w:rsidRPr="00670C2D" w:rsidRDefault="00BD7F69" w:rsidP="00670C2D">
      <w:pPr>
        <w:rPr>
          <w:sz w:val="28"/>
          <w:szCs w:val="28"/>
        </w:rPr>
      </w:pPr>
    </w:p>
    <w:p w14:paraId="66B36316" w14:textId="77777777" w:rsidR="00BD7F69" w:rsidRPr="00670C2D" w:rsidRDefault="00BD7F69">
      <w:pPr>
        <w:pStyle w:val="aff"/>
      </w:pPr>
      <w:r w:rsidRPr="00670C2D">
        <w:rPr>
          <w:rFonts w:hint="eastAsia"/>
        </w:rPr>
        <w:t>结构</w:t>
      </w:r>
    </w:p>
    <w:p w14:paraId="0AED2C1F" w14:textId="77777777" w:rsidR="00BD7F69" w:rsidRPr="00670C2D" w:rsidRDefault="00BD7F69"/>
    <w:p w14:paraId="47C24EAB" w14:textId="77777777" w:rsidR="00BD7F69" w:rsidRPr="00670C2D" w:rsidRDefault="00BD7F69">
      <w:r w:rsidRPr="00670C2D">
        <w:rPr>
          <w:rFonts w:hint="eastAsia"/>
        </w:rPr>
        <w:t>这是提摩太前书</w:t>
      </w:r>
      <w:r w:rsidRPr="00670C2D">
        <w:rPr>
          <w:rFonts w:hint="eastAsia"/>
        </w:rPr>
        <w:t>3</w:t>
      </w:r>
      <w:r w:rsidRPr="00670C2D">
        <w:t>:</w:t>
      </w:r>
      <w:r w:rsidRPr="00670C2D">
        <w:rPr>
          <w:rFonts w:hint="eastAsia"/>
        </w:rPr>
        <w:t>8-9</w:t>
      </w:r>
      <w:r w:rsidRPr="00670C2D">
        <w:rPr>
          <w:rFonts w:hint="eastAsia"/>
        </w:rPr>
        <w:t>组成的第一句话中的五项资格的第四项。这是</w:t>
      </w:r>
      <w:r w:rsidRPr="00670C2D">
        <w:rPr>
          <w:rFonts w:hint="eastAsia"/>
        </w:rPr>
        <w:t>8</w:t>
      </w:r>
      <w:r w:rsidRPr="00670C2D">
        <w:rPr>
          <w:rFonts w:hint="eastAsia"/>
        </w:rPr>
        <w:t>节中三个否定性要求中的最后一个要求。</w:t>
      </w:r>
    </w:p>
    <w:p w14:paraId="0450D2D0" w14:textId="77777777" w:rsidR="00BD7F69" w:rsidRPr="00670C2D" w:rsidRDefault="00BD7F69"/>
    <w:p w14:paraId="2BB41D20" w14:textId="77777777" w:rsidR="00BD7F69" w:rsidRPr="00670C2D" w:rsidRDefault="00BD7F69">
      <w:pPr>
        <w:pStyle w:val="aff"/>
      </w:pPr>
      <w:r w:rsidRPr="00670C2D">
        <w:rPr>
          <w:rFonts w:hint="eastAsia"/>
        </w:rPr>
        <w:t>注释</w:t>
      </w:r>
    </w:p>
    <w:p w14:paraId="37CE2ADE" w14:textId="77777777" w:rsidR="00BD7F69" w:rsidRPr="00670C2D" w:rsidRDefault="00BD7F69"/>
    <w:p w14:paraId="7B4F631B" w14:textId="77777777" w:rsidR="00BD7F69" w:rsidRPr="00670C2D" w:rsidRDefault="00BD7F69">
      <w:r w:rsidRPr="00670C2D">
        <w:rPr>
          <w:rFonts w:hint="eastAsia"/>
        </w:rPr>
        <w:t>保罗使用的希腊语单词是一个复合形容词，由“可耻的”和“获利”两个词组成。“贪爱可耻之财”（</w:t>
      </w:r>
      <w:r w:rsidRPr="00670C2D">
        <w:rPr>
          <w:rFonts w:hint="eastAsia"/>
        </w:rPr>
        <w:t>fond of shameful gain</w:t>
      </w:r>
      <w:r w:rsidRPr="00670C2D">
        <w:rPr>
          <w:rFonts w:hint="eastAsia"/>
        </w:rPr>
        <w:t>，和合本译为“贪爱不义之财”——译注）这个翻译最恰当地传达了其含义。不义之财是人以不诚实的手段获得的任何东西，或者这东西本身就是可耻的，或邪恶的。</w:t>
      </w:r>
    </w:p>
    <w:p w14:paraId="2F9A088F" w14:textId="77777777" w:rsidR="00BD7F69" w:rsidRPr="00670C2D" w:rsidRDefault="00BD7F69"/>
    <w:p w14:paraId="43471244" w14:textId="77777777" w:rsidR="00BD7F69" w:rsidRPr="00670C2D" w:rsidRDefault="00BD7F69">
      <w:r w:rsidRPr="00670C2D">
        <w:rPr>
          <w:rFonts w:hint="eastAsia"/>
        </w:rPr>
        <w:t>彼得在彼得前书</w:t>
      </w:r>
      <w:r w:rsidRPr="00670C2D">
        <w:rPr>
          <w:rFonts w:hint="eastAsia"/>
        </w:rPr>
        <w:t>5:2</w:t>
      </w:r>
      <w:r w:rsidRPr="00670C2D">
        <w:rPr>
          <w:rFonts w:hint="eastAsia"/>
        </w:rPr>
        <w:t>中谈到了同样的事情，他劝诫长老们：“务要牧养在你们中间神的群羊，按着神旨意照管他们。不是出于勉强，乃是出于甘心；也不是因为贪财，乃是出于乐意。”彼得的意思是，一个人担任监督的动机不应该是获得不义之财。执事也是如此。执事不应寻求不义之财。他不应试图通过在神羊群中担任执事来抬高自己。他不应试图获得对他人的权力、控制或权威。他的渴望不应是由此可能获得的荣誉、尊敬、威信或奉承，并因此而自高自大。他成为执事的动机不应是借着这个职分得好处。相反，这个人的动机应该是渴望服事耶稣基督，服事神的子民。执事应该渴望利用神赋予他的恩赐和能力来推进神的国度。</w:t>
      </w:r>
    </w:p>
    <w:p w14:paraId="18949D03" w14:textId="77777777" w:rsidR="00BD7F69" w:rsidRPr="00670C2D" w:rsidRDefault="00BD7F69"/>
    <w:p w14:paraId="18583B8F" w14:textId="77777777" w:rsidR="00BD7F69" w:rsidRPr="00670C2D" w:rsidRDefault="00BD7F69">
      <w:r w:rsidRPr="00670C2D">
        <w:rPr>
          <w:rFonts w:hint="eastAsia"/>
        </w:rPr>
        <w:t>执事的任务是辅助牧者和长老的工作，帮助教会信徒，满足他们的需要，由此事奉神。执事的任务是奉献，而不是获取；他的任务是服事，而不是寻求不义之财。执事不应寻求不义之财，他应该以基督的心为心：基督虽然很富足，但为了我们的缘故成为贫穷，由此我们可以因着祂的贫穷而成为富足（林后</w:t>
      </w:r>
      <w:r w:rsidRPr="00670C2D">
        <w:rPr>
          <w:rFonts w:hint="eastAsia"/>
        </w:rPr>
        <w:t>8:9</w:t>
      </w:r>
      <w:r w:rsidRPr="00670C2D">
        <w:rPr>
          <w:rFonts w:hint="eastAsia"/>
        </w:rPr>
        <w:t>）。执事应该服事他人，让他们受益。</w:t>
      </w:r>
    </w:p>
    <w:p w14:paraId="0BF18AA9" w14:textId="77777777" w:rsidR="00BD7F69" w:rsidRPr="00670C2D" w:rsidRDefault="00BD7F69"/>
    <w:p w14:paraId="4C61213A" w14:textId="77777777" w:rsidR="00BD7F69" w:rsidRPr="00670C2D" w:rsidRDefault="00BD7F69">
      <w:r w:rsidRPr="00670C2D">
        <w:rPr>
          <w:rFonts w:hint="eastAsia"/>
        </w:rPr>
        <w:t>神赐我们积累财富的能力（申</w:t>
      </w:r>
      <w:r w:rsidRPr="00670C2D">
        <w:rPr>
          <w:rFonts w:hint="eastAsia"/>
        </w:rPr>
        <w:t>8:18</w:t>
      </w:r>
      <w:r w:rsidRPr="00670C2D">
        <w:rPr>
          <w:rFonts w:hint="eastAsia"/>
        </w:rPr>
        <w:t>）。执事有钱当然没错，因为这是从主而来的盟约祝福（箴</w:t>
      </w:r>
      <w:r w:rsidRPr="00670C2D">
        <w:rPr>
          <w:rFonts w:hint="eastAsia"/>
        </w:rPr>
        <w:t>3:9-10</w:t>
      </w:r>
      <w:r w:rsidRPr="00670C2D">
        <w:rPr>
          <w:rFonts w:hint="eastAsia"/>
        </w:rPr>
        <w:t>；伯</w:t>
      </w:r>
      <w:r w:rsidRPr="00670C2D">
        <w:rPr>
          <w:rFonts w:hint="eastAsia"/>
        </w:rPr>
        <w:t>42:12</w:t>
      </w:r>
      <w:r w:rsidRPr="00670C2D">
        <w:rPr>
          <w:rFonts w:hint="eastAsia"/>
        </w:rPr>
        <w:t>）。因此，这一资格并不禁止执事获得财富。它只是禁止执事垂涎邻居的财富，或者以不当的手段获取财富。执事们不应该追求不义之财，而是要牢记使徒保罗对以弗所长老所说的话：“我凡事给你们作榜样，叫你们知道应当这样劳苦，扶助软弱的人，又当记念主耶稣的话，说：‘施比受更为有福。’”（徒</w:t>
      </w:r>
      <w:r w:rsidRPr="00670C2D">
        <w:rPr>
          <w:rFonts w:hint="eastAsia"/>
        </w:rPr>
        <w:t>20:35</w:t>
      </w:r>
      <w:r w:rsidRPr="00670C2D">
        <w:rPr>
          <w:rFonts w:hint="eastAsia"/>
        </w:rPr>
        <w:t>）</w:t>
      </w:r>
    </w:p>
    <w:p w14:paraId="454491E0" w14:textId="77777777" w:rsidR="00BD7F69" w:rsidRPr="00670C2D" w:rsidRDefault="00BD7F69"/>
    <w:p w14:paraId="729D161D" w14:textId="77777777" w:rsidR="00BD7F69" w:rsidRPr="00670C2D" w:rsidRDefault="00BD7F69">
      <w:r w:rsidRPr="00670C2D">
        <w:rPr>
          <w:rFonts w:hint="eastAsia"/>
        </w:rPr>
        <w:t>这项资格应广泛应用于金钱和物质方面。一个只想发财的人不应成为执事。保罗在提摩太前书</w:t>
      </w:r>
      <w:r w:rsidRPr="00670C2D">
        <w:rPr>
          <w:rFonts w:hint="eastAsia"/>
        </w:rPr>
        <w:t>6:9-10</w:t>
      </w:r>
      <w:r w:rsidRPr="00670C2D">
        <w:rPr>
          <w:rFonts w:hint="eastAsia"/>
        </w:rPr>
        <w:t>中写道：“但那些想要发财的人，就陷在迷惑、落在网罗和许多无知有害的私欲里，叫人沉在败坏和灭亡中。贪财是万恶之根。有人贪恋钱财，就被引诱离了真道，用许多愁苦把自己刺透了。”</w:t>
      </w:r>
    </w:p>
    <w:p w14:paraId="0F664B47" w14:textId="77777777" w:rsidR="00BD7F69" w:rsidRPr="00670C2D" w:rsidRDefault="00BD7F69"/>
    <w:p w14:paraId="62629644" w14:textId="77777777" w:rsidR="00BD7F69" w:rsidRPr="00670C2D" w:rsidRDefault="00BD7F69">
      <w:r w:rsidRPr="00670C2D">
        <w:rPr>
          <w:rFonts w:hint="eastAsia"/>
        </w:rPr>
        <w:t>这种资格也适用于以可耻的方式获取非物质事物，例如权力、荣誉和称赞。人如果为自己或他人辩护，免受批评或指责，他这样做的时候不应是出于自私自利的目的。执事不应利用自己在教会里的特别职分来服事自己，而是服事神的子民。</w:t>
      </w:r>
    </w:p>
    <w:p w14:paraId="7B2BA6BC" w14:textId="77777777" w:rsidR="00BD7F69" w:rsidRPr="00670C2D" w:rsidRDefault="00BD7F69"/>
    <w:p w14:paraId="54A87A0C" w14:textId="77777777" w:rsidR="00BD7F69" w:rsidRPr="00670C2D" w:rsidRDefault="00BD7F69">
      <w:pPr>
        <w:pStyle w:val="aff"/>
      </w:pPr>
      <w:r w:rsidRPr="00670C2D">
        <w:rPr>
          <w:rFonts w:hint="eastAsia"/>
        </w:rPr>
        <w:t>结论</w:t>
      </w:r>
    </w:p>
    <w:p w14:paraId="5E5F1305" w14:textId="77777777" w:rsidR="00BD7F69" w:rsidRPr="00670C2D" w:rsidRDefault="00BD7F69"/>
    <w:p w14:paraId="00699FE8" w14:textId="77777777" w:rsidR="00BD7F69" w:rsidRPr="00670C2D" w:rsidRDefault="00BD7F69">
      <w:r w:rsidRPr="00670C2D">
        <w:rPr>
          <w:rFonts w:hint="eastAsia"/>
        </w:rPr>
        <w:lastRenderedPageBreak/>
        <w:t>1.</w:t>
      </w:r>
      <w:r w:rsidRPr="00670C2D">
        <w:t xml:space="preserve"> </w:t>
      </w:r>
      <w:r w:rsidRPr="00670C2D">
        <w:rPr>
          <w:rFonts w:hint="eastAsia"/>
        </w:rPr>
        <w:t>拥有或获得金钱和财富是神所赐的盟约祝福。这不是恶的。不同于禁欲主义者错误地坚持的观念，这不是敬虔的人必须避免的事情。</w:t>
      </w:r>
    </w:p>
    <w:p w14:paraId="6F2828C6" w14:textId="77777777" w:rsidR="00BD7F69" w:rsidRPr="00670C2D" w:rsidRDefault="00BD7F69"/>
    <w:p w14:paraId="72B1152F" w14:textId="77777777" w:rsidR="00BD7F69" w:rsidRPr="00670C2D" w:rsidRDefault="00BD7F69">
      <w:r w:rsidRPr="00670C2D">
        <w:rPr>
          <w:rFonts w:hint="eastAsia"/>
        </w:rPr>
        <w:t>2</w:t>
      </w:r>
      <w:r w:rsidRPr="00670C2D">
        <w:t xml:space="preserve">. </w:t>
      </w:r>
      <w:r w:rsidRPr="00670C2D">
        <w:rPr>
          <w:rFonts w:hint="eastAsia"/>
        </w:rPr>
        <w:t>此项资格禁止执事带着罪恶的动机或以任何不诚实的方式获取金钱或财产。一个人成为执事，不应该是为了获得金钱或任何其他物质利益。</w:t>
      </w:r>
    </w:p>
    <w:p w14:paraId="0E86B1D3" w14:textId="77777777" w:rsidR="00BD7F69" w:rsidRPr="00670C2D" w:rsidRDefault="00BD7F69"/>
    <w:p w14:paraId="6060A7F8" w14:textId="77777777" w:rsidR="00BD7F69" w:rsidRPr="00670C2D" w:rsidRDefault="00BD7F69">
      <w:r w:rsidRPr="00670C2D">
        <w:rPr>
          <w:rFonts w:hint="eastAsia"/>
        </w:rPr>
        <w:t>3</w:t>
      </w:r>
      <w:r w:rsidRPr="00670C2D">
        <w:t xml:space="preserve">. </w:t>
      </w:r>
      <w:r w:rsidRPr="00670C2D">
        <w:rPr>
          <w:rFonts w:hint="eastAsia"/>
        </w:rPr>
        <w:t>如果一个人的目的是获得权力、控制、权威、荣誉、威望、尊敬或奉承，而不是荣耀神、服事教会，那么他也没有资格担当这个职分。</w:t>
      </w:r>
    </w:p>
    <w:p w14:paraId="7718B766" w14:textId="77777777" w:rsidR="00BD7F69" w:rsidRPr="00670C2D" w:rsidRDefault="00BD7F69"/>
    <w:p w14:paraId="0A40A9E3" w14:textId="77777777" w:rsidR="00BD7F69" w:rsidRPr="00670C2D" w:rsidRDefault="00BD7F69">
      <w:r w:rsidRPr="00670C2D">
        <w:rPr>
          <w:rFonts w:hint="eastAsia"/>
        </w:rPr>
        <w:t>4</w:t>
      </w:r>
      <w:r w:rsidRPr="00670C2D">
        <w:t xml:space="preserve">. </w:t>
      </w:r>
      <w:r w:rsidRPr="00670C2D">
        <w:rPr>
          <w:rFonts w:hint="eastAsia"/>
        </w:rPr>
        <w:t>一个不择手段达到自己目的的人，也喜欢不义之财，这样的人没有资格成为执事。</w:t>
      </w:r>
    </w:p>
    <w:p w14:paraId="6DC2173E" w14:textId="77777777" w:rsidR="00BD7F69" w:rsidRPr="00670C2D" w:rsidRDefault="00BD7F69" w:rsidP="00670C2D"/>
    <w:p w14:paraId="4A02A50D" w14:textId="77777777" w:rsidR="00BD7F69" w:rsidRPr="00670C2D" w:rsidRDefault="00BD7F69">
      <w:pPr>
        <w:pStyle w:val="afe"/>
      </w:pPr>
      <w:r w:rsidRPr="00670C2D">
        <w:rPr>
          <w:rFonts w:hint="eastAsia"/>
        </w:rPr>
        <w:t>存清洁的良心，固守真道的奥秘</w:t>
      </w:r>
    </w:p>
    <w:p w14:paraId="6282C38E" w14:textId="77777777" w:rsidR="00BD7F69" w:rsidRPr="00670C2D" w:rsidRDefault="00BD7F69" w:rsidP="00670C2D"/>
    <w:p w14:paraId="4D9504A3" w14:textId="77777777" w:rsidR="00BD7F69" w:rsidRPr="00670C2D" w:rsidRDefault="00BD7F69">
      <w:pPr>
        <w:pStyle w:val="aff"/>
      </w:pPr>
      <w:r w:rsidRPr="00670C2D">
        <w:rPr>
          <w:rFonts w:hint="eastAsia"/>
        </w:rPr>
        <w:t>结构</w:t>
      </w:r>
    </w:p>
    <w:p w14:paraId="68DFCA30" w14:textId="77777777" w:rsidR="00BD7F69" w:rsidRPr="00670C2D" w:rsidRDefault="00BD7F69"/>
    <w:p w14:paraId="6C5C7FA2" w14:textId="77777777" w:rsidR="00BD7F69" w:rsidRPr="00670C2D" w:rsidRDefault="00BD7F69">
      <w:r w:rsidRPr="00670C2D">
        <w:rPr>
          <w:rFonts w:hint="eastAsia"/>
        </w:rPr>
        <w:t>这是由提摩太前书</w:t>
      </w:r>
      <w:r w:rsidRPr="00670C2D">
        <w:rPr>
          <w:rFonts w:hint="eastAsia"/>
        </w:rPr>
        <w:t>3</w:t>
      </w:r>
      <w:r w:rsidRPr="00670C2D">
        <w:t>:</w:t>
      </w:r>
      <w:r w:rsidRPr="00670C2D">
        <w:rPr>
          <w:rFonts w:hint="eastAsia"/>
        </w:rPr>
        <w:t>8-9</w:t>
      </w:r>
      <w:r w:rsidRPr="00670C2D">
        <w:rPr>
          <w:rFonts w:hint="eastAsia"/>
        </w:rPr>
        <w:t>组成的第一句话中的五项资格的最后一项。中间的三个要求是否定性的，而第一项和最后一项是肯定性的。</w:t>
      </w:r>
    </w:p>
    <w:p w14:paraId="33994EC8" w14:textId="77777777" w:rsidR="00BD7F69" w:rsidRPr="00670C2D" w:rsidRDefault="00BD7F69"/>
    <w:p w14:paraId="1B701BE9" w14:textId="77777777" w:rsidR="00BD7F69" w:rsidRPr="00670C2D" w:rsidRDefault="00BD7F69">
      <w:pPr>
        <w:pStyle w:val="aff"/>
      </w:pPr>
      <w:r w:rsidRPr="00670C2D">
        <w:rPr>
          <w:rFonts w:hint="eastAsia"/>
        </w:rPr>
        <w:t>注释</w:t>
      </w:r>
    </w:p>
    <w:p w14:paraId="36EB7789" w14:textId="77777777" w:rsidR="00BD7F69" w:rsidRPr="00670C2D" w:rsidRDefault="00BD7F69"/>
    <w:p w14:paraId="02559DF6" w14:textId="77777777" w:rsidR="00BD7F69" w:rsidRPr="00670C2D" w:rsidRDefault="00BD7F69">
      <w:r w:rsidRPr="00670C2D">
        <w:rPr>
          <w:rFonts w:hint="eastAsia"/>
        </w:rPr>
        <w:t>使徒保罗在信中多次使用“奥秘”一词来指一个以前晦涩不明、相对不为人知的，但现在神已经通过特殊启示向祂的子民显明了的真理。例如，在以弗所书</w:t>
      </w:r>
      <w:r w:rsidRPr="00670C2D">
        <w:rPr>
          <w:rFonts w:hint="eastAsia"/>
        </w:rPr>
        <w:t>3:3-6</w:t>
      </w:r>
      <w:r w:rsidRPr="00670C2D">
        <w:rPr>
          <w:rFonts w:hint="eastAsia"/>
        </w:rPr>
        <w:t>保罗写道：“用启示使我知道福音的奥秘，正如我以前略略写过的。你们念了，就能晓得我深知基督的奥秘，这奥秘在以前的世代没有叫人知道，像如今藉着圣灵启示祂的圣使徒和先知一样。这奥秘就是外邦人在基督耶稣里，藉着福音，得以同为后嗣，同为一体，同蒙应许。”</w:t>
      </w:r>
    </w:p>
    <w:p w14:paraId="29999C04" w14:textId="77777777" w:rsidR="00BD7F69" w:rsidRPr="00670C2D" w:rsidRDefault="00BD7F69"/>
    <w:p w14:paraId="05032165" w14:textId="77777777" w:rsidR="00BD7F69" w:rsidRPr="00670C2D" w:rsidRDefault="00BD7F69">
      <w:r w:rsidRPr="00670C2D">
        <w:rPr>
          <w:rFonts w:hint="eastAsia"/>
        </w:rPr>
        <w:t>哥林多前书</w:t>
      </w:r>
      <w:r w:rsidRPr="00670C2D">
        <w:rPr>
          <w:rFonts w:hint="eastAsia"/>
        </w:rPr>
        <w:t>2:7-8</w:t>
      </w:r>
      <w:r w:rsidRPr="00670C2D">
        <w:t>、</w:t>
      </w:r>
      <w:r w:rsidRPr="00670C2D">
        <w:rPr>
          <w:rFonts w:hint="eastAsia"/>
        </w:rPr>
        <w:t>10</w:t>
      </w:r>
      <w:r w:rsidRPr="00670C2D">
        <w:rPr>
          <w:rFonts w:hint="eastAsia"/>
        </w:rPr>
        <w:t>是另一个很好的例子：“我们讲的，乃是从前所隐藏、神奥秘的智慧，就是神在万世以前预定使我们得荣耀的。这智慧，世上有权有位的人没有一个知道的；他们若知道，就不把荣耀的主钉在十字架上了……只有神藉着圣灵向我们显明了，因为圣灵参透万事，就是神深奥的事也参透了。”</w:t>
      </w:r>
    </w:p>
    <w:p w14:paraId="6424E54C" w14:textId="77777777" w:rsidR="00BD7F69" w:rsidRPr="00670C2D" w:rsidRDefault="00BD7F69"/>
    <w:p w14:paraId="767D8AFE" w14:textId="77777777" w:rsidR="00BD7F69" w:rsidRPr="00670C2D" w:rsidRDefault="00BD7F69">
      <w:r w:rsidRPr="00670C2D">
        <w:rPr>
          <w:rFonts w:hint="eastAsia"/>
        </w:rPr>
        <w:t>在提摩太前书</w:t>
      </w:r>
      <w:r w:rsidRPr="00670C2D">
        <w:rPr>
          <w:rFonts w:hint="eastAsia"/>
        </w:rPr>
        <w:t>3</w:t>
      </w:r>
      <w:r w:rsidRPr="00670C2D">
        <w:rPr>
          <w:rFonts w:hint="eastAsia"/>
        </w:rPr>
        <w:t>章结尾的地方，保罗提到了敬虔的奥秘，他这样写道：“大哉！敬虔的奥秘，无人不以为然，就是：神在肉身显现，被圣灵称义，被天使看见，被传于外邦，被世人信服，被接在荣耀里。”（提前</w:t>
      </w:r>
      <w:r w:rsidRPr="00670C2D">
        <w:rPr>
          <w:rFonts w:hint="eastAsia"/>
        </w:rPr>
        <w:t>3:16</w:t>
      </w:r>
      <w:r w:rsidRPr="00670C2D">
        <w:rPr>
          <w:rFonts w:hint="eastAsia"/>
        </w:rPr>
        <w:t>）保罗在这节经文中使用“敬虔的奥秘”一词来指代基督教信仰。</w:t>
      </w:r>
    </w:p>
    <w:p w14:paraId="494A322D" w14:textId="77777777" w:rsidR="00BD7F69" w:rsidRPr="00670C2D" w:rsidRDefault="00BD7F69"/>
    <w:p w14:paraId="3E73C496" w14:textId="77777777" w:rsidR="00BD7F69" w:rsidRPr="00670C2D" w:rsidRDefault="00BD7F69">
      <w:r w:rsidRPr="00670C2D">
        <w:rPr>
          <w:rFonts w:hint="eastAsia"/>
        </w:rPr>
        <w:t>提摩太前书</w:t>
      </w:r>
      <w:r w:rsidRPr="00670C2D">
        <w:rPr>
          <w:rFonts w:hint="eastAsia"/>
        </w:rPr>
        <w:t>3</w:t>
      </w:r>
      <w:r w:rsidRPr="00670C2D">
        <w:t>:</w:t>
      </w:r>
      <w:r w:rsidRPr="00670C2D">
        <w:rPr>
          <w:rFonts w:hint="eastAsia"/>
        </w:rPr>
        <w:t>9</w:t>
      </w:r>
      <w:r w:rsidRPr="00670C2D">
        <w:rPr>
          <w:rFonts w:hint="eastAsia"/>
        </w:rPr>
        <w:t>中的“真道的奥秘”指的是同一件事。约翰·加尔文的注释说：“在这节经文中，保罗给基督教整体教义一个高贵的称号：‘真道的奥秘’，因为神通过福音向必死的人类启示了这样一种智慧，让天上的天使都感到惊奇。因此，这智慧深奥无比，人凭着自己的能力无法理解，也就不足为奇了。”</w:t>
      </w:r>
    </w:p>
    <w:p w14:paraId="7A4978F8" w14:textId="77777777" w:rsidR="00BD7F69" w:rsidRPr="00670C2D" w:rsidRDefault="00BD7F69"/>
    <w:p w14:paraId="6FB2B10F" w14:textId="77777777" w:rsidR="00BD7F69" w:rsidRPr="00670C2D" w:rsidRDefault="00BD7F69">
      <w:r w:rsidRPr="00670C2D">
        <w:rPr>
          <w:rFonts w:hint="eastAsia"/>
        </w:rPr>
        <w:t>执事必须相信归正信仰，就是神在祂的圣言——旧约和新约，向我们启示出来的。执事必须毫无保留地遵守圣经所教导的教义。他必须对神有真正的信心。他必须认识并接受神在祂的圣言中所启示的一切。他必须顺服神显明的旨意，以此作为指导他如何荣耀神并以神为乐的</w:t>
      </w:r>
      <w:r w:rsidRPr="00670C2D">
        <w:rPr>
          <w:rFonts w:hint="eastAsia"/>
        </w:rPr>
        <w:lastRenderedPageBreak/>
        <w:t>唯一标准。他一定不能是个伪君子，口里说相信，却没有结出悔改和真正信靠耶稣的果子。</w:t>
      </w:r>
    </w:p>
    <w:p w14:paraId="353F8D1A" w14:textId="77777777" w:rsidR="00BD7F69" w:rsidRPr="00670C2D" w:rsidRDefault="00BD7F69"/>
    <w:p w14:paraId="6214F3A3" w14:textId="77777777" w:rsidR="00BD7F69" w:rsidRPr="00670C2D" w:rsidRDefault="00BD7F69">
      <w:r w:rsidRPr="00670C2D">
        <w:rPr>
          <w:rFonts w:hint="eastAsia"/>
        </w:rPr>
        <w:t>拥有清洁的良心，就是借着耶稣基督的宝血洗净我们的罪孽，并借着信心披戴祂无瑕疵的公义；拥有清洁的良心，就是成为一名真正的基督徒，就是被基督赎回、更新，顺服神圣洁的律法。</w:t>
      </w:r>
    </w:p>
    <w:p w14:paraId="58D3A235" w14:textId="77777777" w:rsidR="00BD7F69" w:rsidRPr="00670C2D" w:rsidRDefault="00BD7F69"/>
    <w:p w14:paraId="4A02BDF8" w14:textId="77777777" w:rsidR="00BD7F69" w:rsidRPr="00670C2D" w:rsidRDefault="00BD7F69">
      <w:r w:rsidRPr="00670C2D">
        <w:rPr>
          <w:rFonts w:hint="eastAsia"/>
        </w:rPr>
        <w:t>希伯来书</w:t>
      </w:r>
      <w:r w:rsidRPr="00670C2D">
        <w:rPr>
          <w:rFonts w:hint="eastAsia"/>
        </w:rPr>
        <w:t>10:19-22</w:t>
      </w:r>
      <w:r w:rsidRPr="00670C2D">
        <w:rPr>
          <w:rFonts w:hint="eastAsia"/>
        </w:rPr>
        <w:t>说到这点：“弟兄们，我们既因耶稣的血得以坦然进入至圣所，是藉着祂给我们开了一条又新、又活的路从幔子经过，这幔子就是祂的身体。又有一位大祭司治理神的家。并我们心中天良的亏欠已经洒去，身体用清水洗净了，就当存着诚心和充足的信心来到神面前。”</w:t>
      </w:r>
    </w:p>
    <w:p w14:paraId="663EB074" w14:textId="77777777" w:rsidR="00BD7F69" w:rsidRPr="00670C2D" w:rsidRDefault="00BD7F69"/>
    <w:p w14:paraId="0E04386C" w14:textId="77777777" w:rsidR="00BD7F69" w:rsidRPr="00670C2D" w:rsidRDefault="00BD7F69">
      <w:r w:rsidRPr="00670C2D">
        <w:rPr>
          <w:rFonts w:hint="eastAsia"/>
        </w:rPr>
        <w:t>执事必须坚定地持守真理，持守基督信仰。他必须相信并实践它，因为圣灵已经重生了他，给了他新心，赐他悔改和信心，而基督的宝血已经把他的良心洗净，除去死行，从而可以事奉永生神（来</w:t>
      </w:r>
      <w:r w:rsidRPr="00670C2D">
        <w:rPr>
          <w:rFonts w:hint="eastAsia"/>
        </w:rPr>
        <w:t>9:14</w:t>
      </w:r>
      <w:r w:rsidRPr="00670C2D">
        <w:rPr>
          <w:rFonts w:hint="eastAsia"/>
        </w:rPr>
        <w:t>）。人如果生活在罪恶之中或在生命的某些方面不顺服神，他不可能有清洁的良心。清洁的良心需要信靠、顺服的生命，在凡事上顺服基督君王的道和祂的治理。</w:t>
      </w:r>
    </w:p>
    <w:p w14:paraId="52F53863" w14:textId="77777777" w:rsidR="00BD7F69" w:rsidRPr="00670C2D" w:rsidRDefault="00BD7F69"/>
    <w:p w14:paraId="24810DCD" w14:textId="77777777" w:rsidR="00BD7F69" w:rsidRPr="00670C2D" w:rsidRDefault="00BD7F69">
      <w:r w:rsidRPr="00670C2D">
        <w:rPr>
          <w:rFonts w:hint="eastAsia"/>
        </w:rPr>
        <w:t>用约翰·加尔文的话说：“他所说的就像这样：‘怀着对神真挚的敬畏，从心底持守我们信仰的纯正教义，这些人在真道上受了正确教导，对于基督徒必须知道的事情不是无知的。’”（参加尔文关于提摩太前书</w:t>
      </w:r>
      <w:r w:rsidRPr="00670C2D">
        <w:rPr>
          <w:rFonts w:hint="eastAsia"/>
        </w:rPr>
        <w:t>3:9</w:t>
      </w:r>
      <w:r w:rsidRPr="00670C2D">
        <w:rPr>
          <w:rFonts w:hint="eastAsia"/>
        </w:rPr>
        <w:t>的注释）</w:t>
      </w:r>
    </w:p>
    <w:p w14:paraId="05FB312A" w14:textId="77777777" w:rsidR="00BD7F69" w:rsidRPr="00670C2D" w:rsidRDefault="00BD7F69"/>
    <w:p w14:paraId="1099DADF" w14:textId="77777777" w:rsidR="00BD7F69" w:rsidRPr="00670C2D" w:rsidRDefault="00BD7F69">
      <w:r w:rsidRPr="00670C2D">
        <w:rPr>
          <w:rStyle w:val="Char8"/>
          <w:rFonts w:hint="eastAsia"/>
        </w:rPr>
        <w:t>结论</w:t>
      </w:r>
    </w:p>
    <w:p w14:paraId="796E62D7" w14:textId="77777777" w:rsidR="00BD7F69" w:rsidRPr="00670C2D" w:rsidRDefault="00BD7F69"/>
    <w:p w14:paraId="1AD2DD66" w14:textId="77777777" w:rsidR="00BD7F69" w:rsidRPr="00670C2D" w:rsidRDefault="00BD7F69">
      <w:r w:rsidRPr="00670C2D">
        <w:rPr>
          <w:rFonts w:hint="eastAsia"/>
        </w:rPr>
        <w:t>1.</w:t>
      </w:r>
      <w:r w:rsidRPr="00670C2D">
        <w:t xml:space="preserve"> </w:t>
      </w:r>
      <w:r w:rsidRPr="00670C2D">
        <w:rPr>
          <w:rFonts w:hint="eastAsia"/>
        </w:rPr>
        <w:t>执事与长老一样，应在归正教义和实践方面受过良好的教导。执事们应该熟悉圣经，按照圣经生活，并能够在日常生活各种处境中正确使用圣经。</w:t>
      </w:r>
    </w:p>
    <w:p w14:paraId="26845F4F" w14:textId="77777777" w:rsidR="00BD7F69" w:rsidRPr="00670C2D" w:rsidRDefault="00BD7F69"/>
    <w:p w14:paraId="3F491797" w14:textId="77777777" w:rsidR="00BD7F69" w:rsidRPr="00670C2D" w:rsidRDefault="00BD7F69">
      <w:r w:rsidRPr="00670C2D">
        <w:rPr>
          <w:rFonts w:hint="eastAsia"/>
        </w:rPr>
        <w:t>2.</w:t>
      </w:r>
      <w:r w:rsidRPr="00670C2D">
        <w:t xml:space="preserve"> </w:t>
      </w:r>
      <w:r w:rsidRPr="00670C2D">
        <w:rPr>
          <w:rFonts w:hint="eastAsia"/>
        </w:rPr>
        <w:t>执事必须是真正的基督徒，有纯正的教义，在生命中顺服而忠心。他们必须持守归正信仰——持守神在祂圣言中向我们启示的一切。他们必须毫无保留地坚持先辈持守的信仰。</w:t>
      </w:r>
    </w:p>
    <w:p w14:paraId="721AD70A" w14:textId="77777777" w:rsidR="00BD7F69" w:rsidRPr="00670C2D" w:rsidRDefault="00BD7F69"/>
    <w:p w14:paraId="0AB89D03" w14:textId="77777777" w:rsidR="00BD7F69" w:rsidRPr="00670C2D" w:rsidRDefault="00BD7F69">
      <w:r w:rsidRPr="00670C2D">
        <w:rPr>
          <w:rFonts w:hint="eastAsia"/>
        </w:rPr>
        <w:t>3.</w:t>
      </w:r>
      <w:r w:rsidRPr="00670C2D">
        <w:t xml:space="preserve"> </w:t>
      </w:r>
      <w:r w:rsidRPr="00670C2D">
        <w:rPr>
          <w:rFonts w:hint="eastAsia"/>
        </w:rPr>
        <w:t>尽管执事在教会中不担任教导的职分，基督也不希望任何不熟悉基督信仰的人在祂的教会中担任公开性的职分。</w:t>
      </w:r>
    </w:p>
    <w:p w14:paraId="676C31A9" w14:textId="77777777" w:rsidR="00BD7F69" w:rsidRPr="00670C2D" w:rsidRDefault="00BD7F69"/>
    <w:p w14:paraId="3CBA1BBA" w14:textId="77777777" w:rsidR="00BD7F69" w:rsidRPr="00670C2D" w:rsidRDefault="00BD7F69">
      <w:r w:rsidRPr="00670C2D">
        <w:rPr>
          <w:rFonts w:hint="eastAsia"/>
        </w:rPr>
        <w:t>4</w:t>
      </w:r>
      <w:r w:rsidRPr="00670C2D">
        <w:t xml:space="preserve">. </w:t>
      </w:r>
      <w:r w:rsidRPr="00670C2D">
        <w:rPr>
          <w:rFonts w:hint="eastAsia"/>
        </w:rPr>
        <w:t>执事熟习基督信仰很重要（来</w:t>
      </w:r>
      <w:r w:rsidRPr="00670C2D">
        <w:rPr>
          <w:rFonts w:hint="eastAsia"/>
        </w:rPr>
        <w:t>5:12-14</w:t>
      </w:r>
      <w:r w:rsidRPr="00670C2D">
        <w:rPr>
          <w:rFonts w:hint="eastAsia"/>
        </w:rPr>
        <w:t>），因为他要经常为其他人提供建议并安慰他们。这是照料神子民的执事的份内工作。他给人的建议和安慰，必须符合圣经，教义方面必须纯正，实践方面必须正确、明智。这只可能来自他忠心地学习和使用圣经。</w:t>
      </w:r>
    </w:p>
    <w:p w14:paraId="4AC687A9" w14:textId="77777777" w:rsidR="00BD7F69" w:rsidRPr="00670C2D" w:rsidRDefault="00BD7F69" w:rsidP="00670C2D"/>
    <w:p w14:paraId="3D4F371C" w14:textId="77777777" w:rsidR="00BD7F69" w:rsidRPr="00670C2D" w:rsidRDefault="00BD7F69">
      <w:pPr>
        <w:pStyle w:val="afe"/>
      </w:pPr>
      <w:r w:rsidRPr="00670C2D">
        <w:rPr>
          <w:rFonts w:hint="eastAsia"/>
        </w:rPr>
        <w:t>要先受试验</w:t>
      </w:r>
    </w:p>
    <w:p w14:paraId="23020969" w14:textId="77777777" w:rsidR="00BD7F69" w:rsidRPr="00670C2D" w:rsidRDefault="00BD7F69" w:rsidP="00670C2D"/>
    <w:p w14:paraId="202FCBA0" w14:textId="77777777" w:rsidR="00BD7F69" w:rsidRPr="00670C2D" w:rsidRDefault="00BD7F69">
      <w:pPr>
        <w:pStyle w:val="aff"/>
      </w:pPr>
      <w:r w:rsidRPr="00670C2D">
        <w:rPr>
          <w:rFonts w:hint="eastAsia"/>
        </w:rPr>
        <w:t>结构</w:t>
      </w:r>
    </w:p>
    <w:p w14:paraId="64A381BB" w14:textId="77777777" w:rsidR="00BD7F69" w:rsidRPr="00670C2D" w:rsidRDefault="00BD7F69"/>
    <w:p w14:paraId="6FB4BD25" w14:textId="77777777" w:rsidR="00BD7F69" w:rsidRPr="00670C2D" w:rsidRDefault="00BD7F69">
      <w:r w:rsidRPr="00670C2D">
        <w:rPr>
          <w:rFonts w:hint="eastAsia"/>
        </w:rPr>
        <w:t>提摩太前书</w:t>
      </w:r>
      <w:r w:rsidRPr="00670C2D">
        <w:rPr>
          <w:rFonts w:hint="eastAsia"/>
        </w:rPr>
        <w:t>3:10</w:t>
      </w:r>
      <w:r w:rsidRPr="00670C2D">
        <w:rPr>
          <w:rFonts w:hint="eastAsia"/>
        </w:rPr>
        <w:t>是一个新句子，有自己的主要动词。这句话包括两项资格。第一项是，在一个人担当执事这特殊的职分之前，他要先受试验。</w:t>
      </w:r>
    </w:p>
    <w:p w14:paraId="03C928F5" w14:textId="77777777" w:rsidR="00BD7F69" w:rsidRPr="00670C2D" w:rsidRDefault="00BD7F69"/>
    <w:p w14:paraId="573503DD" w14:textId="77777777" w:rsidR="00BD7F69" w:rsidRPr="00670C2D" w:rsidRDefault="00BD7F69">
      <w:pPr>
        <w:pStyle w:val="aff"/>
      </w:pPr>
      <w:r w:rsidRPr="00670C2D">
        <w:rPr>
          <w:rFonts w:hint="eastAsia"/>
        </w:rPr>
        <w:t>注释</w:t>
      </w:r>
    </w:p>
    <w:p w14:paraId="27E20C5B" w14:textId="77777777" w:rsidR="00BD7F69" w:rsidRPr="00670C2D" w:rsidRDefault="00BD7F69"/>
    <w:p w14:paraId="2600B515" w14:textId="77777777" w:rsidR="00BD7F69" w:rsidRPr="00670C2D" w:rsidRDefault="00BD7F69">
      <w:r w:rsidRPr="00670C2D">
        <w:rPr>
          <w:rFonts w:hint="eastAsia"/>
        </w:rPr>
        <w:t>在希腊语中，提摩太前书</w:t>
      </w:r>
      <w:r w:rsidRPr="00670C2D">
        <w:rPr>
          <w:rFonts w:hint="eastAsia"/>
        </w:rPr>
        <w:t>3:10</w:t>
      </w:r>
      <w:r w:rsidRPr="00670C2D">
        <w:rPr>
          <w:rFonts w:hint="eastAsia"/>
        </w:rPr>
        <w:t>中的第一个单词是被翻译成“也”的单词。这个词表明，执事必须首先经过试验并得到证实，就像提摩太前书</w:t>
      </w:r>
      <w:r w:rsidRPr="00670C2D">
        <w:rPr>
          <w:rFonts w:hint="eastAsia"/>
        </w:rPr>
        <w:t>3</w:t>
      </w:r>
      <w:r w:rsidRPr="00670C2D">
        <w:t>:</w:t>
      </w:r>
      <w:r w:rsidRPr="00670C2D">
        <w:rPr>
          <w:rFonts w:hint="eastAsia"/>
        </w:rPr>
        <w:t>1-7</w:t>
      </w:r>
      <w:r w:rsidRPr="00670C2D">
        <w:rPr>
          <w:rFonts w:hint="eastAsia"/>
        </w:rPr>
        <w:t>提到的监督那样。长老和执事都必须经过试验，然后才能由教会任命。翻译成“试验”的这个单词的意思是：“评估、进行测试</w:t>
      </w:r>
      <w:r w:rsidRPr="00670C2D">
        <w:t>、</w:t>
      </w:r>
      <w:r w:rsidRPr="00670C2D">
        <w:rPr>
          <w:rFonts w:hint="eastAsia"/>
        </w:rPr>
        <w:t>检查</w:t>
      </w:r>
      <w:r w:rsidRPr="00670C2D">
        <w:t>、</w:t>
      </w:r>
      <w:r w:rsidRPr="00670C2D">
        <w:rPr>
          <w:rFonts w:hint="eastAsia"/>
        </w:rPr>
        <w:t>审查。”关键是，在一个人担当执事这个特殊的职分服事神的子民之前，他必须首先证明自己适合并有资格担任执事的职分。这段经文的焦点在于试验的结果。我们通过测试和评估证明黄金的真实性和纯度。同样，保罗说教会应该通过试验和评估来证明一个人有资格担任执事的职分。</w:t>
      </w:r>
    </w:p>
    <w:p w14:paraId="042FBF0C" w14:textId="77777777" w:rsidR="00BD7F69" w:rsidRPr="00670C2D" w:rsidRDefault="00BD7F69"/>
    <w:p w14:paraId="36C0EFB9" w14:textId="77777777" w:rsidR="00BD7F69" w:rsidRPr="00670C2D" w:rsidRDefault="00BD7F69">
      <w:r w:rsidRPr="00670C2D">
        <w:rPr>
          <w:rFonts w:hint="eastAsia"/>
        </w:rPr>
        <w:t>但保罗没有说在担任执事或监督之前要如何被试验。如果这个人已经成为教会会员很长一段时间了，那么他的性格和能力可能是众所周知的。在那种情况下，他作为教会信徒在多年的生活和一般性的服事中已经被试验并证明是合格的。</w:t>
      </w:r>
    </w:p>
    <w:p w14:paraId="22B9672C" w14:textId="77777777" w:rsidR="00BD7F69" w:rsidRPr="00670C2D" w:rsidRDefault="00BD7F69"/>
    <w:p w14:paraId="3DB7CA17" w14:textId="77777777" w:rsidR="00BD7F69" w:rsidRPr="00670C2D" w:rsidRDefault="00BD7F69">
      <w:r w:rsidRPr="00670C2D">
        <w:rPr>
          <w:rFonts w:hint="eastAsia"/>
        </w:rPr>
        <w:t>一个成为教会成员不久的人，也可能会得到其他基督徒的印证，证明他确实品行端正，有担当执事或监督职分的恩赐。我们在新约圣经中读到，如果有人要去一间教会，而教会对此人毫无认识，使徒保罗经常会证明这人的品格和恩赐。歌罗西书</w:t>
      </w:r>
      <w:r w:rsidRPr="00670C2D">
        <w:rPr>
          <w:rFonts w:hint="eastAsia"/>
        </w:rPr>
        <w:t>4:7-9</w:t>
      </w:r>
      <w:r w:rsidRPr="00670C2D">
        <w:rPr>
          <w:rFonts w:hint="eastAsia"/>
        </w:rPr>
        <w:t>是一个例子：“有我亲爱的兄弟推基古要将我一切的事都告诉你们。他是忠心的执事，和我一同作主的仆人。我特意打发他到你们那里去，好叫你们知道我们的光景，又叫他安慰你们的心。我又打发一位亲爱忠心的兄弟阿尼西母同去，他也是你们那里的人。他们要把这里一切的事都告诉你们。”在使徒行传</w:t>
      </w:r>
      <w:r w:rsidRPr="00670C2D">
        <w:rPr>
          <w:rFonts w:hint="eastAsia"/>
        </w:rPr>
        <w:t>9:20</w:t>
      </w:r>
      <w:r w:rsidRPr="00670C2D">
        <w:t>-</w:t>
      </w:r>
      <w:r w:rsidRPr="00670C2D">
        <w:rPr>
          <w:rFonts w:hint="eastAsia"/>
        </w:rPr>
        <w:t>30</w:t>
      </w:r>
      <w:r w:rsidRPr="00670C2D">
        <w:rPr>
          <w:rFonts w:hint="eastAsia"/>
        </w:rPr>
        <w:t>中，我们读到巴拿巴在耶路撒冷的使徒面前，证明了扫罗（使徒保罗）的真实信仰及其堪称楷模的服事，叫他们把他当作耶稣基督的真正门徒来接纳。</w:t>
      </w:r>
    </w:p>
    <w:p w14:paraId="4ED0BCA8" w14:textId="77777777" w:rsidR="00BD7F69" w:rsidRPr="00670C2D" w:rsidRDefault="00BD7F69"/>
    <w:p w14:paraId="38E24CE0" w14:textId="77777777" w:rsidR="00BD7F69" w:rsidRPr="00670C2D" w:rsidRDefault="00BD7F69">
      <w:r w:rsidRPr="00670C2D">
        <w:rPr>
          <w:rFonts w:hint="eastAsia"/>
        </w:rPr>
        <w:t>教会试验某个人，看他是否适合某个特殊职分的过程，因人而异，因地而异。试验和评估可能会结合为期数月甚至一年的培训。这培训不仅包括学习，还包括训练执事们在教会做一些工作，例如探访寡妇，帮助有特殊需要的人，或为教会里的人策划活动。在这些受训的人完成教会各种任务的过程中，长老、执事以及会众可以评估他们的情况。如果证明他们是合格的，如果他们通过了试验，如果他们证明自己有担当特殊职分的恩赐，那么教会应当乐意让他们担当执事的职分，在教会中服事。对于待选的长老和牧者也是如此。</w:t>
      </w:r>
    </w:p>
    <w:p w14:paraId="5CAC1107" w14:textId="77777777" w:rsidR="00BD7F69" w:rsidRPr="00670C2D" w:rsidRDefault="00BD7F69"/>
    <w:p w14:paraId="501629B6" w14:textId="77777777" w:rsidR="00BD7F69" w:rsidRPr="00670C2D" w:rsidRDefault="00BD7F69">
      <w:r w:rsidRPr="00670C2D">
        <w:rPr>
          <w:rFonts w:hint="eastAsia"/>
        </w:rPr>
        <w:t>约翰·加尔文在关于这节经文的注释中写道：“而且，这个证明过程不是一个小时而已，而是一个较长时期的考察。简而言之，执事的任命不应该是轻率而随意地选择某个人；应该选择的人，是用过去的生活方式来证明自己配得被选的人，以便经过全面调查后可以发现他们是合适的人选。”</w:t>
      </w:r>
    </w:p>
    <w:p w14:paraId="7D4B01BB" w14:textId="77777777" w:rsidR="00BD7F69" w:rsidRPr="00670C2D" w:rsidRDefault="00BD7F69"/>
    <w:p w14:paraId="418E623D" w14:textId="77777777" w:rsidR="00BD7F69" w:rsidRPr="00670C2D" w:rsidRDefault="00BD7F69">
      <w:pPr>
        <w:pStyle w:val="aff"/>
      </w:pPr>
      <w:r w:rsidRPr="00670C2D">
        <w:rPr>
          <w:rFonts w:hint="eastAsia"/>
        </w:rPr>
        <w:t>结论</w:t>
      </w:r>
    </w:p>
    <w:p w14:paraId="0E5B8904" w14:textId="77777777" w:rsidR="00BD7F69" w:rsidRPr="00670C2D" w:rsidRDefault="00BD7F69"/>
    <w:p w14:paraId="68A42389" w14:textId="77777777" w:rsidR="00BD7F69" w:rsidRPr="00670C2D" w:rsidRDefault="00BD7F69">
      <w:r w:rsidRPr="00670C2D">
        <w:rPr>
          <w:rFonts w:hint="eastAsia"/>
        </w:rPr>
        <w:t>1.</w:t>
      </w:r>
      <w:r w:rsidRPr="00670C2D">
        <w:t xml:space="preserve"> </w:t>
      </w:r>
      <w:r w:rsidRPr="00670C2D">
        <w:rPr>
          <w:rFonts w:hint="eastAsia"/>
        </w:rPr>
        <w:t>执事和长老在教会中任职之前，都应接受试验或评估。</w:t>
      </w:r>
    </w:p>
    <w:p w14:paraId="7BF42ABD" w14:textId="77777777" w:rsidR="00BD7F69" w:rsidRPr="00670C2D" w:rsidRDefault="00BD7F69"/>
    <w:p w14:paraId="61188B0C" w14:textId="77777777" w:rsidR="00BD7F69" w:rsidRPr="00670C2D" w:rsidRDefault="00BD7F69">
      <w:r w:rsidRPr="00670C2D">
        <w:rPr>
          <w:rFonts w:hint="eastAsia"/>
        </w:rPr>
        <w:t>2</w:t>
      </w:r>
      <w:r w:rsidRPr="00670C2D">
        <w:t xml:space="preserve">. </w:t>
      </w:r>
      <w:r w:rsidRPr="00670C2D">
        <w:rPr>
          <w:rFonts w:hint="eastAsia"/>
        </w:rPr>
        <w:t>这类的评估或试验可以通过多种方式进行，但它不能只是很仓促的测试。一个人应该在一段时间内证明自己的品格无可指责，并且有恩赐和能力担当教会的特别职分。</w:t>
      </w:r>
    </w:p>
    <w:p w14:paraId="059B24E7" w14:textId="77777777" w:rsidR="00BD7F69" w:rsidRPr="00670C2D" w:rsidRDefault="00BD7F69"/>
    <w:p w14:paraId="2BE367B8" w14:textId="77777777" w:rsidR="00BD7F69" w:rsidRPr="00670C2D" w:rsidRDefault="00BD7F69">
      <w:r w:rsidRPr="00670C2D">
        <w:rPr>
          <w:rFonts w:hint="eastAsia"/>
        </w:rPr>
        <w:t>3</w:t>
      </w:r>
      <w:r w:rsidRPr="00670C2D">
        <w:t xml:space="preserve">. </w:t>
      </w:r>
      <w:r w:rsidRPr="00670C2D">
        <w:rPr>
          <w:rFonts w:hint="eastAsia"/>
        </w:rPr>
        <w:t>我们不应将执事职分看为是教会领导阶梯的最底层。执事不是“初级长老”。为了试验一个人而任命他作执事，如果做得好就让他继续作执事或者提拔作长老，这种做法是错的。执事职分不是试验田。这种资格要求人在成为执事之前先被试验。</w:t>
      </w:r>
    </w:p>
    <w:p w14:paraId="4E0EC15B" w14:textId="77777777" w:rsidR="00BD7F69" w:rsidRPr="00670C2D" w:rsidRDefault="00BD7F69"/>
    <w:p w14:paraId="271C8CC9" w14:textId="77777777" w:rsidR="00BD7F69" w:rsidRPr="00670C2D" w:rsidRDefault="00BD7F69">
      <w:r w:rsidRPr="00670C2D">
        <w:rPr>
          <w:rFonts w:hint="eastAsia"/>
        </w:rPr>
        <w:t>4.</w:t>
      </w:r>
      <w:r w:rsidRPr="00670C2D">
        <w:t xml:space="preserve"> </w:t>
      </w:r>
      <w:r w:rsidRPr="00670C2D">
        <w:rPr>
          <w:rFonts w:hint="eastAsia"/>
        </w:rPr>
        <w:t>只有拥有敬虔品格和良好声誉，受基督的话语和圣灵的支配，并从基督领受在教会中担当特别职分的恩赐的人，才能够被选作执事或长老。在一个人上任之前，教会必须试验他的品格和恩赐，并证明他有资格、配得担当特殊的职分。</w:t>
      </w:r>
    </w:p>
    <w:p w14:paraId="0D51D4DD" w14:textId="77777777" w:rsidR="00BD7F69" w:rsidRPr="00670C2D" w:rsidRDefault="00BD7F69"/>
    <w:p w14:paraId="175FCD99" w14:textId="77777777" w:rsidR="00BD7F69" w:rsidRPr="00670C2D" w:rsidRDefault="00BD7F69">
      <w:pPr>
        <w:rPr>
          <w:sz w:val="28"/>
          <w:szCs w:val="28"/>
        </w:rPr>
      </w:pPr>
      <w:r w:rsidRPr="00670C2D">
        <w:rPr>
          <w:rFonts w:hint="eastAsia"/>
        </w:rPr>
        <w:t>5</w:t>
      </w:r>
      <w:r w:rsidRPr="00670C2D">
        <w:t xml:space="preserve">. </w:t>
      </w:r>
      <w:r w:rsidRPr="00670C2D">
        <w:rPr>
          <w:rFonts w:hint="eastAsia"/>
        </w:rPr>
        <w:t>初信的或者不成熟的基督徒，不应被委以执事的职分。</w:t>
      </w:r>
    </w:p>
    <w:p w14:paraId="515F199C" w14:textId="77777777" w:rsidR="00BD7F69" w:rsidRPr="00670C2D" w:rsidRDefault="00BD7F69" w:rsidP="00670C2D"/>
    <w:p w14:paraId="486643E6" w14:textId="77777777" w:rsidR="00BD7F69" w:rsidRPr="00670C2D" w:rsidRDefault="00BD7F69">
      <w:pPr>
        <w:pStyle w:val="afe"/>
      </w:pPr>
      <w:r w:rsidRPr="00670C2D">
        <w:rPr>
          <w:rFonts w:hint="eastAsia"/>
        </w:rPr>
        <w:t>没有可责之处</w:t>
      </w:r>
    </w:p>
    <w:p w14:paraId="16479A4F" w14:textId="77777777" w:rsidR="00BD7F69" w:rsidRPr="00670C2D" w:rsidRDefault="00BD7F69" w:rsidP="00670C2D"/>
    <w:p w14:paraId="53F794AD" w14:textId="77777777" w:rsidR="00BD7F69" w:rsidRPr="00670C2D" w:rsidRDefault="00BD7F69">
      <w:pPr>
        <w:pStyle w:val="aff"/>
      </w:pPr>
      <w:r w:rsidRPr="00670C2D">
        <w:rPr>
          <w:rFonts w:hint="eastAsia"/>
        </w:rPr>
        <w:t>结构</w:t>
      </w:r>
    </w:p>
    <w:p w14:paraId="5C0F91BB" w14:textId="77777777" w:rsidR="00BD7F69" w:rsidRPr="00670C2D" w:rsidRDefault="00BD7F69"/>
    <w:p w14:paraId="5C568774" w14:textId="77777777" w:rsidR="00BD7F69" w:rsidRPr="00670C2D" w:rsidRDefault="00BD7F69">
      <w:r w:rsidRPr="00670C2D">
        <w:rPr>
          <w:rFonts w:hint="eastAsia"/>
        </w:rPr>
        <w:t>3:10</w:t>
      </w:r>
      <w:r w:rsidRPr="00670C2D">
        <w:rPr>
          <w:rFonts w:hint="eastAsia"/>
        </w:rPr>
        <w:t>是一个完整的句子，包括两项资格。第一项是，在一个人担当执事这特殊的职分之前，他要先受试验。第二项说明，试验应该有什么样的结果，这个人才有资格担当这职分。</w:t>
      </w:r>
    </w:p>
    <w:p w14:paraId="7E9742C8" w14:textId="77777777" w:rsidR="00BD7F69" w:rsidRPr="00670C2D" w:rsidRDefault="00BD7F69"/>
    <w:p w14:paraId="0BE9E41A" w14:textId="77777777" w:rsidR="00BD7F69" w:rsidRPr="00670C2D" w:rsidRDefault="00BD7F69">
      <w:pPr>
        <w:pStyle w:val="aff"/>
      </w:pPr>
      <w:r w:rsidRPr="00670C2D">
        <w:rPr>
          <w:rFonts w:hint="eastAsia"/>
        </w:rPr>
        <w:t>注释</w:t>
      </w:r>
    </w:p>
    <w:p w14:paraId="26E06D39" w14:textId="77777777" w:rsidR="00BD7F69" w:rsidRPr="00670C2D" w:rsidRDefault="00BD7F69"/>
    <w:p w14:paraId="0ACAEAE4" w14:textId="77777777" w:rsidR="00BD7F69" w:rsidRPr="00670C2D" w:rsidRDefault="00BD7F69">
      <w:r w:rsidRPr="00670C2D">
        <w:t>“</w:t>
      </w:r>
      <w:r w:rsidRPr="00670C2D">
        <w:rPr>
          <w:rFonts w:hint="eastAsia"/>
        </w:rPr>
        <w:t>没有可责之处</w:t>
      </w:r>
      <w:r w:rsidRPr="00670C2D">
        <w:t>”</w:t>
      </w:r>
      <w:r w:rsidRPr="00670C2D">
        <w:rPr>
          <w:rFonts w:hint="eastAsia"/>
        </w:rPr>
        <w:t>这个希腊语单词的意思是“无可指摘”或“无可非议”。它与提摩太前书</w:t>
      </w:r>
      <w:r w:rsidRPr="00670C2D">
        <w:rPr>
          <w:rFonts w:hint="eastAsia"/>
        </w:rPr>
        <w:t>3:2</w:t>
      </w:r>
      <w:r w:rsidRPr="00670C2D">
        <w:rPr>
          <w:rFonts w:hint="eastAsia"/>
        </w:rPr>
        <w:t>中翻译为“无可指责”的单词不同，但两者含义相同。提多书</w:t>
      </w:r>
      <w:r w:rsidRPr="00670C2D">
        <w:rPr>
          <w:rFonts w:hint="eastAsia"/>
        </w:rPr>
        <w:t>1:6-7</w:t>
      </w:r>
      <w:r w:rsidRPr="00670C2D">
        <w:rPr>
          <w:rFonts w:hint="eastAsia"/>
        </w:rPr>
        <w:t>中罗列的长老资格证实了这一点，其中保罗使用与提摩太前书</w:t>
      </w:r>
      <w:r w:rsidRPr="00670C2D">
        <w:rPr>
          <w:rFonts w:hint="eastAsia"/>
        </w:rPr>
        <w:t>3:10</w:t>
      </w:r>
      <w:r w:rsidRPr="00670C2D">
        <w:rPr>
          <w:rFonts w:hint="eastAsia"/>
        </w:rPr>
        <w:t>中与执事资格相同的词语来说明长老的资格。</w:t>
      </w:r>
    </w:p>
    <w:p w14:paraId="25A1F5BC" w14:textId="77777777" w:rsidR="00BD7F69" w:rsidRPr="00670C2D" w:rsidRDefault="00BD7F69"/>
    <w:p w14:paraId="515CFD05" w14:textId="77777777" w:rsidR="00BD7F69" w:rsidRPr="00670C2D" w:rsidRDefault="00BD7F69">
      <w:r w:rsidRPr="00670C2D">
        <w:rPr>
          <w:rFonts w:hint="eastAsia"/>
        </w:rPr>
        <w:t>保罗说，执事必须先被试验。试验的结果必须是这人无可指责或无可非议。如果他不是无可非议，那么他就没有通过试验，就没有资格担任执事。一个人只有首先经过试验，并且证明自己是无可非议的，才能担当执事的职分。圣经用“无可指责”，并不是说一个人必须完全无罪才能成为执事。无可指责就是没有可以被指责的地方。没有人能够对执事提出指控，并使指控成立。一个没有可责之处或者无可非议的人，他的言行举止符合神在圣经中启示出来的神圣诫命。这样，没有人能够公正地指控他或定他的罪。用约翰·加尔文的话说：“没有可责之处，就是没有任何臭名昭著的过失。”（参加尔文关于提摩太前书</w:t>
      </w:r>
      <w:r w:rsidRPr="00670C2D">
        <w:rPr>
          <w:rFonts w:hint="eastAsia"/>
        </w:rPr>
        <w:t>3:10</w:t>
      </w:r>
      <w:r w:rsidRPr="00670C2D">
        <w:rPr>
          <w:rFonts w:hint="eastAsia"/>
        </w:rPr>
        <w:t>的注释）</w:t>
      </w:r>
    </w:p>
    <w:p w14:paraId="77638CD8" w14:textId="77777777" w:rsidR="00BD7F69" w:rsidRPr="00670C2D" w:rsidRDefault="00BD7F69"/>
    <w:p w14:paraId="411F271D" w14:textId="77777777" w:rsidR="00BD7F69" w:rsidRPr="00670C2D" w:rsidRDefault="00BD7F69">
      <w:r w:rsidRPr="00670C2D">
        <w:rPr>
          <w:rFonts w:hint="eastAsia"/>
        </w:rPr>
        <w:t>圣经说约伯“完全正直，敬畏神，远离恶事”（伯</w:t>
      </w:r>
      <w:r w:rsidRPr="00670C2D">
        <w:rPr>
          <w:rFonts w:hint="eastAsia"/>
        </w:rPr>
        <w:t>1:1</w:t>
      </w:r>
      <w:r w:rsidRPr="00670C2D">
        <w:rPr>
          <w:rFonts w:hint="eastAsia"/>
        </w:rPr>
        <w:t>）。神的子民应该能够这样描述教会中的每个执事。执事的声誉应无可非议。不论是在言语、行为还是教义上，任何人都无法攻击或指责他犯了什么罪。每个基督徒都犯罪，直到死时脱去罪身为止。所有人都会犯的日常的罪不应受到责备和指责，因为大家都会犯同样的罪。和监督一样，执事必须拥有并保持良好的名声。他的诚信或正直品格不应有任何可质疑的地方。</w:t>
      </w:r>
    </w:p>
    <w:p w14:paraId="632C6C0F" w14:textId="77777777" w:rsidR="00BD7F69" w:rsidRPr="00670C2D" w:rsidRDefault="00BD7F69"/>
    <w:p w14:paraId="3A3A6433" w14:textId="77777777" w:rsidR="00BD7F69" w:rsidRPr="00670C2D" w:rsidRDefault="00BD7F69">
      <w:r w:rsidRPr="00670C2D">
        <w:rPr>
          <w:rFonts w:hint="eastAsia"/>
        </w:rPr>
        <w:t>加尔文解释说，和长老一样，执事“不应有任何有损他权威的可耻行为的污点。当然，不存在没有任何过失的人，一个人有不会损害他名誉的一般性过错是一回事，因为即使是最优秀的人也同样会犯这样的过错；但是，如果一个人臭名昭著又丑闻缠身，那就是另一回事了。因此，为了使监督（或执事）不失去权威，保罗明确要求，被选出的人应该有良好和可敬的名声，并且没有任何严重的过失。此外，他不只是在指导提摩太应该选择什么样的人，也是在提醒所有渴望担当这职分的人，应该认真地省察自己的生活”。（参加尔文关于提摩太前书</w:t>
      </w:r>
      <w:r w:rsidRPr="00670C2D">
        <w:rPr>
          <w:rFonts w:hint="eastAsia"/>
        </w:rPr>
        <w:t>3:2</w:t>
      </w:r>
      <w:r w:rsidRPr="00670C2D">
        <w:rPr>
          <w:rFonts w:hint="eastAsia"/>
        </w:rPr>
        <w:t>的注释）</w:t>
      </w:r>
    </w:p>
    <w:p w14:paraId="6D22CFD1" w14:textId="77777777" w:rsidR="00BD7F69" w:rsidRPr="00670C2D" w:rsidRDefault="00BD7F69"/>
    <w:p w14:paraId="6B8B7637" w14:textId="77777777" w:rsidR="00BD7F69" w:rsidRPr="00670C2D" w:rsidRDefault="00BD7F69">
      <w:pPr>
        <w:pStyle w:val="aff"/>
      </w:pPr>
      <w:r w:rsidRPr="00670C2D">
        <w:rPr>
          <w:rFonts w:hint="eastAsia"/>
        </w:rPr>
        <w:t>结论</w:t>
      </w:r>
    </w:p>
    <w:p w14:paraId="60430E65" w14:textId="77777777" w:rsidR="00BD7F69" w:rsidRPr="00670C2D" w:rsidRDefault="00BD7F69"/>
    <w:p w14:paraId="078C209F" w14:textId="77777777" w:rsidR="00BD7F69" w:rsidRPr="00670C2D" w:rsidRDefault="00BD7F69">
      <w:r w:rsidRPr="00670C2D">
        <w:rPr>
          <w:rFonts w:hint="eastAsia"/>
        </w:rPr>
        <w:t>1.</w:t>
      </w:r>
      <w:r w:rsidRPr="00670C2D">
        <w:t xml:space="preserve"> </w:t>
      </w:r>
      <w:r w:rsidRPr="00670C2D">
        <w:rPr>
          <w:rFonts w:hint="eastAsia"/>
        </w:rPr>
        <w:t>教会在试验和评估一个人是否适合作执事的时候，这个人必须在一段时期内证实自己是无可指责的，才有资格作执事。他必须表明，自己是一个在神和人面前有成熟品格和诚信的人。他必须表明自己无可非议。</w:t>
      </w:r>
    </w:p>
    <w:p w14:paraId="25CC24C4" w14:textId="77777777" w:rsidR="00BD7F69" w:rsidRPr="00670C2D" w:rsidRDefault="00BD7F69"/>
    <w:p w14:paraId="23AB451A" w14:textId="77777777" w:rsidR="00BD7F69" w:rsidRPr="00670C2D" w:rsidRDefault="00BD7F69">
      <w:r w:rsidRPr="00670C2D">
        <w:rPr>
          <w:rFonts w:hint="eastAsia"/>
        </w:rPr>
        <w:t>2</w:t>
      </w:r>
      <w:r w:rsidRPr="00670C2D">
        <w:t xml:space="preserve">. </w:t>
      </w:r>
      <w:r w:rsidRPr="00670C2D">
        <w:rPr>
          <w:rFonts w:hint="eastAsia"/>
        </w:rPr>
        <w:t>如果一个人无可非议，他才可能作执事。否则，他将无法通过试验。</w:t>
      </w:r>
    </w:p>
    <w:p w14:paraId="7C86BE60" w14:textId="77777777" w:rsidR="00BD7F69" w:rsidRPr="00670C2D" w:rsidRDefault="00BD7F69"/>
    <w:p w14:paraId="58425119" w14:textId="77777777" w:rsidR="00BD7F69" w:rsidRPr="00670C2D" w:rsidRDefault="00BD7F69">
      <w:r w:rsidRPr="00670C2D">
        <w:rPr>
          <w:rFonts w:hint="eastAsia"/>
        </w:rPr>
        <w:t>3</w:t>
      </w:r>
      <w:r w:rsidRPr="00670C2D">
        <w:t xml:space="preserve">. </w:t>
      </w:r>
      <w:r w:rsidRPr="00670C2D">
        <w:rPr>
          <w:rFonts w:hint="eastAsia"/>
        </w:rPr>
        <w:t>只有品格成熟、有诚信的人，才值得信赖，可以在执事的职分上忠心地服事神的子民，并在工作中荣耀神（徒</w:t>
      </w:r>
      <w:r w:rsidRPr="00670C2D">
        <w:rPr>
          <w:rFonts w:hint="eastAsia"/>
        </w:rPr>
        <w:t>6:3-5</w:t>
      </w:r>
      <w:r w:rsidRPr="00670C2D">
        <w:rPr>
          <w:rFonts w:hint="eastAsia"/>
        </w:rPr>
        <w:t>）。</w:t>
      </w:r>
    </w:p>
    <w:p w14:paraId="032E1F67" w14:textId="77777777" w:rsidR="00BD7F69" w:rsidRPr="00670C2D" w:rsidRDefault="00BD7F69"/>
    <w:p w14:paraId="1B775470" w14:textId="77777777" w:rsidR="00BD7F69" w:rsidRPr="00670C2D" w:rsidRDefault="00BD7F69">
      <w:r w:rsidRPr="00670C2D">
        <w:rPr>
          <w:rFonts w:hint="eastAsia"/>
        </w:rPr>
        <w:t>4.</w:t>
      </w:r>
      <w:r w:rsidRPr="00670C2D">
        <w:t xml:space="preserve"> </w:t>
      </w:r>
      <w:r w:rsidRPr="00670C2D">
        <w:rPr>
          <w:rFonts w:hint="eastAsia"/>
        </w:rPr>
        <w:t>如果一个人的品格有污点，或者言行不一致、生活不敬虔，他就不符合这一资格，因此就不应该成为执事。</w:t>
      </w:r>
    </w:p>
    <w:p w14:paraId="4BEF1200" w14:textId="77777777" w:rsidR="00BD7F69" w:rsidRPr="00670C2D" w:rsidRDefault="00BD7F69"/>
    <w:p w14:paraId="2D925528" w14:textId="77777777" w:rsidR="00BD7F69" w:rsidRPr="00670C2D" w:rsidRDefault="00BD7F69">
      <w:r w:rsidRPr="00670C2D">
        <w:rPr>
          <w:rFonts w:hint="eastAsia"/>
        </w:rPr>
        <w:t>5</w:t>
      </w:r>
      <w:r w:rsidRPr="00670C2D">
        <w:t xml:space="preserve">. </w:t>
      </w:r>
      <w:r w:rsidRPr="00670C2D">
        <w:rPr>
          <w:rFonts w:hint="eastAsia"/>
        </w:rPr>
        <w:t>担当执事职分的人，如果其品格和名声并非无可指责，或因反复犯错而损害了他的权威，应被免职。</w:t>
      </w:r>
    </w:p>
    <w:p w14:paraId="61D99A20" w14:textId="77777777" w:rsidR="00BD7F69" w:rsidRPr="00670C2D" w:rsidRDefault="00BD7F69" w:rsidP="00670C2D"/>
    <w:p w14:paraId="73FA991C" w14:textId="77777777" w:rsidR="00BD7F69" w:rsidRPr="00670C2D" w:rsidRDefault="00BD7F69">
      <w:pPr>
        <w:pStyle w:val="afe"/>
      </w:pPr>
      <w:r w:rsidRPr="00670C2D">
        <w:rPr>
          <w:rFonts w:hint="eastAsia"/>
        </w:rPr>
        <w:t>妻子</w:t>
      </w:r>
    </w:p>
    <w:p w14:paraId="6FD0BF0E" w14:textId="77777777" w:rsidR="00BD7F69" w:rsidRPr="00670C2D" w:rsidRDefault="00BD7F69" w:rsidP="00670C2D"/>
    <w:p w14:paraId="363E6DE7" w14:textId="77777777" w:rsidR="00BD7F69" w:rsidRPr="00670C2D" w:rsidRDefault="00BD7F69">
      <w:pPr>
        <w:pStyle w:val="aff"/>
      </w:pPr>
      <w:r w:rsidRPr="00670C2D">
        <w:rPr>
          <w:rFonts w:hint="eastAsia"/>
        </w:rPr>
        <w:t>结构</w:t>
      </w:r>
    </w:p>
    <w:p w14:paraId="140B0D77" w14:textId="77777777" w:rsidR="00BD7F69" w:rsidRPr="00670C2D" w:rsidRDefault="00BD7F69"/>
    <w:p w14:paraId="071039D8" w14:textId="77777777" w:rsidR="00BD7F69" w:rsidRPr="00670C2D" w:rsidRDefault="00BD7F69">
      <w:r w:rsidRPr="00670C2D">
        <w:rPr>
          <w:rFonts w:hint="eastAsia"/>
        </w:rPr>
        <w:t>提摩太前书</w:t>
      </w:r>
      <w:r w:rsidRPr="00670C2D">
        <w:t>3:</w:t>
      </w:r>
      <w:r w:rsidRPr="00670C2D">
        <w:rPr>
          <w:rFonts w:hint="eastAsia"/>
        </w:rPr>
        <w:t>11</w:t>
      </w:r>
      <w:r w:rsidRPr="00670C2D">
        <w:rPr>
          <w:rFonts w:hint="eastAsia"/>
        </w:rPr>
        <w:t>列出了四项女性需要有的资格。这个句子的结构和提摩太前书</w:t>
      </w:r>
      <w:r w:rsidRPr="00670C2D">
        <w:rPr>
          <w:rFonts w:hint="eastAsia"/>
        </w:rPr>
        <w:t>3:8</w:t>
      </w:r>
      <w:r w:rsidRPr="00670C2D">
        <w:rPr>
          <w:rFonts w:hint="eastAsia"/>
        </w:rPr>
        <w:t>类似。两个句子都没有主要动词。这两节经文在语法上都依赖提摩太前书</w:t>
      </w:r>
      <w:r w:rsidRPr="00670C2D">
        <w:rPr>
          <w:rFonts w:hint="eastAsia"/>
        </w:rPr>
        <w:t>3:2</w:t>
      </w:r>
      <w:r w:rsidRPr="00670C2D">
        <w:rPr>
          <w:rFonts w:hint="eastAsia"/>
        </w:rPr>
        <w:t>。</w:t>
      </w:r>
    </w:p>
    <w:p w14:paraId="1487BC02" w14:textId="77777777" w:rsidR="00BD7F69" w:rsidRPr="00670C2D" w:rsidRDefault="00BD7F69"/>
    <w:p w14:paraId="36445678" w14:textId="77777777" w:rsidR="00BD7F69" w:rsidRPr="00670C2D" w:rsidRDefault="00BD7F69">
      <w:pPr>
        <w:pStyle w:val="aff"/>
      </w:pPr>
      <w:r w:rsidRPr="00670C2D">
        <w:rPr>
          <w:rFonts w:hint="eastAsia"/>
        </w:rPr>
        <w:t>注释</w:t>
      </w:r>
    </w:p>
    <w:p w14:paraId="76B606D8" w14:textId="77777777" w:rsidR="00BD7F69" w:rsidRPr="00670C2D" w:rsidRDefault="00BD7F69"/>
    <w:p w14:paraId="403170B9" w14:textId="77777777" w:rsidR="00BD7F69" w:rsidRPr="00670C2D" w:rsidRDefault="00BD7F69">
      <w:r w:rsidRPr="00670C2D">
        <w:rPr>
          <w:rFonts w:hint="eastAsia"/>
        </w:rPr>
        <w:t>提摩太前书</w:t>
      </w:r>
      <w:r w:rsidRPr="00670C2D">
        <w:rPr>
          <w:rFonts w:hint="eastAsia"/>
        </w:rPr>
        <w:t>3</w:t>
      </w:r>
      <w:r w:rsidRPr="00670C2D">
        <w:t>:</w:t>
      </w:r>
      <w:r w:rsidRPr="00670C2D">
        <w:rPr>
          <w:rFonts w:hint="eastAsia"/>
        </w:rPr>
        <w:t>11</w:t>
      </w:r>
      <w:r w:rsidRPr="00670C2D">
        <w:rPr>
          <w:rFonts w:hint="eastAsia"/>
        </w:rPr>
        <w:t>引发了许多问题。保罗在这节经文中谈论的是什么？这些资格是针对一些注释家所主张的女执事吗？这节经文的第一个单词应翻译为“女人”还是“妻子”？保罗为什么要使用“也是如此”这个词？他在</w:t>
      </w:r>
      <w:r w:rsidRPr="00670C2D">
        <w:rPr>
          <w:rFonts w:hint="eastAsia"/>
        </w:rPr>
        <w:t>3</w:t>
      </w:r>
      <w:r w:rsidRPr="00670C2D">
        <w:t>:</w:t>
      </w:r>
      <w:r w:rsidRPr="00670C2D">
        <w:rPr>
          <w:rFonts w:hint="eastAsia"/>
        </w:rPr>
        <w:t>8</w:t>
      </w:r>
      <w:r w:rsidRPr="00670C2D">
        <w:rPr>
          <w:rFonts w:hint="eastAsia"/>
        </w:rPr>
        <w:t>开始说明一系列新资格时，也使用了同一个单词。在古典及希腊化时期的希腊语中，翻译成“妻子”的单词的意思，可以是“女人”（一般意义上的女性）或“妻子”。对于说英语的人来说，这似乎很奇怪，但是其他语言也有同样的歧义现象。例如，德语单词</w:t>
      </w:r>
      <w:r w:rsidRPr="00670C2D">
        <w:rPr>
          <w:rFonts w:hint="eastAsia"/>
        </w:rPr>
        <w:t>Frau</w:t>
      </w:r>
      <w:r w:rsidRPr="00670C2D">
        <w:rPr>
          <w:rFonts w:hint="eastAsia"/>
        </w:rPr>
        <w:t>可以表示“女人”或“妻子”。我们必须从上下文中找出作者想要表达的意思。</w:t>
      </w:r>
    </w:p>
    <w:p w14:paraId="43BE448B" w14:textId="77777777" w:rsidR="00BD7F69" w:rsidRPr="00670C2D" w:rsidRDefault="00BD7F69"/>
    <w:p w14:paraId="75587271" w14:textId="77777777" w:rsidR="00BD7F69" w:rsidRPr="00670C2D" w:rsidRDefault="00BD7F69">
      <w:r w:rsidRPr="00670C2D">
        <w:rPr>
          <w:rFonts w:hint="eastAsia"/>
        </w:rPr>
        <w:t>3</w:t>
      </w:r>
      <w:r w:rsidRPr="00670C2D">
        <w:t>:</w:t>
      </w:r>
      <w:r w:rsidRPr="00670C2D">
        <w:rPr>
          <w:rFonts w:hint="eastAsia"/>
        </w:rPr>
        <w:t>11</w:t>
      </w:r>
      <w:r w:rsidRPr="00670C2D">
        <w:rPr>
          <w:rFonts w:hint="eastAsia"/>
        </w:rPr>
        <w:t>中的问题是：保罗列出的四项资格是针对执事的妻子，还是女执事？有几个充分的理由迫使我们得出结论：保罗正在谈论的是执事的妻子，而不是女执事。</w:t>
      </w:r>
    </w:p>
    <w:p w14:paraId="5D2B531C" w14:textId="77777777" w:rsidR="00BD7F69" w:rsidRPr="00670C2D" w:rsidRDefault="00BD7F69"/>
    <w:p w14:paraId="62202EF7" w14:textId="77777777" w:rsidR="00BD7F69" w:rsidRPr="00670C2D" w:rsidRDefault="00BD7F69">
      <w:r w:rsidRPr="00670C2D">
        <w:rPr>
          <w:rFonts w:hint="eastAsia"/>
        </w:rPr>
        <w:t>首先，如果男人和女人都被允许成为执事，那么就只需要一个资格列表。不需要有针对女执事的特殊资格。例如，在美国国会中，既有男性参议员，也有女性参议员，但只有一个资格列表，同时适用于两种性别的参议员。对于任何类型的参议员，没有针对性别、种族或其他任何背景的单独资格。所有参议员必须符合相同的资格。</w:t>
      </w:r>
    </w:p>
    <w:p w14:paraId="07B692C0" w14:textId="77777777" w:rsidR="00BD7F69" w:rsidRPr="00670C2D" w:rsidRDefault="00BD7F69"/>
    <w:p w14:paraId="02287B23" w14:textId="77777777" w:rsidR="00BD7F69" w:rsidRPr="00670C2D" w:rsidRDefault="00BD7F69">
      <w:r w:rsidRPr="00670C2D">
        <w:rPr>
          <w:rFonts w:hint="eastAsia"/>
        </w:rPr>
        <w:t>其次，“也是如此”一词，并非如一些注释家所说的意味着单独一类担当职分的人。这个词仅表示，妻子们也同样被要求达到这些要求执事达到的资格。</w:t>
      </w:r>
      <w:r w:rsidRPr="00670C2D">
        <w:rPr>
          <w:rFonts w:hint="eastAsia"/>
        </w:rPr>
        <w:t>3</w:t>
      </w:r>
      <w:r w:rsidRPr="00670C2D">
        <w:t>:</w:t>
      </w:r>
      <w:r w:rsidRPr="00670C2D">
        <w:rPr>
          <w:rFonts w:hint="eastAsia"/>
        </w:rPr>
        <w:t>11</w:t>
      </w:r>
      <w:r w:rsidRPr="00670C2D">
        <w:rPr>
          <w:rFonts w:hint="eastAsia"/>
        </w:rPr>
        <w:t>中的资格与</w:t>
      </w:r>
      <w:r w:rsidRPr="00670C2D">
        <w:rPr>
          <w:rFonts w:hint="eastAsia"/>
        </w:rPr>
        <w:t>3</w:t>
      </w:r>
      <w:r w:rsidRPr="00670C2D">
        <w:t>:</w:t>
      </w:r>
      <w:r w:rsidRPr="00670C2D">
        <w:rPr>
          <w:rFonts w:hint="eastAsia"/>
        </w:rPr>
        <w:t>8-9</w:t>
      </w:r>
      <w:r w:rsidRPr="00670C2D">
        <w:rPr>
          <w:rFonts w:hint="eastAsia"/>
        </w:rPr>
        <w:t>中执事</w:t>
      </w:r>
      <w:r w:rsidRPr="00670C2D">
        <w:rPr>
          <w:rFonts w:hint="eastAsia"/>
        </w:rPr>
        <w:lastRenderedPageBreak/>
        <w:t>的资格相似。实际上，有些是完全相同的。此外，针对执事（</w:t>
      </w:r>
      <w:r w:rsidRPr="00670C2D">
        <w:rPr>
          <w:rFonts w:hint="eastAsia"/>
        </w:rPr>
        <w:t>3:8-9</w:t>
      </w:r>
      <w:r w:rsidRPr="00670C2D">
        <w:rPr>
          <w:rFonts w:hint="eastAsia"/>
        </w:rPr>
        <w:t>）和妻子（</w:t>
      </w:r>
      <w:r w:rsidRPr="00670C2D">
        <w:rPr>
          <w:rFonts w:hint="eastAsia"/>
        </w:rPr>
        <w:t>3:11</w:t>
      </w:r>
      <w:r w:rsidRPr="00670C2D">
        <w:rPr>
          <w:rFonts w:hint="eastAsia"/>
        </w:rPr>
        <w:t>）的资格与</w:t>
      </w:r>
      <w:r w:rsidRPr="00670C2D">
        <w:rPr>
          <w:rFonts w:hint="eastAsia"/>
        </w:rPr>
        <w:t>3:2-7</w:t>
      </w:r>
      <w:r w:rsidRPr="00670C2D">
        <w:rPr>
          <w:rFonts w:hint="eastAsia"/>
        </w:rPr>
        <w:t>中针对监督的资格类似。同样，有些是完全相同的。</w:t>
      </w:r>
    </w:p>
    <w:p w14:paraId="6608A7B5" w14:textId="77777777" w:rsidR="00BD7F69" w:rsidRPr="00670C2D" w:rsidRDefault="00BD7F69"/>
    <w:p w14:paraId="7516BB38" w14:textId="77777777" w:rsidR="00BD7F69" w:rsidRPr="00670C2D" w:rsidRDefault="00BD7F69">
      <w:r w:rsidRPr="00670C2D">
        <w:rPr>
          <w:rFonts w:hint="eastAsia"/>
        </w:rPr>
        <w:t>这又让我们得出第三点。希腊原文中没有“他们的”一词。在希腊语中，省略冠词或所有格代词并不少见。但是，在</w:t>
      </w:r>
      <w:r w:rsidRPr="00670C2D">
        <w:rPr>
          <w:rFonts w:hint="eastAsia"/>
        </w:rPr>
        <w:t>3</w:t>
      </w:r>
      <w:r w:rsidRPr="00670C2D">
        <w:t>:</w:t>
      </w:r>
      <w:r w:rsidRPr="00670C2D">
        <w:rPr>
          <w:rFonts w:hint="eastAsia"/>
        </w:rPr>
        <w:t>11</w:t>
      </w:r>
      <w:r w:rsidRPr="00670C2D">
        <w:rPr>
          <w:rFonts w:hint="eastAsia"/>
        </w:rPr>
        <w:t>中，保罗可能有充分的理由省略“他们的”一词。如果保罗使用了“他们的”一词，那么大多数读者会认为</w:t>
      </w:r>
      <w:r w:rsidRPr="00670C2D">
        <w:rPr>
          <w:rFonts w:hint="eastAsia"/>
        </w:rPr>
        <w:t>3:11</w:t>
      </w:r>
      <w:r w:rsidRPr="00670C2D">
        <w:rPr>
          <w:rFonts w:hint="eastAsia"/>
        </w:rPr>
        <w:t>中提到的资格是针对执事的妻子，因为保罗在直接的上下文中谈论执事的资格。保罗省略了“他们的”一词，他所说的不仅针对执事的妻子，也针对监督（牧者和长老）的妻子。换句话说，在提摩太前书</w:t>
      </w:r>
      <w:r w:rsidRPr="00670C2D">
        <w:rPr>
          <w:rFonts w:hint="eastAsia"/>
        </w:rPr>
        <w:t>3:1-13</w:t>
      </w:r>
      <w:r w:rsidRPr="00670C2D">
        <w:rPr>
          <w:rFonts w:hint="eastAsia"/>
        </w:rPr>
        <w:t>中，保罗同时列出了监督和执事的资格。在这中间，特别是在说明执事资格的过程中，使徒保罗说，监督和执事的妻子都必须具有某些特质，就是他在</w:t>
      </w:r>
      <w:r w:rsidRPr="00670C2D">
        <w:rPr>
          <w:rFonts w:hint="eastAsia"/>
        </w:rPr>
        <w:t>11</w:t>
      </w:r>
      <w:r w:rsidRPr="00670C2D">
        <w:rPr>
          <w:rFonts w:hint="eastAsia"/>
        </w:rPr>
        <w:t>节中列出的这些特质。这种解释也符合以下事实：</w:t>
      </w:r>
      <w:r w:rsidRPr="00670C2D">
        <w:rPr>
          <w:rFonts w:hint="eastAsia"/>
        </w:rPr>
        <w:t>8-9</w:t>
      </w:r>
      <w:r w:rsidRPr="00670C2D">
        <w:rPr>
          <w:rFonts w:hint="eastAsia"/>
        </w:rPr>
        <w:t>节和</w:t>
      </w:r>
      <w:r w:rsidRPr="00670C2D">
        <w:rPr>
          <w:rFonts w:hint="eastAsia"/>
        </w:rPr>
        <w:t>11</w:t>
      </w:r>
      <w:r w:rsidRPr="00670C2D">
        <w:rPr>
          <w:rFonts w:hint="eastAsia"/>
        </w:rPr>
        <w:t>节都共享</w:t>
      </w:r>
      <w:r w:rsidRPr="00670C2D">
        <w:rPr>
          <w:rFonts w:hint="eastAsia"/>
        </w:rPr>
        <w:t>2</w:t>
      </w:r>
      <w:r w:rsidRPr="00670C2D">
        <w:rPr>
          <w:rFonts w:hint="eastAsia"/>
        </w:rPr>
        <w:t>节中的主要动词，因此在语法上依赖</w:t>
      </w:r>
      <w:r w:rsidRPr="00670C2D">
        <w:rPr>
          <w:rFonts w:hint="eastAsia"/>
        </w:rPr>
        <w:t>2</w:t>
      </w:r>
      <w:r w:rsidRPr="00670C2D">
        <w:rPr>
          <w:rFonts w:hint="eastAsia"/>
        </w:rPr>
        <w:t>节。</w:t>
      </w:r>
    </w:p>
    <w:p w14:paraId="04195CD7" w14:textId="77777777" w:rsidR="00BD7F69" w:rsidRPr="00670C2D" w:rsidRDefault="00BD7F69"/>
    <w:p w14:paraId="5C0B6391" w14:textId="77777777" w:rsidR="00BD7F69" w:rsidRPr="00670C2D" w:rsidRDefault="00BD7F69">
      <w:r w:rsidRPr="00670C2D">
        <w:rPr>
          <w:rFonts w:hint="eastAsia"/>
        </w:rPr>
        <w:t>第四，提摩太前书</w:t>
      </w:r>
      <w:r w:rsidRPr="00670C2D">
        <w:rPr>
          <w:rFonts w:hint="eastAsia"/>
        </w:rPr>
        <w:t>2:12</w:t>
      </w:r>
      <w:r w:rsidRPr="00670C2D">
        <w:rPr>
          <w:rFonts w:hint="eastAsia"/>
        </w:rPr>
        <w:t>禁止妇女教导，或者管辖男人。这意味着妇女不可在教会中担任特别职分，因为牧师、长老和执事都需要管辖男人。没有一位使徒是女性。在使徒行传</w:t>
      </w:r>
      <w:r w:rsidRPr="00670C2D">
        <w:rPr>
          <w:rFonts w:hint="eastAsia"/>
        </w:rPr>
        <w:t>6</w:t>
      </w:r>
      <w:r w:rsidRPr="00670C2D">
        <w:rPr>
          <w:rFonts w:hint="eastAsia"/>
        </w:rPr>
        <w:t>章中最早被选出来的执事中，没有一位是女性。使徒行传</w:t>
      </w:r>
      <w:r w:rsidRPr="00670C2D">
        <w:t>6:3</w:t>
      </w:r>
      <w:r w:rsidRPr="00670C2D">
        <w:rPr>
          <w:rFonts w:hint="eastAsia"/>
        </w:rPr>
        <w:t>特别指出执事应是男人。在新约圣经中，没有任何妇女作长老或者牧师的记录。事实上，提摩太前书</w:t>
      </w:r>
      <w:r w:rsidRPr="00670C2D">
        <w:rPr>
          <w:rFonts w:hint="eastAsia"/>
        </w:rPr>
        <w:t>3:2</w:t>
      </w:r>
      <w:r w:rsidRPr="00670C2D">
        <w:rPr>
          <w:rFonts w:hint="eastAsia"/>
        </w:rPr>
        <w:t>要求监督（无论是牧师还是长老）必须是“一个妇人的丈夫”。这使所有妇女都没有资格担任监督职分。同样，提摩太前书</w:t>
      </w:r>
      <w:r w:rsidRPr="00670C2D">
        <w:rPr>
          <w:rFonts w:hint="eastAsia"/>
        </w:rPr>
        <w:t>3:12</w:t>
      </w:r>
      <w:r w:rsidRPr="00670C2D">
        <w:rPr>
          <w:rFonts w:hint="eastAsia"/>
        </w:rPr>
        <w:t>也要求执事是一个妇人的丈夫。没有哪位妇女能够满足这个要求。</w:t>
      </w:r>
    </w:p>
    <w:p w14:paraId="3BF7AC1C" w14:textId="77777777" w:rsidR="00BD7F69" w:rsidRPr="00670C2D" w:rsidRDefault="00BD7F69"/>
    <w:p w14:paraId="2792805F" w14:textId="77777777" w:rsidR="00BD7F69" w:rsidRPr="00670C2D" w:rsidRDefault="00BD7F69">
      <w:r w:rsidRPr="00670C2D">
        <w:rPr>
          <w:rFonts w:hint="eastAsia"/>
        </w:rPr>
        <w:t>如果保罗要在提摩太前书</w:t>
      </w:r>
      <w:r w:rsidRPr="00670C2D">
        <w:t>3:</w:t>
      </w:r>
      <w:r w:rsidRPr="00670C2D">
        <w:rPr>
          <w:rFonts w:hint="eastAsia"/>
        </w:rPr>
        <w:t>11</w:t>
      </w:r>
      <w:r w:rsidRPr="00670C2D">
        <w:rPr>
          <w:rFonts w:hint="eastAsia"/>
        </w:rPr>
        <w:t>中谈论女执事，那么这将与圣经的许多其他段落相矛盾。女执事也不符合上述四点。有些人争辩说，在罗马书</w:t>
      </w:r>
      <w:r w:rsidRPr="00670C2D">
        <w:rPr>
          <w:rFonts w:hint="eastAsia"/>
        </w:rPr>
        <w:t>16:1</w:t>
      </w:r>
      <w:r w:rsidRPr="00670C2D">
        <w:rPr>
          <w:rFonts w:hint="eastAsia"/>
        </w:rPr>
        <w:t>中保罗称非比为执事。的确，这段经文中的这个希腊语单词与新约中指教会执事职分的单词相同。但是，在新约中，那个单词（</w:t>
      </w:r>
      <w:r w:rsidRPr="00670C2D">
        <w:rPr>
          <w:rFonts w:hint="eastAsia"/>
        </w:rPr>
        <w:t>diakonos</w:t>
      </w:r>
      <w:r w:rsidRPr="00670C2D">
        <w:rPr>
          <w:rFonts w:hint="eastAsia"/>
        </w:rPr>
        <w:t>）通常不指执事职分。它只是希腊语中指“仆人”的单词。这也是新约中这个单词的通常含义。非比是仆人，就像教会的每个成员都应该是仆人一样。</w:t>
      </w:r>
    </w:p>
    <w:p w14:paraId="3A5379F4" w14:textId="77777777" w:rsidR="00BD7F69" w:rsidRPr="00670C2D" w:rsidRDefault="00BD7F69"/>
    <w:p w14:paraId="2F7A5D62" w14:textId="77777777" w:rsidR="00BD7F69" w:rsidRPr="00670C2D" w:rsidRDefault="00BD7F69">
      <w:r w:rsidRPr="00670C2D">
        <w:rPr>
          <w:rFonts w:hint="eastAsia"/>
        </w:rPr>
        <w:t>约翰·加尔文在提摩太前书</w:t>
      </w:r>
      <w:r w:rsidRPr="00670C2D">
        <w:rPr>
          <w:rFonts w:hint="eastAsia"/>
        </w:rPr>
        <w:t>3</w:t>
      </w:r>
      <w:r w:rsidRPr="00670C2D">
        <w:t>:</w:t>
      </w:r>
      <w:r w:rsidRPr="00670C2D">
        <w:rPr>
          <w:rFonts w:hint="eastAsia"/>
        </w:rPr>
        <w:t>11</w:t>
      </w:r>
      <w:r w:rsidRPr="00670C2D">
        <w:rPr>
          <w:rFonts w:hint="eastAsia"/>
        </w:rPr>
        <w:t>的注释中写道，保罗“这里指的是监督和执事的妻子，因为她们必须支持她们丈夫的工作。并且，只有她们的行为比别人更好，她们才能够胜任”。</w:t>
      </w:r>
    </w:p>
    <w:p w14:paraId="045D46FB" w14:textId="77777777" w:rsidR="00BD7F69" w:rsidRPr="00670C2D" w:rsidRDefault="00BD7F69">
      <w:pPr>
        <w:pStyle w:val="aff"/>
      </w:pPr>
    </w:p>
    <w:p w14:paraId="0978BE83" w14:textId="77777777" w:rsidR="00BD7F69" w:rsidRPr="00670C2D" w:rsidRDefault="00BD7F69">
      <w:pPr>
        <w:pStyle w:val="aff"/>
      </w:pPr>
      <w:r w:rsidRPr="00670C2D">
        <w:rPr>
          <w:rFonts w:hint="eastAsia"/>
        </w:rPr>
        <w:t>结论</w:t>
      </w:r>
    </w:p>
    <w:p w14:paraId="78316B52" w14:textId="77777777" w:rsidR="00BD7F69" w:rsidRPr="00670C2D" w:rsidRDefault="00BD7F69">
      <w:pPr>
        <w:pStyle w:val="aff"/>
      </w:pPr>
    </w:p>
    <w:p w14:paraId="1AEF30C9" w14:textId="77777777" w:rsidR="00BD7F69" w:rsidRPr="00670C2D" w:rsidRDefault="00BD7F69">
      <w:r w:rsidRPr="00670C2D">
        <w:rPr>
          <w:rFonts w:hint="eastAsia"/>
        </w:rPr>
        <w:t>1.</w:t>
      </w:r>
      <w:r w:rsidRPr="00670C2D">
        <w:t xml:space="preserve"> </w:t>
      </w:r>
      <w:r w:rsidRPr="00670C2D">
        <w:rPr>
          <w:rFonts w:hint="eastAsia"/>
        </w:rPr>
        <w:t>提摩太前书</w:t>
      </w:r>
      <w:r w:rsidRPr="00670C2D">
        <w:rPr>
          <w:rFonts w:hint="eastAsia"/>
        </w:rPr>
        <w:t>3:11</w:t>
      </w:r>
      <w:r w:rsidRPr="00670C2D">
        <w:rPr>
          <w:rFonts w:hint="eastAsia"/>
        </w:rPr>
        <w:t>说明了监督和执事的妻子的资格。如果一个男人的妻子不具备</w:t>
      </w:r>
      <w:r w:rsidRPr="00670C2D">
        <w:rPr>
          <w:rFonts w:hint="eastAsia"/>
        </w:rPr>
        <w:t>11</w:t>
      </w:r>
      <w:r w:rsidRPr="00670C2D">
        <w:rPr>
          <w:rFonts w:hint="eastAsia"/>
        </w:rPr>
        <w:t>节所述的四种素质，则他不可成为教会的牧师、长老或执事。</w:t>
      </w:r>
    </w:p>
    <w:p w14:paraId="652F5C92" w14:textId="77777777" w:rsidR="00BD7F69" w:rsidRPr="00670C2D" w:rsidRDefault="00BD7F69"/>
    <w:p w14:paraId="64FF26CD" w14:textId="77777777" w:rsidR="00BD7F69" w:rsidRPr="00670C2D" w:rsidRDefault="00BD7F69">
      <w:r w:rsidRPr="00670C2D">
        <w:rPr>
          <w:rFonts w:hint="eastAsia"/>
        </w:rPr>
        <w:t>2.</w:t>
      </w:r>
      <w:r w:rsidRPr="00670C2D">
        <w:t xml:space="preserve"> </w:t>
      </w:r>
      <w:r w:rsidRPr="00670C2D">
        <w:rPr>
          <w:rFonts w:hint="eastAsia"/>
        </w:rPr>
        <w:t>在提摩太前书</w:t>
      </w:r>
      <w:r w:rsidRPr="00670C2D">
        <w:rPr>
          <w:rFonts w:hint="eastAsia"/>
        </w:rPr>
        <w:t>3:11</w:t>
      </w:r>
      <w:r w:rsidRPr="00670C2D">
        <w:rPr>
          <w:rFonts w:hint="eastAsia"/>
        </w:rPr>
        <w:t>中，保罗并非为女执事，或其他特殊阶层的妇女，又或教会中特别的女性职分设定资格。</w:t>
      </w:r>
    </w:p>
    <w:p w14:paraId="2B80778B" w14:textId="77777777" w:rsidR="00BD7F69" w:rsidRPr="00670C2D" w:rsidRDefault="00BD7F69">
      <w:pPr>
        <w:rPr>
          <w:sz w:val="28"/>
          <w:szCs w:val="28"/>
        </w:rPr>
      </w:pPr>
    </w:p>
    <w:p w14:paraId="7A76C6A4" w14:textId="77777777" w:rsidR="00BD7F69" w:rsidRPr="00670C2D" w:rsidRDefault="00BD7F69">
      <w:pPr>
        <w:pStyle w:val="afe"/>
      </w:pPr>
      <w:r w:rsidRPr="00670C2D">
        <w:rPr>
          <w:rFonts w:hint="eastAsia"/>
        </w:rPr>
        <w:t>长老和执事的妻子</w:t>
      </w:r>
    </w:p>
    <w:p w14:paraId="39AF75CB" w14:textId="77777777" w:rsidR="00BD7F69" w:rsidRPr="00670C2D" w:rsidRDefault="00BD7F69">
      <w:pPr>
        <w:rPr>
          <w:sz w:val="28"/>
          <w:szCs w:val="28"/>
        </w:rPr>
      </w:pPr>
    </w:p>
    <w:p w14:paraId="1B46BC19" w14:textId="77777777" w:rsidR="00BD7F69" w:rsidRPr="00670C2D" w:rsidRDefault="00BD7F69">
      <w:r w:rsidRPr="00670C2D">
        <w:rPr>
          <w:rFonts w:hint="eastAsia"/>
        </w:rPr>
        <w:t>现在，我们来看看监督和执事的妻子必须具备的四个素质。</w:t>
      </w:r>
    </w:p>
    <w:p w14:paraId="03AACC46" w14:textId="77777777" w:rsidR="00BD7F69" w:rsidRPr="00670C2D" w:rsidRDefault="00BD7F69"/>
    <w:p w14:paraId="4A6B4DF4" w14:textId="77777777" w:rsidR="00BD7F69" w:rsidRPr="00670C2D" w:rsidRDefault="00BD7F69">
      <w:pPr>
        <w:pStyle w:val="aff"/>
      </w:pPr>
      <w:r w:rsidRPr="00670C2D">
        <w:rPr>
          <w:rFonts w:hint="eastAsia"/>
        </w:rPr>
        <w:t>1</w:t>
      </w:r>
      <w:r w:rsidRPr="00670C2D">
        <w:rPr>
          <w:rFonts w:hint="eastAsia"/>
        </w:rPr>
        <w:t>、端庄</w:t>
      </w:r>
    </w:p>
    <w:p w14:paraId="119A7025" w14:textId="77777777" w:rsidR="00BD7F69" w:rsidRPr="00670C2D" w:rsidRDefault="00BD7F69"/>
    <w:p w14:paraId="6CCD017F" w14:textId="77777777" w:rsidR="00BD7F69" w:rsidRPr="00670C2D" w:rsidRDefault="00BD7F69">
      <w:r w:rsidRPr="00670C2D">
        <w:rPr>
          <w:rFonts w:hint="eastAsia"/>
        </w:rPr>
        <w:t>这第一种素质和</w:t>
      </w:r>
      <w:r w:rsidRPr="00670C2D">
        <w:t>3:</w:t>
      </w:r>
      <w:r w:rsidRPr="00670C2D">
        <w:rPr>
          <w:rFonts w:hint="eastAsia"/>
        </w:rPr>
        <w:t>8</w:t>
      </w:r>
      <w:r w:rsidRPr="00670C2D">
        <w:rPr>
          <w:rFonts w:hint="eastAsia"/>
        </w:rPr>
        <w:t>中要求执事的第一项资格相同。监督和执事的妻子必须“端庄”，这意味着她们必须值得尊重或尊敬。她们必须品格高尚，并且庄重。她们一定不能以戏笑的态度对待周围的一切。她们必须严肃对待那些重要的事情。监督或执事的妻子必须是受人尊敬的人。为了配得尊重，她们必须是无可指摘的。如果执事或者监督的妻子被有根有据地指控并被定罪，那么她就不配得尊重和荣誉，信徒也不会敬重她。这样的人不符合第一项资格。因此，她的丈夫不应在教会里担任特别职分。</w:t>
      </w:r>
    </w:p>
    <w:p w14:paraId="0FBF5EF9" w14:textId="77777777" w:rsidR="00BD7F69" w:rsidRPr="00670C2D" w:rsidRDefault="00BD7F69"/>
    <w:p w14:paraId="3BAB376C" w14:textId="77777777" w:rsidR="00BD7F69" w:rsidRPr="00670C2D" w:rsidRDefault="00BD7F69">
      <w:r w:rsidRPr="00670C2D">
        <w:rPr>
          <w:rFonts w:hint="eastAsia"/>
        </w:rPr>
        <w:t>神的子民应该尊重监督和执事的妻子，因为她们是令人敬佩的妇女。教会会众应该对她们充满关爱。为人端庄就是配得这种崇敬和尊荣。</w:t>
      </w:r>
    </w:p>
    <w:p w14:paraId="3279F038" w14:textId="77777777" w:rsidR="00BD7F69" w:rsidRPr="00670C2D" w:rsidRDefault="00BD7F69"/>
    <w:p w14:paraId="0B0160D9" w14:textId="77777777" w:rsidR="00BD7F69" w:rsidRPr="00670C2D" w:rsidRDefault="00BD7F69">
      <w:pPr>
        <w:pStyle w:val="aff0"/>
      </w:pPr>
      <w:r w:rsidRPr="00670C2D">
        <w:rPr>
          <w:rFonts w:hint="eastAsia"/>
        </w:rPr>
        <w:t>关于“端庄”的结论</w:t>
      </w:r>
    </w:p>
    <w:p w14:paraId="4EED29C4" w14:textId="77777777" w:rsidR="00BD7F69" w:rsidRPr="00670C2D" w:rsidRDefault="00BD7F69"/>
    <w:p w14:paraId="7B68223C" w14:textId="77777777" w:rsidR="00BD7F69" w:rsidRPr="00670C2D" w:rsidRDefault="00BD7F69">
      <w:r w:rsidRPr="00670C2D">
        <w:rPr>
          <w:rFonts w:hint="eastAsia"/>
        </w:rPr>
        <w:t>1.</w:t>
      </w:r>
      <w:r w:rsidRPr="00670C2D">
        <w:t xml:space="preserve"> </w:t>
      </w:r>
      <w:r w:rsidRPr="00670C2D">
        <w:rPr>
          <w:rFonts w:hint="eastAsia"/>
        </w:rPr>
        <w:t>监督和执事的妻子必须在神和人面前都是品格正直的人，这样她们才配得神子民的尊重、荣誉、钦佩、热爱和关心。像执事一样，他们的妻子必须有良好的名声。</w:t>
      </w:r>
    </w:p>
    <w:p w14:paraId="64F6566C" w14:textId="77777777" w:rsidR="00BD7F69" w:rsidRPr="00670C2D" w:rsidRDefault="00BD7F69"/>
    <w:p w14:paraId="595E6C89" w14:textId="77777777" w:rsidR="00BD7F69" w:rsidRPr="00670C2D" w:rsidRDefault="00BD7F69">
      <w:r w:rsidRPr="00670C2D">
        <w:rPr>
          <w:rFonts w:hint="eastAsia"/>
        </w:rPr>
        <w:t>2.</w:t>
      </w:r>
      <w:r w:rsidRPr="00670C2D">
        <w:t xml:space="preserve"> </w:t>
      </w:r>
      <w:r w:rsidRPr="00670C2D">
        <w:rPr>
          <w:rFonts w:hint="eastAsia"/>
        </w:rPr>
        <w:t>如果监督和执事的妻子的举止、行为、思想或态度不是可敬的，不配得尊重和钦佩，不是庄重的，那她就不具备端庄这个素质。她的丈夫就不应担任监督或执事。</w:t>
      </w:r>
    </w:p>
    <w:p w14:paraId="1676B4EA" w14:textId="77777777" w:rsidR="00BD7F69" w:rsidRPr="00670C2D" w:rsidRDefault="00BD7F69"/>
    <w:p w14:paraId="6307331F" w14:textId="77777777" w:rsidR="00BD7F69" w:rsidRPr="00670C2D" w:rsidRDefault="00BD7F69">
      <w:r w:rsidRPr="00670C2D">
        <w:rPr>
          <w:rFonts w:hint="eastAsia"/>
        </w:rPr>
        <w:t>3.</w:t>
      </w:r>
      <w:r w:rsidRPr="00670C2D">
        <w:t xml:space="preserve"> </w:t>
      </w:r>
      <w:r w:rsidRPr="00670C2D">
        <w:rPr>
          <w:rFonts w:hint="eastAsia"/>
        </w:rPr>
        <w:t>教会会众应该敬重在他们中间服事的监督和执事的妻子。</w:t>
      </w:r>
    </w:p>
    <w:p w14:paraId="26411C5B" w14:textId="77777777" w:rsidR="00BD7F69" w:rsidRPr="00670C2D" w:rsidRDefault="00BD7F69"/>
    <w:p w14:paraId="2AE99EB5" w14:textId="77777777" w:rsidR="00BD7F69" w:rsidRPr="00670C2D" w:rsidRDefault="00BD7F69">
      <w:pPr>
        <w:pStyle w:val="aff"/>
      </w:pPr>
      <w:r w:rsidRPr="00670C2D">
        <w:rPr>
          <w:rFonts w:hint="eastAsia"/>
        </w:rPr>
        <w:t>2</w:t>
      </w:r>
      <w:r w:rsidRPr="00670C2D">
        <w:rPr>
          <w:rFonts w:hint="eastAsia"/>
        </w:rPr>
        <w:t>、不说谗言</w:t>
      </w:r>
    </w:p>
    <w:p w14:paraId="5F7A62D0" w14:textId="77777777" w:rsidR="00BD7F69" w:rsidRPr="00670C2D" w:rsidRDefault="00BD7F69"/>
    <w:p w14:paraId="752DB654" w14:textId="77777777" w:rsidR="00BD7F69" w:rsidRPr="00670C2D" w:rsidRDefault="00BD7F69">
      <w:r w:rsidRPr="00670C2D">
        <w:rPr>
          <w:rFonts w:hint="eastAsia"/>
        </w:rPr>
        <w:t>被翻译为“谗言”的希腊语单词是</w:t>
      </w:r>
      <w:r w:rsidRPr="00670C2D">
        <w:rPr>
          <w:rFonts w:hint="eastAsia"/>
        </w:rPr>
        <w:t>diabolos</w:t>
      </w:r>
      <w:r w:rsidRPr="00670C2D">
        <w:rPr>
          <w:rFonts w:hint="eastAsia"/>
        </w:rPr>
        <w:t>，这是圣经用于撒但的名字之一。英语单词“</w:t>
      </w:r>
      <w:r w:rsidRPr="00670C2D">
        <w:rPr>
          <w:rFonts w:hint="eastAsia"/>
        </w:rPr>
        <w:t>diabolical</w:t>
      </w:r>
      <w:r w:rsidRPr="00670C2D">
        <w:rPr>
          <w:rFonts w:hint="eastAsia"/>
        </w:rPr>
        <w:t>”就是来自于这个希腊语单词。在新约中，这个词有</w:t>
      </w:r>
      <w:r w:rsidRPr="00670C2D">
        <w:rPr>
          <w:rFonts w:hint="eastAsia"/>
        </w:rPr>
        <w:t>35</w:t>
      </w:r>
      <w:r w:rsidRPr="00670C2D">
        <w:rPr>
          <w:rFonts w:hint="eastAsia"/>
        </w:rPr>
        <w:t>次被翻译成“魔鬼”。当涉及人时，它有</w:t>
      </w:r>
      <w:r w:rsidRPr="00670C2D">
        <w:rPr>
          <w:rFonts w:hint="eastAsia"/>
        </w:rPr>
        <w:t>3</w:t>
      </w:r>
      <w:r w:rsidRPr="00670C2D">
        <w:rPr>
          <w:rFonts w:hint="eastAsia"/>
        </w:rPr>
        <w:t>次被翻译成“说谗言”（提前</w:t>
      </w:r>
      <w:r w:rsidRPr="00670C2D">
        <w:rPr>
          <w:rFonts w:hint="eastAsia"/>
        </w:rPr>
        <w:t>3:11</w:t>
      </w:r>
      <w:r w:rsidRPr="00670C2D">
        <w:rPr>
          <w:rFonts w:hint="eastAsia"/>
        </w:rPr>
        <w:t>；提后</w:t>
      </w:r>
      <w:r w:rsidRPr="00670C2D">
        <w:rPr>
          <w:rFonts w:hint="eastAsia"/>
        </w:rPr>
        <w:t>3:3</w:t>
      </w:r>
      <w:r w:rsidRPr="00670C2D">
        <w:rPr>
          <w:rFonts w:hint="eastAsia"/>
        </w:rPr>
        <w:t>；多</w:t>
      </w:r>
      <w:r w:rsidRPr="00670C2D">
        <w:rPr>
          <w:rFonts w:hint="eastAsia"/>
        </w:rPr>
        <w:t>2:3</w:t>
      </w:r>
      <w:r w:rsidRPr="00670C2D">
        <w:rPr>
          <w:rFonts w:hint="eastAsia"/>
        </w:rPr>
        <w:t>）。撒但被称为魔鬼，因为它诋毁神的子民。它无端地指责他们犯了罪，徒然地希望神定他们的罪，好叫他们与它和它的使者一样遭受永远的刑罚（太</w:t>
      </w:r>
      <w:r w:rsidRPr="00670C2D">
        <w:rPr>
          <w:rFonts w:hint="eastAsia"/>
        </w:rPr>
        <w:t>4:1</w:t>
      </w:r>
      <w:r w:rsidRPr="00670C2D">
        <w:rPr>
          <w:rFonts w:hint="eastAsia"/>
        </w:rPr>
        <w:t>、</w:t>
      </w:r>
      <w:r w:rsidRPr="00670C2D">
        <w:rPr>
          <w:rFonts w:hint="eastAsia"/>
        </w:rPr>
        <w:t>8</w:t>
      </w:r>
      <w:r w:rsidRPr="00670C2D">
        <w:rPr>
          <w:rFonts w:hint="eastAsia"/>
        </w:rPr>
        <w:t>、</w:t>
      </w:r>
      <w:r w:rsidRPr="00670C2D">
        <w:rPr>
          <w:rFonts w:hint="eastAsia"/>
        </w:rPr>
        <w:t>11</w:t>
      </w:r>
      <w:r w:rsidRPr="00670C2D">
        <w:rPr>
          <w:rFonts w:hint="eastAsia"/>
        </w:rPr>
        <w:t>；提前</w:t>
      </w:r>
      <w:r w:rsidRPr="00670C2D">
        <w:rPr>
          <w:rFonts w:hint="eastAsia"/>
        </w:rPr>
        <w:t>3:6-7</w:t>
      </w:r>
      <w:r w:rsidRPr="00670C2D">
        <w:rPr>
          <w:rFonts w:hint="eastAsia"/>
        </w:rPr>
        <w:t>；提后</w:t>
      </w:r>
      <w:r w:rsidRPr="00670C2D">
        <w:rPr>
          <w:rFonts w:hint="eastAsia"/>
        </w:rPr>
        <w:t>2:26</w:t>
      </w:r>
      <w:r w:rsidRPr="00670C2D">
        <w:rPr>
          <w:rFonts w:hint="eastAsia"/>
        </w:rPr>
        <w:t>；彼前</w:t>
      </w:r>
      <w:r w:rsidRPr="00670C2D">
        <w:rPr>
          <w:rFonts w:hint="eastAsia"/>
        </w:rPr>
        <w:t>5:8</w:t>
      </w:r>
      <w:r w:rsidRPr="00670C2D">
        <w:rPr>
          <w:rFonts w:hint="eastAsia"/>
        </w:rPr>
        <w:t>；启</w:t>
      </w:r>
      <w:r w:rsidRPr="00670C2D">
        <w:rPr>
          <w:rFonts w:hint="eastAsia"/>
        </w:rPr>
        <w:t>12:9-10</w:t>
      </w:r>
      <w:r w:rsidRPr="00670C2D">
        <w:rPr>
          <w:rFonts w:hint="eastAsia"/>
        </w:rPr>
        <w:t>）。</w:t>
      </w:r>
    </w:p>
    <w:p w14:paraId="75B89C83" w14:textId="77777777" w:rsidR="00BD7F69" w:rsidRPr="00670C2D" w:rsidRDefault="00BD7F69"/>
    <w:p w14:paraId="4659524A" w14:textId="77777777" w:rsidR="00BD7F69" w:rsidRPr="00670C2D" w:rsidRDefault="00BD7F69">
      <w:r w:rsidRPr="00670C2D">
        <w:rPr>
          <w:rFonts w:hint="eastAsia"/>
        </w:rPr>
        <w:t>保罗说，监督或执事的妻子一定不能像魔鬼一样说谗言；魔鬼竭力让尽可能多的人陷入它设下的责备和定罪的陷阱。谗言就是恶意地传讲关于别人的虚假故事或谣言，目的是为了损害那人的名誉，方式包括叫人不再尊重他，使他受到弹劾或惩罚，或损害他的生活来源。监督或执事的妻子不得散布诽谤或损害他人名誉的谣言。她一定不能无端地指责别人。她不得对人说三道四，达到破坏他人声誉的目的。她不应该编造故事，用这些故事损害他人的好名声，或让他们不再受人尊重。</w:t>
      </w:r>
    </w:p>
    <w:p w14:paraId="6BB6AEBB" w14:textId="77777777" w:rsidR="00BD7F69" w:rsidRPr="00670C2D" w:rsidRDefault="00BD7F69"/>
    <w:p w14:paraId="5A5A3192" w14:textId="77777777" w:rsidR="00BD7F69" w:rsidRPr="00670C2D" w:rsidRDefault="00BD7F69">
      <w:r w:rsidRPr="00670C2D">
        <w:rPr>
          <w:rFonts w:hint="eastAsia"/>
        </w:rPr>
        <w:t>圣经中有两个诋毁他人的妇女的明显例子，一个是波提乏的妻子，她诋毁约瑟（出</w:t>
      </w:r>
      <w:r w:rsidRPr="00670C2D">
        <w:rPr>
          <w:rFonts w:hint="eastAsia"/>
        </w:rPr>
        <w:t>39:7-20</w:t>
      </w:r>
      <w:r w:rsidRPr="00670C2D">
        <w:rPr>
          <w:rFonts w:hint="eastAsia"/>
        </w:rPr>
        <w:t>）；另一个是亚哈王的妻子耶洗别，她诋毁拿伯（王上</w:t>
      </w:r>
      <w:r w:rsidRPr="00670C2D">
        <w:rPr>
          <w:rFonts w:hint="eastAsia"/>
        </w:rPr>
        <w:t>21</w:t>
      </w:r>
      <w:r w:rsidRPr="00670C2D">
        <w:rPr>
          <w:rFonts w:hint="eastAsia"/>
        </w:rPr>
        <w:t>）。</w:t>
      </w:r>
    </w:p>
    <w:p w14:paraId="512C8EC5" w14:textId="77777777" w:rsidR="00BD7F69" w:rsidRPr="00670C2D" w:rsidRDefault="00BD7F69"/>
    <w:p w14:paraId="356E0883" w14:textId="77777777" w:rsidR="00BD7F69" w:rsidRPr="00670C2D" w:rsidRDefault="00BD7F69">
      <w:r w:rsidRPr="00670C2D">
        <w:rPr>
          <w:rFonts w:hint="eastAsia"/>
        </w:rPr>
        <w:t>神在第九诫中禁止谗言诽谤（参出</w:t>
      </w:r>
      <w:r w:rsidRPr="00670C2D">
        <w:rPr>
          <w:rFonts w:hint="eastAsia"/>
        </w:rPr>
        <w:t>20:16</w:t>
      </w:r>
      <w:r w:rsidRPr="00670C2D">
        <w:rPr>
          <w:rFonts w:hint="eastAsia"/>
        </w:rPr>
        <w:t>，以及教理问答关于第九诫的教导）。保罗在提多书</w:t>
      </w:r>
      <w:r w:rsidRPr="00670C2D">
        <w:rPr>
          <w:rFonts w:hint="eastAsia"/>
        </w:rPr>
        <w:t>2:3</w:t>
      </w:r>
      <w:r w:rsidRPr="00670C2D">
        <w:rPr>
          <w:rFonts w:hint="eastAsia"/>
        </w:rPr>
        <w:t>中说，尤其是老年妇女都不应说谗言。约翰·加尔文这样注释：“说三道四是妇女们的一种通病，而老年妇女在这方面的问题更糟。除此之外，妇女们的闲谈如果不变成无休止的唠叨，或者最终变成嚼舌妇，攻击人的名声，她们的说三道四就不会停止。结果是，老妇们喋喋不休的谗言就像点着的火炬一样，常常让许多家庭失火。”（参加尔文关于提多书</w:t>
      </w:r>
      <w:r w:rsidRPr="00670C2D">
        <w:rPr>
          <w:rFonts w:hint="eastAsia"/>
        </w:rPr>
        <w:t>2:3</w:t>
      </w:r>
      <w:r w:rsidRPr="00670C2D">
        <w:rPr>
          <w:rFonts w:hint="eastAsia"/>
        </w:rPr>
        <w:t>的注</w:t>
      </w:r>
      <w:r w:rsidRPr="00670C2D">
        <w:rPr>
          <w:rFonts w:hint="eastAsia"/>
        </w:rPr>
        <w:lastRenderedPageBreak/>
        <w:t>释）那些在教会里担任特别职分的人的妻子不应效法魔鬼，让许多家庭失火。他们应该辅助丈夫维护、鼓励和建造神的子民，而不是借着诋毁而吞灭神的子民。</w:t>
      </w:r>
    </w:p>
    <w:p w14:paraId="59496779" w14:textId="77777777" w:rsidR="00BD7F69" w:rsidRPr="00670C2D" w:rsidRDefault="00BD7F69"/>
    <w:p w14:paraId="70137DA6" w14:textId="77777777" w:rsidR="00BD7F69" w:rsidRPr="00670C2D" w:rsidRDefault="00BD7F69">
      <w:pPr>
        <w:pStyle w:val="aff0"/>
        <w:rPr>
          <w:rStyle w:val="affa"/>
          <w:b/>
        </w:rPr>
      </w:pPr>
      <w:r w:rsidRPr="00670C2D">
        <w:rPr>
          <w:rStyle w:val="affa"/>
          <w:rFonts w:hint="eastAsia"/>
        </w:rPr>
        <w:t>关于“不说谗言”的结论</w:t>
      </w:r>
    </w:p>
    <w:p w14:paraId="36C82A56" w14:textId="77777777" w:rsidR="00BD7F69" w:rsidRPr="00670C2D" w:rsidRDefault="00BD7F69"/>
    <w:p w14:paraId="380D07C6" w14:textId="77777777" w:rsidR="00BD7F69" w:rsidRPr="00670C2D" w:rsidRDefault="00BD7F69">
      <w:r w:rsidRPr="00670C2D">
        <w:rPr>
          <w:rFonts w:hint="eastAsia"/>
        </w:rPr>
        <w:t>1.</w:t>
      </w:r>
      <w:r w:rsidRPr="00670C2D">
        <w:t xml:space="preserve"> </w:t>
      </w:r>
      <w:r w:rsidRPr="00670C2D">
        <w:rPr>
          <w:rFonts w:hint="eastAsia"/>
        </w:rPr>
        <w:t>教会中担任职分之人的妻子不得诋毁他人，也就是说，不得传播会损害他人好名声的虚假的事情。相反，妻子应该帮助丈夫建造他人，装备他人，行各样的善事。</w:t>
      </w:r>
    </w:p>
    <w:p w14:paraId="66F00B4C" w14:textId="77777777" w:rsidR="00BD7F69" w:rsidRPr="00670C2D" w:rsidRDefault="00BD7F69"/>
    <w:p w14:paraId="21EE50AE" w14:textId="77777777" w:rsidR="00BD7F69" w:rsidRPr="00670C2D" w:rsidRDefault="00BD7F69">
      <w:r w:rsidRPr="00670C2D">
        <w:rPr>
          <w:rFonts w:hint="eastAsia"/>
        </w:rPr>
        <w:t>2.</w:t>
      </w:r>
      <w:r w:rsidRPr="00670C2D">
        <w:t xml:space="preserve"> </w:t>
      </w:r>
      <w:r w:rsidRPr="00670C2D">
        <w:rPr>
          <w:rFonts w:hint="eastAsia"/>
        </w:rPr>
        <w:t>每个人，包括每个女人，都应培养这种素质，尤其是牧师、长老和执事的妻子。</w:t>
      </w:r>
    </w:p>
    <w:p w14:paraId="4E99F688" w14:textId="77777777" w:rsidR="00BD7F69" w:rsidRPr="00670C2D" w:rsidRDefault="00BD7F69"/>
    <w:p w14:paraId="039398A6" w14:textId="77777777" w:rsidR="00BD7F69" w:rsidRPr="00670C2D" w:rsidRDefault="00BD7F69">
      <w:r w:rsidRPr="00670C2D">
        <w:rPr>
          <w:rFonts w:hint="eastAsia"/>
        </w:rPr>
        <w:t>3.</w:t>
      </w:r>
      <w:r w:rsidRPr="00670C2D">
        <w:t xml:space="preserve"> </w:t>
      </w:r>
      <w:r w:rsidRPr="00670C2D">
        <w:rPr>
          <w:rFonts w:hint="eastAsia"/>
        </w:rPr>
        <w:t>如果一个人的妻子诽谤他人，他就没有资格在教会中担任监督或执事。</w:t>
      </w:r>
    </w:p>
    <w:p w14:paraId="5053D898" w14:textId="77777777" w:rsidR="00BD7F69" w:rsidRPr="00670C2D" w:rsidRDefault="00BD7F69"/>
    <w:p w14:paraId="3BA91337" w14:textId="77777777" w:rsidR="00BD7F69" w:rsidRPr="00670C2D" w:rsidRDefault="00BD7F69">
      <w:pPr>
        <w:pStyle w:val="aff"/>
      </w:pPr>
      <w:r w:rsidRPr="00670C2D">
        <w:rPr>
          <w:rFonts w:hint="eastAsia"/>
        </w:rPr>
        <w:t>3</w:t>
      </w:r>
      <w:r w:rsidRPr="00670C2D">
        <w:rPr>
          <w:rFonts w:hint="eastAsia"/>
        </w:rPr>
        <w:t>、有节制</w:t>
      </w:r>
    </w:p>
    <w:p w14:paraId="6052F035" w14:textId="77777777" w:rsidR="00BD7F69" w:rsidRPr="00670C2D" w:rsidRDefault="00BD7F69"/>
    <w:p w14:paraId="68D6092D" w14:textId="77777777" w:rsidR="00BD7F69" w:rsidRPr="00670C2D" w:rsidRDefault="00BD7F69">
      <w:r w:rsidRPr="00670C2D">
        <w:rPr>
          <w:rFonts w:hint="eastAsia"/>
        </w:rPr>
        <w:t>这个希腊词的意思是：“有节制、清醒、不醉、头脑清楚、自制、适度、节俭、克制、冷静、谨慎、理性。</w:t>
      </w:r>
      <w:r w:rsidRPr="00670C2D">
        <w:t>”</w:t>
      </w:r>
      <w:r w:rsidRPr="00670C2D">
        <w:rPr>
          <w:rFonts w:hint="eastAsia"/>
        </w:rPr>
        <w:t>钦定本提摩太前书</w:t>
      </w:r>
      <w:r w:rsidRPr="00670C2D">
        <w:rPr>
          <w:rFonts w:hint="eastAsia"/>
        </w:rPr>
        <w:t>3:11</w:t>
      </w:r>
      <w:r w:rsidRPr="00670C2D">
        <w:rPr>
          <w:rFonts w:hint="eastAsia"/>
        </w:rPr>
        <w:t>中译为“</w:t>
      </w:r>
      <w:r w:rsidRPr="00670C2D">
        <w:rPr>
          <w:rFonts w:hint="eastAsia"/>
        </w:rPr>
        <w:t>sober</w:t>
      </w:r>
      <w:r w:rsidRPr="00670C2D">
        <w:rPr>
          <w:rFonts w:hint="eastAsia"/>
        </w:rPr>
        <w:t>”（清醒），在</w:t>
      </w:r>
      <w:r w:rsidRPr="00670C2D">
        <w:rPr>
          <w:rFonts w:hint="eastAsia"/>
        </w:rPr>
        <w:t>3</w:t>
      </w:r>
      <w:r w:rsidRPr="00670C2D">
        <w:t>:</w:t>
      </w:r>
      <w:r w:rsidRPr="00670C2D">
        <w:rPr>
          <w:rFonts w:hint="eastAsia"/>
        </w:rPr>
        <w:t>2</w:t>
      </w:r>
      <w:r w:rsidRPr="00670C2D">
        <w:rPr>
          <w:rFonts w:hint="eastAsia"/>
        </w:rPr>
        <w:t>中译为</w:t>
      </w:r>
      <w:r w:rsidRPr="00670C2D">
        <w:t>“</w:t>
      </w:r>
      <w:r w:rsidRPr="00670C2D">
        <w:rPr>
          <w:rFonts w:hint="eastAsia"/>
        </w:rPr>
        <w:t>vigilant</w:t>
      </w:r>
      <w:r w:rsidRPr="00670C2D">
        <w:rPr>
          <w:rFonts w:hint="eastAsia"/>
        </w:rPr>
        <w:t>”</w:t>
      </w:r>
      <w:r w:rsidRPr="00670C2D">
        <w:rPr>
          <w:rFonts w:hint="eastAsia"/>
        </w:rPr>
        <w:t>(</w:t>
      </w:r>
      <w:r w:rsidRPr="00670C2D">
        <w:rPr>
          <w:rFonts w:hint="eastAsia"/>
        </w:rPr>
        <w:t>警醒</w:t>
      </w:r>
      <w:r w:rsidRPr="00670C2D">
        <w:rPr>
          <w:rFonts w:hint="eastAsia"/>
        </w:rPr>
        <w:t>)</w:t>
      </w:r>
      <w:r w:rsidRPr="00670C2D">
        <w:rPr>
          <w:rFonts w:hint="eastAsia"/>
        </w:rPr>
        <w:t>。新钦定本在这两个地方都用了“</w:t>
      </w:r>
      <w:r w:rsidRPr="00670C2D">
        <w:rPr>
          <w:rFonts w:hint="eastAsia"/>
        </w:rPr>
        <w:t>temperate</w:t>
      </w:r>
      <w:r w:rsidRPr="00670C2D">
        <w:rPr>
          <w:rFonts w:hint="eastAsia"/>
        </w:rPr>
        <w:t>”（有节制）。我们通常用英文的“</w:t>
      </w:r>
      <w:r w:rsidRPr="00670C2D">
        <w:rPr>
          <w:rFonts w:hint="eastAsia"/>
        </w:rPr>
        <w:t>temperate</w:t>
      </w:r>
      <w:r w:rsidRPr="00670C2D">
        <w:rPr>
          <w:rFonts w:hint="eastAsia"/>
        </w:rPr>
        <w:t>”这个词来表示“温和的”，就像我们说到温带气候一样。在提摩太前书</w:t>
      </w:r>
      <w:r w:rsidRPr="00670C2D">
        <w:rPr>
          <w:rFonts w:hint="eastAsia"/>
        </w:rPr>
        <w:t>3</w:t>
      </w:r>
      <w:r w:rsidRPr="00670C2D">
        <w:rPr>
          <w:rFonts w:hint="eastAsia"/>
        </w:rPr>
        <w:t>章中，保罗没有使用这个词。保罗并没有用这个希腊语单词来指在饮用含酒精饮料时的克制或节制，而是指在思想和行为上的警惕性。得出这个结论的原因，在</w:t>
      </w:r>
      <w:r w:rsidRPr="00670C2D">
        <w:rPr>
          <w:rFonts w:hint="eastAsia"/>
        </w:rPr>
        <w:t>3:8-9</w:t>
      </w:r>
      <w:r w:rsidRPr="00670C2D">
        <w:rPr>
          <w:rFonts w:hint="eastAsia"/>
        </w:rPr>
        <w:t>对</w:t>
      </w:r>
      <w:r w:rsidRPr="00670C2D">
        <w:rPr>
          <w:rFonts w:hint="eastAsia"/>
        </w:rPr>
        <w:t>3:2</w:t>
      </w:r>
      <w:r w:rsidRPr="00670C2D">
        <w:rPr>
          <w:rFonts w:hint="eastAsia"/>
        </w:rPr>
        <w:t>的讨论中已经说明了。既然这个词在</w:t>
      </w:r>
      <w:r w:rsidRPr="00670C2D">
        <w:rPr>
          <w:rFonts w:hint="eastAsia"/>
        </w:rPr>
        <w:t>2</w:t>
      </w:r>
      <w:r w:rsidRPr="00670C2D">
        <w:rPr>
          <w:rFonts w:hint="eastAsia"/>
        </w:rPr>
        <w:t>节和</w:t>
      </w:r>
      <w:r w:rsidRPr="00670C2D">
        <w:rPr>
          <w:rFonts w:hint="eastAsia"/>
        </w:rPr>
        <w:t>11</w:t>
      </w:r>
      <w:r w:rsidRPr="00670C2D">
        <w:rPr>
          <w:rFonts w:hint="eastAsia"/>
        </w:rPr>
        <w:t>节的上下文如此相似，我们可以认为它在这两段经文中的意思是相同的。</w:t>
      </w:r>
    </w:p>
    <w:p w14:paraId="762B0113" w14:textId="77777777" w:rsidR="00BD7F69" w:rsidRPr="00670C2D" w:rsidRDefault="00BD7F69"/>
    <w:p w14:paraId="6AD52E29" w14:textId="77777777" w:rsidR="00BD7F69" w:rsidRPr="00670C2D" w:rsidRDefault="00BD7F69">
      <w:pPr>
        <w:pStyle w:val="aff0"/>
        <w:rPr>
          <w:rStyle w:val="affa"/>
          <w:b/>
        </w:rPr>
      </w:pPr>
      <w:r w:rsidRPr="00670C2D">
        <w:rPr>
          <w:rStyle w:val="affa"/>
          <w:rFonts w:hint="eastAsia"/>
        </w:rPr>
        <w:t>关于“有节制”的结论</w:t>
      </w:r>
    </w:p>
    <w:p w14:paraId="0F58C944" w14:textId="77777777" w:rsidR="00BD7F69" w:rsidRPr="00670C2D" w:rsidRDefault="00BD7F69"/>
    <w:p w14:paraId="5C2DFE9B" w14:textId="77777777" w:rsidR="00BD7F69" w:rsidRPr="00670C2D" w:rsidRDefault="00BD7F69">
      <w:r w:rsidRPr="00670C2D">
        <w:rPr>
          <w:rFonts w:hint="eastAsia"/>
        </w:rPr>
        <w:t>1.</w:t>
      </w:r>
      <w:r w:rsidRPr="00670C2D">
        <w:t xml:space="preserve"> </w:t>
      </w:r>
      <w:r w:rsidRPr="00670C2D">
        <w:rPr>
          <w:rFonts w:hint="eastAsia"/>
        </w:rPr>
        <w:t>这个词翻译成“</w:t>
      </w:r>
      <w:r w:rsidRPr="00670C2D">
        <w:rPr>
          <w:rFonts w:hint="eastAsia"/>
        </w:rPr>
        <w:t>vigilant</w:t>
      </w:r>
      <w:r w:rsidRPr="00670C2D">
        <w:rPr>
          <w:rFonts w:hint="eastAsia"/>
        </w:rPr>
        <w:t>”（警醒）和“</w:t>
      </w:r>
      <w:r w:rsidRPr="00670C2D">
        <w:rPr>
          <w:rFonts w:hint="eastAsia"/>
        </w:rPr>
        <w:t>sober</w:t>
      </w:r>
      <w:r w:rsidRPr="00670C2D">
        <w:rPr>
          <w:rFonts w:hint="eastAsia"/>
        </w:rPr>
        <w:t>”（清醒）最能够反映原文单词的意涵，钦定本圣经在提摩太前书</w:t>
      </w:r>
      <w:r w:rsidRPr="00670C2D">
        <w:rPr>
          <w:rFonts w:hint="eastAsia"/>
        </w:rPr>
        <w:t>3:2</w:t>
      </w:r>
      <w:r w:rsidRPr="00670C2D">
        <w:t>、</w:t>
      </w:r>
      <w:r w:rsidRPr="00670C2D">
        <w:rPr>
          <w:rFonts w:hint="eastAsia"/>
        </w:rPr>
        <w:t>11</w:t>
      </w:r>
      <w:r w:rsidRPr="00670C2D">
        <w:rPr>
          <w:rFonts w:hint="eastAsia"/>
        </w:rPr>
        <w:t>中正是这样翻译的。</w:t>
      </w:r>
    </w:p>
    <w:p w14:paraId="6B8D7665" w14:textId="77777777" w:rsidR="00BD7F69" w:rsidRPr="00670C2D" w:rsidRDefault="00BD7F69"/>
    <w:p w14:paraId="2D03E4B9" w14:textId="77777777" w:rsidR="00BD7F69" w:rsidRPr="00670C2D" w:rsidRDefault="00BD7F69">
      <w:r w:rsidRPr="00670C2D">
        <w:rPr>
          <w:rFonts w:hint="eastAsia"/>
        </w:rPr>
        <w:t>2.</w:t>
      </w:r>
      <w:r w:rsidRPr="00670C2D">
        <w:t xml:space="preserve"> </w:t>
      </w:r>
      <w:r w:rsidRPr="00670C2D">
        <w:rPr>
          <w:rFonts w:hint="eastAsia"/>
        </w:rPr>
        <w:t>监督或执事的妻子必须保持警惕和清醒。她的感觉必须保持敏锐。她必须提防狼和其他会吞噬她或任何神子民的敌人。她不应该是不成熟的基督徒，只能喝奶，不熟练仁义的道理；相反她应该是成熟的，并且能够吃圣经真理的干粮，她的心窍习练得通达，能够分辨好歹（来</w:t>
      </w:r>
      <w:r w:rsidRPr="00670C2D">
        <w:rPr>
          <w:rFonts w:hint="eastAsia"/>
        </w:rPr>
        <w:t>5:12-14</w:t>
      </w:r>
      <w:r w:rsidRPr="00670C2D">
        <w:rPr>
          <w:rFonts w:hint="eastAsia"/>
        </w:rPr>
        <w:t>）。她必须谨慎地关注自己的生命和内心，以免出现任何苦毒、不信、有罪的生活模式，忽略神的事情，或者违背圣经的诫命。她应该能够帮助丈夫、家人和其他人，提防犯罪和犯错。这是对监督（提前</w:t>
      </w:r>
      <w:r w:rsidRPr="00670C2D">
        <w:rPr>
          <w:rFonts w:hint="eastAsia"/>
        </w:rPr>
        <w:t>3:2</w:t>
      </w:r>
      <w:r w:rsidRPr="00670C2D">
        <w:rPr>
          <w:rFonts w:hint="eastAsia"/>
        </w:rPr>
        <w:t>）、老年人（多</w:t>
      </w:r>
      <w:r w:rsidRPr="00670C2D">
        <w:rPr>
          <w:rFonts w:hint="eastAsia"/>
        </w:rPr>
        <w:t>2:2</w:t>
      </w:r>
      <w:r w:rsidRPr="00670C2D">
        <w:rPr>
          <w:rFonts w:hint="eastAsia"/>
        </w:rPr>
        <w:t>）和神所有子民（彼前</w:t>
      </w:r>
      <w:r w:rsidRPr="00670C2D">
        <w:rPr>
          <w:rFonts w:hint="eastAsia"/>
        </w:rPr>
        <w:t>5:8</w:t>
      </w:r>
      <w:r w:rsidRPr="00670C2D">
        <w:rPr>
          <w:rFonts w:hint="eastAsia"/>
        </w:rPr>
        <w:t>）的要求。</w:t>
      </w:r>
    </w:p>
    <w:p w14:paraId="096A5391" w14:textId="77777777" w:rsidR="00BD7F69" w:rsidRPr="00670C2D" w:rsidRDefault="00BD7F69"/>
    <w:p w14:paraId="4F14AAA8" w14:textId="77777777" w:rsidR="00BD7F69" w:rsidRPr="00670C2D" w:rsidRDefault="00BD7F69">
      <w:r w:rsidRPr="00670C2D">
        <w:rPr>
          <w:rFonts w:hint="eastAsia"/>
        </w:rPr>
        <w:t>3.</w:t>
      </w:r>
      <w:r w:rsidRPr="00670C2D">
        <w:t xml:space="preserve"> </w:t>
      </w:r>
      <w:r w:rsidRPr="00670C2D">
        <w:rPr>
          <w:rFonts w:hint="eastAsia"/>
        </w:rPr>
        <w:t>监督或执事的妻子应该有智慧、稳定并有分辨力。她应该头脑清晰、判断准确。如果一个人的妻子不具备这种素质，而是反复无常、不成熟，常常学习却终久不能明白真道（提后</w:t>
      </w:r>
      <w:r w:rsidRPr="00670C2D">
        <w:rPr>
          <w:rFonts w:hint="eastAsia"/>
        </w:rPr>
        <w:t>3:6-7</w:t>
      </w:r>
      <w:r w:rsidRPr="00670C2D">
        <w:rPr>
          <w:rFonts w:hint="eastAsia"/>
        </w:rPr>
        <w:t>），那么这个人就没有资格担任监督或执事。</w:t>
      </w:r>
    </w:p>
    <w:p w14:paraId="66E3C5B9" w14:textId="77777777" w:rsidR="00BD7F69" w:rsidRPr="00670C2D" w:rsidRDefault="00BD7F69"/>
    <w:p w14:paraId="4B252A1D" w14:textId="77777777" w:rsidR="00BD7F69" w:rsidRPr="00670C2D" w:rsidRDefault="00BD7F69">
      <w:pPr>
        <w:pStyle w:val="aff"/>
      </w:pPr>
      <w:r w:rsidRPr="00670C2D">
        <w:rPr>
          <w:rFonts w:hint="eastAsia"/>
        </w:rPr>
        <w:t>4</w:t>
      </w:r>
      <w:r w:rsidRPr="00670C2D">
        <w:rPr>
          <w:rFonts w:hint="eastAsia"/>
        </w:rPr>
        <w:t>、凡事忠心</w:t>
      </w:r>
    </w:p>
    <w:p w14:paraId="6BCD878E" w14:textId="77777777" w:rsidR="00BD7F69" w:rsidRPr="00670C2D" w:rsidRDefault="00BD7F69"/>
    <w:p w14:paraId="46D63770" w14:textId="77777777" w:rsidR="00BD7F69" w:rsidRPr="00670C2D" w:rsidRDefault="00BD7F69">
      <w:r w:rsidRPr="00670C2D">
        <w:rPr>
          <w:rFonts w:hint="eastAsia"/>
        </w:rPr>
        <w:t>这个希腊语形容词的意思是：“可信赖的、忠实的、可依靠的、可靠的。”监督或执事的妻子必须在各方面都忠心耿耿。她的丈夫应该能够在一切事情上完全信任她。他应该对她在婚姻中对他的忠诚毫无疑问。如果他告诉她一些保密信息，他应该绝不怀疑她会告诉别人。他应该能够信任她来教导训练孩子们。他应该能够信任她来管理家庭。他应该能够相信她对他人</w:t>
      </w:r>
      <w:r w:rsidRPr="00670C2D">
        <w:rPr>
          <w:rFonts w:hint="eastAsia"/>
        </w:rPr>
        <w:lastRenderedPageBreak/>
        <w:t>谨言慎行、友善可亲。她应该是值得丈夫信赖的顾问和助手。她的话应该是可靠的。无论情况如何，她的丈夫都应该能够依靠她。</w:t>
      </w:r>
    </w:p>
    <w:p w14:paraId="2319B069" w14:textId="77777777" w:rsidR="00BD7F69" w:rsidRPr="00670C2D" w:rsidRDefault="00BD7F69"/>
    <w:p w14:paraId="2B917520" w14:textId="77777777" w:rsidR="00BD7F69" w:rsidRPr="00670C2D" w:rsidRDefault="00BD7F69">
      <w:r w:rsidRPr="00670C2D">
        <w:rPr>
          <w:rFonts w:hint="eastAsia"/>
        </w:rPr>
        <w:t>圣经教导说，妻子在所有事情上都应该是忠诚的。箴言</w:t>
      </w:r>
      <w:r w:rsidRPr="00670C2D">
        <w:rPr>
          <w:rFonts w:hint="eastAsia"/>
        </w:rPr>
        <w:t>31:10-12</w:t>
      </w:r>
      <w:r w:rsidRPr="00670C2D">
        <w:rPr>
          <w:rFonts w:hint="eastAsia"/>
        </w:rPr>
        <w:t>提供了每个妻子都应仿效的模范：“才德的妇人谁能得着呢？她的价值远胜过珍珠。她丈夫心里倚靠她，必不缺少利益，她一生使丈夫有益无损。”箴言</w:t>
      </w:r>
      <w:r w:rsidRPr="00670C2D">
        <w:rPr>
          <w:rFonts w:hint="eastAsia"/>
        </w:rPr>
        <w:t>31</w:t>
      </w:r>
      <w:r w:rsidRPr="00670C2D">
        <w:t>:</w:t>
      </w:r>
      <w:r w:rsidRPr="00670C2D">
        <w:rPr>
          <w:rFonts w:hint="eastAsia"/>
        </w:rPr>
        <w:t>13-25</w:t>
      </w:r>
      <w:r w:rsidRPr="00670C2D">
        <w:rPr>
          <w:rFonts w:hint="eastAsia"/>
        </w:rPr>
        <w:t>说明了她在管理家庭和帮助丈夫时，在日常生活各个方面的忠诚的例子。她在所有事情上都是忠实的管家。箴言</w:t>
      </w:r>
      <w:r w:rsidRPr="00670C2D">
        <w:rPr>
          <w:rFonts w:hint="eastAsia"/>
        </w:rPr>
        <w:t>31</w:t>
      </w:r>
      <w:r w:rsidRPr="00670C2D">
        <w:t>:</w:t>
      </w:r>
      <w:r w:rsidRPr="00670C2D">
        <w:rPr>
          <w:rFonts w:hint="eastAsia"/>
        </w:rPr>
        <w:t>26-31</w:t>
      </w:r>
      <w:r w:rsidRPr="00670C2D">
        <w:rPr>
          <w:rFonts w:hint="eastAsia"/>
        </w:rPr>
        <w:t>得出结论：“她开口就发智慧，她舌上有仁慈的法则。她观察家务，并不吃闲饭。她的儿女起来称她有福，她的丈夫也称赞她，说：‘才德的女子很多，惟独你超过一切！’艳丽是虚假的，美容是虚浮的，惟敬畏耶和华的妇女必得称赞。愿她享受操作所得的；愿她的工作，在城门口荣耀她。”</w:t>
      </w:r>
    </w:p>
    <w:p w14:paraId="06472352" w14:textId="77777777" w:rsidR="00BD7F69" w:rsidRPr="00670C2D" w:rsidRDefault="00BD7F69"/>
    <w:p w14:paraId="7222BA55" w14:textId="77777777" w:rsidR="00BD7F69" w:rsidRPr="00670C2D" w:rsidRDefault="00BD7F69">
      <w:r w:rsidRPr="00670C2D">
        <w:rPr>
          <w:rFonts w:hint="eastAsia"/>
        </w:rPr>
        <w:t>箴言</w:t>
      </w:r>
      <w:r w:rsidRPr="00670C2D">
        <w:rPr>
          <w:rFonts w:hint="eastAsia"/>
        </w:rPr>
        <w:t>31</w:t>
      </w:r>
      <w:r w:rsidRPr="00670C2D">
        <w:rPr>
          <w:rFonts w:hint="eastAsia"/>
        </w:rPr>
        <w:t>章描述了一位在所有事情上都忠诚的妻子。一个无法信赖妻子在所有事情上都忠诚的男人，就没有资格在教会中担任监督或执事。</w:t>
      </w:r>
    </w:p>
    <w:p w14:paraId="39533BE6" w14:textId="77777777" w:rsidR="00BD7F69" w:rsidRPr="00670C2D" w:rsidRDefault="00BD7F69"/>
    <w:p w14:paraId="492DCB7C" w14:textId="77777777" w:rsidR="00BD7F69" w:rsidRPr="00670C2D" w:rsidRDefault="00BD7F69">
      <w:pPr>
        <w:pStyle w:val="aff0"/>
        <w:rPr>
          <w:rStyle w:val="affa"/>
          <w:b/>
        </w:rPr>
      </w:pPr>
      <w:r w:rsidRPr="00670C2D">
        <w:rPr>
          <w:rStyle w:val="affa"/>
          <w:rFonts w:hint="eastAsia"/>
        </w:rPr>
        <w:t>关于“凡事忠心”的结论</w:t>
      </w:r>
    </w:p>
    <w:p w14:paraId="7CE42138" w14:textId="77777777" w:rsidR="00BD7F69" w:rsidRPr="00670C2D" w:rsidRDefault="00BD7F69"/>
    <w:p w14:paraId="56DB64FE" w14:textId="77777777" w:rsidR="00BD7F69" w:rsidRPr="00670C2D" w:rsidRDefault="00BD7F69">
      <w:r w:rsidRPr="00670C2D">
        <w:rPr>
          <w:rFonts w:hint="eastAsia"/>
        </w:rPr>
        <w:t>1.</w:t>
      </w:r>
      <w:r w:rsidRPr="00670C2D">
        <w:t xml:space="preserve"> </w:t>
      </w:r>
      <w:r w:rsidRPr="00670C2D">
        <w:rPr>
          <w:rFonts w:hint="eastAsia"/>
        </w:rPr>
        <w:t>每位妻子在生活的各个方面都应该忠心可靠。她的丈夫应该能够完全信任她。箴言</w:t>
      </w:r>
      <w:r w:rsidRPr="00670C2D">
        <w:rPr>
          <w:rFonts w:hint="eastAsia"/>
        </w:rPr>
        <w:t>31</w:t>
      </w:r>
      <w:r w:rsidRPr="00670C2D">
        <w:rPr>
          <w:rFonts w:hint="eastAsia"/>
        </w:rPr>
        <w:t>章展现了一位凡事忠心的敬虔妻子。</w:t>
      </w:r>
    </w:p>
    <w:p w14:paraId="39BE43A8" w14:textId="77777777" w:rsidR="00BD7F69" w:rsidRPr="00670C2D" w:rsidRDefault="00BD7F69"/>
    <w:p w14:paraId="533666A3" w14:textId="77777777" w:rsidR="00BD7F69" w:rsidRPr="00670C2D" w:rsidRDefault="00BD7F69">
      <w:r w:rsidRPr="00670C2D">
        <w:rPr>
          <w:rFonts w:hint="eastAsia"/>
        </w:rPr>
        <w:t>2.</w:t>
      </w:r>
      <w:r w:rsidRPr="00670C2D">
        <w:t xml:space="preserve"> </w:t>
      </w:r>
      <w:r w:rsidRPr="00670C2D">
        <w:rPr>
          <w:rFonts w:hint="eastAsia"/>
        </w:rPr>
        <w:t>如果一个人的妻子不能凡事忠心，那么这个人就没有资格在教会里担任监督或执事。</w:t>
      </w:r>
    </w:p>
    <w:p w14:paraId="690C568D" w14:textId="77777777" w:rsidR="00BD7F69" w:rsidRPr="00670C2D" w:rsidRDefault="00BD7F69" w:rsidP="00670C2D"/>
    <w:p w14:paraId="1961492D" w14:textId="77777777" w:rsidR="00BD7F69" w:rsidRPr="00670C2D" w:rsidRDefault="00BD7F69">
      <w:pPr>
        <w:pStyle w:val="afe"/>
      </w:pPr>
      <w:r w:rsidRPr="00670C2D">
        <w:rPr>
          <w:rFonts w:hint="eastAsia"/>
        </w:rPr>
        <w:t>只要作一个妇人的丈夫</w:t>
      </w:r>
    </w:p>
    <w:p w14:paraId="4440F0AE" w14:textId="77777777" w:rsidR="00BD7F69" w:rsidRPr="00670C2D" w:rsidRDefault="00BD7F69" w:rsidP="00670C2D"/>
    <w:p w14:paraId="0A5E18EF" w14:textId="77777777" w:rsidR="00BD7F69" w:rsidRPr="00670C2D" w:rsidRDefault="00BD7F69">
      <w:pPr>
        <w:pStyle w:val="aff"/>
      </w:pPr>
      <w:r w:rsidRPr="00670C2D">
        <w:rPr>
          <w:rFonts w:hint="eastAsia"/>
        </w:rPr>
        <w:t>结构</w:t>
      </w:r>
    </w:p>
    <w:p w14:paraId="56EF3482" w14:textId="77777777" w:rsidR="00BD7F69" w:rsidRPr="00670C2D" w:rsidRDefault="00BD7F69"/>
    <w:p w14:paraId="31BE3518" w14:textId="77777777" w:rsidR="00BD7F69" w:rsidRPr="00670C2D" w:rsidRDefault="00BD7F69">
      <w:r w:rsidRPr="00670C2D">
        <w:rPr>
          <w:rFonts w:hint="eastAsia"/>
        </w:rPr>
        <w:t>提摩太前书</w:t>
      </w:r>
      <w:r w:rsidRPr="00670C2D">
        <w:rPr>
          <w:rFonts w:hint="eastAsia"/>
        </w:rPr>
        <w:t>3:12</w:t>
      </w:r>
      <w:r w:rsidRPr="00670C2D">
        <w:rPr>
          <w:rFonts w:hint="eastAsia"/>
        </w:rPr>
        <w:t>是一个完整的句子，包括两项资格。第一项与执事的妻子有关；第二项与他的家人和家庭有关。</w:t>
      </w:r>
    </w:p>
    <w:p w14:paraId="6907B9B3" w14:textId="77777777" w:rsidR="00BD7F69" w:rsidRPr="00670C2D" w:rsidRDefault="00BD7F69">
      <w:pPr>
        <w:pStyle w:val="aff"/>
      </w:pPr>
    </w:p>
    <w:p w14:paraId="686BFC04" w14:textId="77777777" w:rsidR="00BD7F69" w:rsidRPr="00670C2D" w:rsidRDefault="00BD7F69">
      <w:pPr>
        <w:pStyle w:val="aff"/>
      </w:pPr>
      <w:r w:rsidRPr="00670C2D">
        <w:rPr>
          <w:rFonts w:hint="eastAsia"/>
        </w:rPr>
        <w:t>注释</w:t>
      </w:r>
    </w:p>
    <w:p w14:paraId="11B00630" w14:textId="77777777" w:rsidR="00BD7F69" w:rsidRPr="00670C2D" w:rsidRDefault="00BD7F69">
      <w:pPr>
        <w:pStyle w:val="aff"/>
      </w:pPr>
    </w:p>
    <w:p w14:paraId="28EA2606" w14:textId="77777777" w:rsidR="00BD7F69" w:rsidRPr="00670C2D" w:rsidRDefault="00BD7F69">
      <w:r w:rsidRPr="00670C2D">
        <w:rPr>
          <w:rFonts w:hint="eastAsia"/>
        </w:rPr>
        <w:t>这项资格并不意味着，男人必须已婚才能成为执事。使徒彼得在彼得前书</w:t>
      </w:r>
      <w:r w:rsidRPr="00670C2D">
        <w:rPr>
          <w:rFonts w:hint="eastAsia"/>
        </w:rPr>
        <w:t>5</w:t>
      </w:r>
      <w:r w:rsidRPr="00670C2D">
        <w:t>:</w:t>
      </w:r>
      <w:r w:rsidRPr="00670C2D">
        <w:rPr>
          <w:rFonts w:hint="eastAsia"/>
        </w:rPr>
        <w:t>1-2</w:t>
      </w:r>
      <w:r w:rsidRPr="00670C2D">
        <w:rPr>
          <w:rFonts w:hint="eastAsia"/>
        </w:rPr>
        <w:t>中称自己为同作长老的：“我这作长老、作基督受苦的见证、同享后来所要显现之荣耀的，劝你们中间与我同作长老的人，务要牧养在你们中间神的群羊。”根据哥林多前书</w:t>
      </w:r>
      <w:r w:rsidRPr="00670C2D">
        <w:rPr>
          <w:rFonts w:hint="eastAsia"/>
        </w:rPr>
        <w:t>7:8-9</w:t>
      </w:r>
      <w:r w:rsidRPr="00670C2D">
        <w:rPr>
          <w:rFonts w:hint="eastAsia"/>
        </w:rPr>
        <w:t>，我们知道写下提摩太前书和提多书的使徒保罗未婚。然而，他是“奉我们救主神和我们的盼望基督耶稣之命，作基督耶稣使徒的”（提前</w:t>
      </w:r>
      <w:r w:rsidRPr="00670C2D">
        <w:rPr>
          <w:rFonts w:hint="eastAsia"/>
        </w:rPr>
        <w:t>1:1</w:t>
      </w:r>
      <w:r w:rsidRPr="00670C2D">
        <w:rPr>
          <w:rFonts w:hint="eastAsia"/>
        </w:rPr>
        <w:t>）。保罗是使徒，也是长老，是神羊群的监督。</w:t>
      </w:r>
    </w:p>
    <w:p w14:paraId="39C16BB4" w14:textId="77777777" w:rsidR="00BD7F69" w:rsidRPr="00670C2D" w:rsidRDefault="00BD7F69"/>
    <w:p w14:paraId="4C4DA2B8" w14:textId="77777777" w:rsidR="00BD7F69" w:rsidRPr="00670C2D" w:rsidRDefault="00BD7F69">
      <w:r w:rsidRPr="00670C2D">
        <w:rPr>
          <w:rFonts w:hint="eastAsia"/>
        </w:rPr>
        <w:t>保罗在提摩太前书</w:t>
      </w:r>
      <w:r w:rsidRPr="00670C2D">
        <w:rPr>
          <w:rFonts w:hint="eastAsia"/>
        </w:rPr>
        <w:t>3:15</w:t>
      </w:r>
      <w:r w:rsidRPr="00670C2D">
        <w:rPr>
          <w:rFonts w:hint="eastAsia"/>
        </w:rPr>
        <w:t>中写道：他写这封信是为了让提摩太知道他在神的家中当怎样行，这家就是永生神的教会，真理的柱石和根基。保罗在</w:t>
      </w:r>
      <w:r w:rsidRPr="00670C2D">
        <w:rPr>
          <w:rFonts w:hint="eastAsia"/>
        </w:rPr>
        <w:t>3:2</w:t>
      </w:r>
      <w:r w:rsidRPr="00670C2D">
        <w:rPr>
          <w:rFonts w:hint="eastAsia"/>
        </w:rPr>
        <w:t>节中说“只作一个妇人的丈夫”，如果他的意思是长老必须是已婚的人，那么保罗自己就没有资格成为长老。如果像保罗这样的监督者可以是未婚的，那么执事也可以是未婚的。</w:t>
      </w:r>
    </w:p>
    <w:p w14:paraId="59684DE0" w14:textId="77777777" w:rsidR="00BD7F69" w:rsidRPr="00670C2D" w:rsidRDefault="00BD7F69"/>
    <w:p w14:paraId="11806CD5" w14:textId="77777777" w:rsidR="00BD7F69" w:rsidRPr="00670C2D" w:rsidRDefault="00BD7F69">
      <w:r w:rsidRPr="00670C2D">
        <w:rPr>
          <w:rFonts w:hint="eastAsia"/>
        </w:rPr>
        <w:t>这项要求的意思是，如果一个人已婚，那么他在神眼中不得有两个妻子。这是明确禁止执事一夫多妻。在提摩太前书</w:t>
      </w:r>
      <w:r w:rsidRPr="00670C2D">
        <w:rPr>
          <w:rFonts w:hint="eastAsia"/>
        </w:rPr>
        <w:t>3:2</w:t>
      </w:r>
      <w:r w:rsidRPr="00670C2D">
        <w:rPr>
          <w:rFonts w:hint="eastAsia"/>
        </w:rPr>
        <w:t>节中，对担当监督职分的人也有同样的要求。在第一世纪，许</w:t>
      </w:r>
      <w:r w:rsidRPr="00670C2D">
        <w:rPr>
          <w:rFonts w:hint="eastAsia"/>
        </w:rPr>
        <w:lastRenderedPageBreak/>
        <w:t>多男人有一个以上的妻子（参屈梭多模和加尔文的相关注释）。新约圣经确认了神在创世记的命令，即男人应当离开父母，与妻子联合，二人成为一体（创</w:t>
      </w:r>
      <w:r w:rsidRPr="00670C2D">
        <w:rPr>
          <w:rFonts w:hint="eastAsia"/>
        </w:rPr>
        <w:t>2:24</w:t>
      </w:r>
      <w:r w:rsidRPr="00670C2D">
        <w:rPr>
          <w:rFonts w:hint="eastAsia"/>
        </w:rPr>
        <w:t>；太</w:t>
      </w:r>
      <w:r w:rsidRPr="00670C2D">
        <w:rPr>
          <w:rFonts w:hint="eastAsia"/>
        </w:rPr>
        <w:t>19:5</w:t>
      </w:r>
      <w:r w:rsidRPr="00670C2D">
        <w:rPr>
          <w:rFonts w:hint="eastAsia"/>
        </w:rPr>
        <w:t>；弗</w:t>
      </w:r>
      <w:r w:rsidRPr="00670C2D">
        <w:rPr>
          <w:rFonts w:hint="eastAsia"/>
        </w:rPr>
        <w:t>5:31</w:t>
      </w:r>
      <w:r w:rsidRPr="00670C2D">
        <w:rPr>
          <w:rFonts w:hint="eastAsia"/>
        </w:rPr>
        <w:t>）。那些（按照神的律法来看）非法离婚和</w:t>
      </w:r>
      <w:r w:rsidRPr="00670C2D">
        <w:t>/</w:t>
      </w:r>
      <w:r w:rsidRPr="00670C2D">
        <w:rPr>
          <w:rFonts w:hint="eastAsia"/>
        </w:rPr>
        <w:t>或与另一位妻子结婚，由此在神的眼中他们同时有一个以上妻子的人，不能成为教会的执事，因为教会是主耶稣基督的新妇。在婚姻（和离婚）方面，执事必须在神面前是无可指摘的。如果一个人能够得到神的允许合法地（符合圣经的诫命）休妻和</w:t>
      </w:r>
      <w:r w:rsidRPr="00670C2D">
        <w:t>/</w:t>
      </w:r>
      <w:r w:rsidRPr="00670C2D">
        <w:rPr>
          <w:rFonts w:hint="eastAsia"/>
        </w:rPr>
        <w:t>或再婚，那么他仍然有资格担任执事。</w:t>
      </w:r>
    </w:p>
    <w:p w14:paraId="06DBF4C9" w14:textId="77777777" w:rsidR="00BD7F69" w:rsidRPr="00670C2D" w:rsidRDefault="00BD7F69"/>
    <w:p w14:paraId="3F4A687C" w14:textId="77777777" w:rsidR="00BD7F69" w:rsidRPr="00670C2D" w:rsidRDefault="00BD7F69">
      <w:r w:rsidRPr="00670C2D">
        <w:rPr>
          <w:rFonts w:hint="eastAsia"/>
        </w:rPr>
        <w:t>事实上，保罗没有禁止任何再婚的人担任职分（提前</w:t>
      </w:r>
      <w:r w:rsidRPr="00670C2D">
        <w:rPr>
          <w:rFonts w:hint="eastAsia"/>
        </w:rPr>
        <w:t>5:14</w:t>
      </w:r>
      <w:r w:rsidRPr="00670C2D">
        <w:rPr>
          <w:rFonts w:hint="eastAsia"/>
        </w:rPr>
        <w:t>，</w:t>
      </w:r>
      <w:r w:rsidRPr="00670C2D">
        <w:rPr>
          <w:rFonts w:hint="eastAsia"/>
        </w:rPr>
        <w:t>4:3</w:t>
      </w:r>
      <w:r w:rsidRPr="00670C2D">
        <w:rPr>
          <w:rFonts w:hint="eastAsia"/>
        </w:rPr>
        <w:t>；罗</w:t>
      </w:r>
      <w:r w:rsidRPr="00670C2D">
        <w:rPr>
          <w:rFonts w:hint="eastAsia"/>
        </w:rPr>
        <w:t>7:2-3</w:t>
      </w:r>
      <w:r w:rsidRPr="00670C2D">
        <w:rPr>
          <w:rFonts w:hint="eastAsia"/>
        </w:rPr>
        <w:t>；林前</w:t>
      </w:r>
      <w:r w:rsidRPr="00670C2D">
        <w:rPr>
          <w:rFonts w:hint="eastAsia"/>
        </w:rPr>
        <w:t>7:8-9</w:t>
      </w:r>
      <w:r w:rsidRPr="00670C2D">
        <w:rPr>
          <w:rFonts w:hint="eastAsia"/>
        </w:rPr>
        <w:t>）。如果一个人的妻子去世，他又娶了另一个妻子，那么他仍然有资格担任执事。不论已婚还是未婚，执事必须遵守第七条诫命，在忠心和节操方面做其他人的榜样。已婚的执事，在他和他妻子都在世的时候，必须忠实于他唯一的妻子。对于教会中担当职分的人，他们在性方面的不道德行为或者婚姻上的不忠都不能被容忍。如果有两个或三个证人证明某人犯了这样的罪，那么他既不能担任执事，也不能担任监督。</w:t>
      </w:r>
    </w:p>
    <w:p w14:paraId="24972FFF" w14:textId="77777777" w:rsidR="00BD7F69" w:rsidRPr="00670C2D" w:rsidRDefault="00BD7F69"/>
    <w:p w14:paraId="57190009" w14:textId="77777777" w:rsidR="00BD7F69" w:rsidRPr="00670C2D" w:rsidRDefault="00BD7F69">
      <w:r w:rsidRPr="00670C2D">
        <w:rPr>
          <w:rFonts w:hint="eastAsia"/>
        </w:rPr>
        <w:t>保罗假定，执事和监督一样，通常都结婚，无论是圣职人员，还是普通人，情况都是这样；尽管有些人有独身的恩赐，无论是为了神的国度自愿如此，还是因为天生的缘故，抑或是因为别人的行为（太</w:t>
      </w:r>
      <w:r w:rsidRPr="00670C2D">
        <w:rPr>
          <w:rFonts w:hint="eastAsia"/>
        </w:rPr>
        <w:t>19:12</w:t>
      </w:r>
      <w:r w:rsidRPr="00670C2D">
        <w:rPr>
          <w:rFonts w:hint="eastAsia"/>
        </w:rPr>
        <w:t>）。</w:t>
      </w:r>
    </w:p>
    <w:p w14:paraId="75232E29" w14:textId="77777777" w:rsidR="00BD7F69" w:rsidRPr="00670C2D" w:rsidRDefault="00BD7F69"/>
    <w:p w14:paraId="61AED361" w14:textId="77777777" w:rsidR="00BD7F69" w:rsidRPr="00670C2D" w:rsidRDefault="00BD7F69">
      <w:r w:rsidRPr="00670C2D">
        <w:rPr>
          <w:rFonts w:hint="eastAsia"/>
        </w:rPr>
        <w:t>这项资格证明了我们对提摩太前书</w:t>
      </w:r>
      <w:r w:rsidRPr="00670C2D">
        <w:rPr>
          <w:rFonts w:hint="eastAsia"/>
        </w:rPr>
        <w:t>3:11</w:t>
      </w:r>
      <w:r w:rsidRPr="00670C2D">
        <w:rPr>
          <w:rFonts w:hint="eastAsia"/>
        </w:rPr>
        <w:t>关于女人的解释（见上文）。这节经文明确要求所有执事都是男性。保罗使用的希腊语单词的意思是“男人”或“男性”。妇女不能成为执事。保罗说，如果这些人是已婚的，并且只有一个妻子，那么他们才有资格担任执事。如果保罗在</w:t>
      </w:r>
      <w:r w:rsidRPr="00670C2D">
        <w:rPr>
          <w:rFonts w:hint="eastAsia"/>
        </w:rPr>
        <w:t>11</w:t>
      </w:r>
      <w:r w:rsidRPr="00670C2D">
        <w:rPr>
          <w:rFonts w:hint="eastAsia"/>
        </w:rPr>
        <w:t>节中允许女性担任执事，则他不会在下一节中坚持要求所有执事都必须是男性。那将完全是自相矛盾。</w:t>
      </w:r>
    </w:p>
    <w:p w14:paraId="0AF00D14" w14:textId="77777777" w:rsidR="00BD7F69" w:rsidRPr="00670C2D" w:rsidRDefault="00BD7F69"/>
    <w:p w14:paraId="36326DC4" w14:textId="77777777" w:rsidR="00BD7F69" w:rsidRPr="00670C2D" w:rsidRDefault="00BD7F69">
      <w:pPr>
        <w:pStyle w:val="aff"/>
      </w:pPr>
      <w:r w:rsidRPr="00670C2D">
        <w:rPr>
          <w:rFonts w:hint="eastAsia"/>
        </w:rPr>
        <w:t>结论</w:t>
      </w:r>
    </w:p>
    <w:p w14:paraId="47A9C634" w14:textId="77777777" w:rsidR="00BD7F69" w:rsidRPr="00670C2D" w:rsidRDefault="00BD7F69"/>
    <w:p w14:paraId="5725961A" w14:textId="77777777" w:rsidR="00BD7F69" w:rsidRPr="00670C2D" w:rsidRDefault="00BD7F69">
      <w:r w:rsidRPr="00670C2D">
        <w:rPr>
          <w:rFonts w:hint="eastAsia"/>
        </w:rPr>
        <w:t>1.</w:t>
      </w:r>
      <w:r w:rsidRPr="00670C2D">
        <w:t xml:space="preserve"> </w:t>
      </w:r>
      <w:r w:rsidRPr="00670C2D">
        <w:rPr>
          <w:rFonts w:hint="eastAsia"/>
        </w:rPr>
        <w:t>务要清楚，在离婚和再婚方面，神的律法禁止什么，允许什么。在某些情况下，判定一个男人是否只有一个妻子，并且有资格担任执事职分，这一点是决定性的。</w:t>
      </w:r>
    </w:p>
    <w:p w14:paraId="57FC3BC9" w14:textId="77777777" w:rsidR="00BD7F69" w:rsidRPr="00670C2D" w:rsidRDefault="00BD7F69"/>
    <w:p w14:paraId="028E6DC8" w14:textId="77777777" w:rsidR="00BD7F69" w:rsidRPr="00670C2D" w:rsidRDefault="00BD7F69">
      <w:r w:rsidRPr="00670C2D">
        <w:rPr>
          <w:rFonts w:hint="eastAsia"/>
        </w:rPr>
        <w:t>2.</w:t>
      </w:r>
      <w:r w:rsidRPr="00670C2D">
        <w:t xml:space="preserve"> </w:t>
      </w:r>
      <w:r w:rsidRPr="00670C2D">
        <w:rPr>
          <w:rFonts w:hint="eastAsia"/>
        </w:rPr>
        <w:t>一个人结婚并通过服事家人积累经验，这是正常的，这样他才能知道如何服事神的子民。此外，执事的妻子应该是丈夫的得力助手，帮助他服事神的子民。甚至执事的孩子也可以在这项重要任务中给予他很大的帮助。</w:t>
      </w:r>
    </w:p>
    <w:p w14:paraId="2D164A61" w14:textId="77777777" w:rsidR="00BD7F69" w:rsidRPr="00670C2D" w:rsidRDefault="00BD7F69"/>
    <w:p w14:paraId="4B3031F9" w14:textId="77777777" w:rsidR="00BD7F69" w:rsidRPr="00670C2D" w:rsidRDefault="00BD7F69">
      <w:r w:rsidRPr="00670C2D">
        <w:rPr>
          <w:rFonts w:hint="eastAsia"/>
        </w:rPr>
        <w:t>3.</w:t>
      </w:r>
      <w:r w:rsidRPr="00670C2D">
        <w:t xml:space="preserve"> </w:t>
      </w:r>
      <w:r w:rsidRPr="00670C2D">
        <w:rPr>
          <w:rFonts w:hint="eastAsia"/>
        </w:rPr>
        <w:t>那些生活不检点、不忠诚、不符合律法地离婚或结婚的，或不尽本分牧养妻子的人，不应成为执事或继续担任执事。</w:t>
      </w:r>
    </w:p>
    <w:p w14:paraId="12F9F9EC" w14:textId="77777777" w:rsidR="00BD7F69" w:rsidRPr="00670C2D" w:rsidRDefault="00BD7F69"/>
    <w:p w14:paraId="1AF58BC2" w14:textId="77777777" w:rsidR="00BD7F69" w:rsidRPr="00670C2D" w:rsidRDefault="00BD7F69">
      <w:r w:rsidRPr="00670C2D">
        <w:rPr>
          <w:rFonts w:hint="eastAsia"/>
        </w:rPr>
        <w:t>4.</w:t>
      </w:r>
      <w:r w:rsidRPr="00670C2D">
        <w:t xml:space="preserve"> </w:t>
      </w:r>
      <w:r w:rsidRPr="00670C2D">
        <w:rPr>
          <w:rFonts w:hint="eastAsia"/>
        </w:rPr>
        <w:t>妇女不可担当执事职分。</w:t>
      </w:r>
    </w:p>
    <w:p w14:paraId="58FF4DB8" w14:textId="77777777" w:rsidR="00BD7F69" w:rsidRPr="00670C2D" w:rsidRDefault="00BD7F69"/>
    <w:p w14:paraId="5555672E" w14:textId="77777777" w:rsidR="00BD7F69" w:rsidRPr="00670C2D" w:rsidRDefault="00BD7F69">
      <w:r w:rsidRPr="00670C2D">
        <w:rPr>
          <w:rFonts w:hint="eastAsia"/>
        </w:rPr>
        <w:t>5.</w:t>
      </w:r>
      <w:r w:rsidRPr="00670C2D">
        <w:t xml:space="preserve"> </w:t>
      </w:r>
      <w:r w:rsidRPr="00670C2D">
        <w:rPr>
          <w:rFonts w:hint="eastAsia"/>
        </w:rPr>
        <w:t>执事一直未婚不是正常的，也不是圣经所命令的。“婚姻，人人都当尊重，床也不可污秽，因为苟合行淫的人，神必要审判。”（来</w:t>
      </w:r>
      <w:r w:rsidRPr="00670C2D">
        <w:rPr>
          <w:rFonts w:hint="eastAsia"/>
        </w:rPr>
        <w:t>13:4</w:t>
      </w:r>
      <w:r w:rsidRPr="00670C2D">
        <w:rPr>
          <w:rFonts w:hint="eastAsia"/>
        </w:rPr>
        <w:t>）婚姻是圣洁的，是神所设立的。教会中的圣职人员，包括执事，在他们的婚姻生活内应当圣洁、顺服神，成为全群的榜样。他们在家里作为一家之主的经验有助于他们服事会众，以及造就教会中的家庭，使他们荣耀神。</w:t>
      </w:r>
    </w:p>
    <w:p w14:paraId="486439A9" w14:textId="77777777" w:rsidR="00BD7F69" w:rsidRPr="00670C2D" w:rsidRDefault="00BD7F69" w:rsidP="00670C2D"/>
    <w:p w14:paraId="4804DC17" w14:textId="77777777" w:rsidR="00BD7F69" w:rsidRPr="00670C2D" w:rsidRDefault="00BD7F69">
      <w:pPr>
        <w:pStyle w:val="afe"/>
      </w:pPr>
      <w:r w:rsidRPr="00670C2D">
        <w:rPr>
          <w:rFonts w:hint="eastAsia"/>
        </w:rPr>
        <w:t>好好管理儿女和自己的家</w:t>
      </w:r>
    </w:p>
    <w:p w14:paraId="7D7C3412" w14:textId="77777777" w:rsidR="00BD7F69" w:rsidRPr="00670C2D" w:rsidRDefault="00BD7F69" w:rsidP="00670C2D"/>
    <w:p w14:paraId="20E68EF3" w14:textId="77777777" w:rsidR="00BD7F69" w:rsidRPr="00670C2D" w:rsidRDefault="00BD7F69">
      <w:pPr>
        <w:pStyle w:val="aff"/>
      </w:pPr>
      <w:r w:rsidRPr="00670C2D">
        <w:rPr>
          <w:rFonts w:hint="eastAsia"/>
        </w:rPr>
        <w:t>结构</w:t>
      </w:r>
    </w:p>
    <w:p w14:paraId="4806D638" w14:textId="77777777" w:rsidR="00BD7F69" w:rsidRPr="00670C2D" w:rsidRDefault="00BD7F69">
      <w:pPr>
        <w:pStyle w:val="aff"/>
      </w:pPr>
    </w:p>
    <w:p w14:paraId="4955094C" w14:textId="77777777" w:rsidR="00BD7F69" w:rsidRPr="00670C2D" w:rsidRDefault="00BD7F69">
      <w:r w:rsidRPr="00670C2D">
        <w:rPr>
          <w:rFonts w:hint="eastAsia"/>
        </w:rPr>
        <w:t>这是提摩太前书</w:t>
      </w:r>
      <w:r w:rsidRPr="00670C2D">
        <w:rPr>
          <w:rFonts w:hint="eastAsia"/>
        </w:rPr>
        <w:t>3:12</w:t>
      </w:r>
      <w:r w:rsidRPr="00670C2D">
        <w:rPr>
          <w:rFonts w:hint="eastAsia"/>
        </w:rPr>
        <w:t>中两项资格中的第二项。这第二项资格与执事管理他的孩子及家庭的一般性原则有关。这是保罗关于执事职分的最后一项资格。</w:t>
      </w:r>
      <w:r w:rsidRPr="00670C2D">
        <w:rPr>
          <w:rFonts w:hint="eastAsia"/>
        </w:rPr>
        <w:t>3</w:t>
      </w:r>
      <w:r w:rsidRPr="00670C2D">
        <w:t>:</w:t>
      </w:r>
      <w:r w:rsidRPr="00670C2D">
        <w:rPr>
          <w:rFonts w:hint="eastAsia"/>
        </w:rPr>
        <w:t>13</w:t>
      </w:r>
      <w:r w:rsidRPr="00670C2D">
        <w:rPr>
          <w:rFonts w:hint="eastAsia"/>
        </w:rPr>
        <w:t>说的是对那些善作执事之人的奖赏。</w:t>
      </w:r>
    </w:p>
    <w:p w14:paraId="5E52721D" w14:textId="77777777" w:rsidR="00BD7F69" w:rsidRPr="00670C2D" w:rsidRDefault="00BD7F69"/>
    <w:p w14:paraId="1BF0A3A5" w14:textId="77777777" w:rsidR="00BD7F69" w:rsidRPr="00670C2D" w:rsidRDefault="00BD7F69">
      <w:pPr>
        <w:pStyle w:val="aff"/>
      </w:pPr>
      <w:r w:rsidRPr="00670C2D">
        <w:rPr>
          <w:rFonts w:hint="eastAsia"/>
        </w:rPr>
        <w:t>注释</w:t>
      </w:r>
    </w:p>
    <w:p w14:paraId="79C2B400" w14:textId="77777777" w:rsidR="00BD7F69" w:rsidRPr="00670C2D" w:rsidRDefault="00BD7F69"/>
    <w:p w14:paraId="3D8053A5" w14:textId="77777777" w:rsidR="00BD7F69" w:rsidRPr="00670C2D" w:rsidRDefault="00BD7F69">
      <w:r w:rsidRPr="00670C2D">
        <w:rPr>
          <w:rFonts w:hint="eastAsia"/>
        </w:rPr>
        <w:t>这一项类似于提摩太前书</w:t>
      </w:r>
      <w:r w:rsidRPr="00670C2D">
        <w:rPr>
          <w:rFonts w:hint="eastAsia"/>
        </w:rPr>
        <w:t>3:4-5</w:t>
      </w:r>
      <w:r w:rsidRPr="00670C2D">
        <w:rPr>
          <w:rFonts w:hint="eastAsia"/>
        </w:rPr>
        <w:t>中针对监督的要求。</w:t>
      </w:r>
      <w:r w:rsidRPr="00670C2D">
        <w:rPr>
          <w:rFonts w:hint="eastAsia"/>
        </w:rPr>
        <w:t>5</w:t>
      </w:r>
      <w:r w:rsidRPr="00670C2D">
        <w:rPr>
          <w:rFonts w:hint="eastAsia"/>
        </w:rPr>
        <w:t>节中的要求同样适用于执事。尽管执事不像长老那样照管神的教会，但他们确实照管神的子民。如果执事不知道如何管理自己的孩子和家庭，他将如何正确地照管神的教会呢？显而易见的是，如果他在管理和照顾家人方面做得差强人意，他照管教会的工作也会做得很差。保罗说，一个人必须能够很好地管理自己的孩子和家庭，并很好地满足他们的需要，此后他才能被授予执事的职分；而作为执事，他必须管理和照顾神的家，即信徒之家的需要。一个男人必须证明自己有恩赐和才能，能够照顾好自己的家，然后才能够被任命作执事，来管理和照顾教会。</w:t>
      </w:r>
    </w:p>
    <w:p w14:paraId="7F15AD4A" w14:textId="77777777" w:rsidR="00BD7F69" w:rsidRPr="00670C2D" w:rsidRDefault="00BD7F69"/>
    <w:p w14:paraId="7DA5F39A" w14:textId="77777777" w:rsidR="00BD7F69" w:rsidRPr="00670C2D" w:rsidRDefault="00BD7F69">
      <w:r w:rsidRPr="00670C2D">
        <w:rPr>
          <w:rFonts w:hint="eastAsia"/>
        </w:rPr>
        <w:t>翻译成“家”的希腊语单词的含义广泛。在本节经文中，它指的是一个男人的家庭的几个方面。首先，执事必须管理好他自己。这是良好管理的基础，因为良好的管理最终是建立在自我管理之上。如果一个人不善于管理自己，却又试图管理别人，并期望别人管理好他们自己，这个人就是伪君子。他会失去他人的尊重，也没有能力管理好任何事情。箴言</w:t>
      </w:r>
      <w:r w:rsidRPr="00670C2D">
        <w:rPr>
          <w:rFonts w:hint="eastAsia"/>
        </w:rPr>
        <w:t>16:32</w:t>
      </w:r>
      <w:r w:rsidRPr="00670C2D">
        <w:rPr>
          <w:rFonts w:hint="eastAsia"/>
        </w:rPr>
        <w:t>说：“不轻易发怒的，胜过勇士；治服己心的，强如取城。”箴言</w:t>
      </w:r>
      <w:r w:rsidRPr="00670C2D">
        <w:rPr>
          <w:rFonts w:hint="eastAsia"/>
        </w:rPr>
        <w:t>25:28</w:t>
      </w:r>
      <w:r w:rsidRPr="00670C2D">
        <w:rPr>
          <w:rFonts w:hint="eastAsia"/>
        </w:rPr>
        <w:t>说：“人不制伏自己的心，好像毁坏的城邑，没有墙垣。”其次，执事必须管理好他的妻子和孩子。他们必须顺服并服从他和神。在家庭里面，必须有敬重、尊重和良好的秩序。第三，执事必须管理好他的雇员、工人、财产和生意。</w:t>
      </w:r>
    </w:p>
    <w:p w14:paraId="627F67BC" w14:textId="77777777" w:rsidR="00BD7F69" w:rsidRPr="00670C2D" w:rsidRDefault="00BD7F69"/>
    <w:p w14:paraId="4CBB7CD3" w14:textId="77777777" w:rsidR="00BD7F69" w:rsidRPr="00670C2D" w:rsidRDefault="00BD7F69">
      <w:r w:rsidRPr="00670C2D">
        <w:rPr>
          <w:rFonts w:hint="eastAsia"/>
        </w:rPr>
        <w:t>换句话说，执事必须证明自己有能力正确处理好自己的事务。在日常生活中，他必须表现出良好的判断力和自律，他必须以仆人的心进行管理。如果他在这些事情上有缺陷，他就无法照管神的教会，他将缺少必要的能力、尊重和权威。这是从较小的责任扩展到更大的责任的论证。在不多的事上忠心的人将被托付更大的事情。我们可以比较马太福音</w:t>
      </w:r>
      <w:r w:rsidRPr="00670C2D">
        <w:rPr>
          <w:rFonts w:hint="eastAsia"/>
        </w:rPr>
        <w:t>25:14-30</w:t>
      </w:r>
      <w:r w:rsidRPr="00670C2D">
        <w:rPr>
          <w:rFonts w:hint="eastAsia"/>
        </w:rPr>
        <w:t>中“按才受托的比喻</w:t>
      </w:r>
      <w:r w:rsidRPr="00670C2D">
        <w:t>”</w:t>
      </w:r>
      <w:r w:rsidRPr="00670C2D">
        <w:rPr>
          <w:rFonts w:hint="eastAsia"/>
        </w:rPr>
        <w:t>。</w:t>
      </w:r>
    </w:p>
    <w:p w14:paraId="4FB08936" w14:textId="77777777" w:rsidR="00BD7F69" w:rsidRPr="00670C2D" w:rsidRDefault="00BD7F69"/>
    <w:p w14:paraId="428CBF4C" w14:textId="77777777" w:rsidR="00BD7F69" w:rsidRPr="00670C2D" w:rsidRDefault="00BD7F69">
      <w:r w:rsidRPr="00670C2D">
        <w:rPr>
          <w:rFonts w:hint="eastAsia"/>
        </w:rPr>
        <w:t>执事的妻子和孩子应该有顺服、尊重和敬虔。他们不应该放肆、叛逆。他们应该热切地事奉主。一个管理好自己家的人，将“吩咐他的众子和他的眷属遵守主的道，秉公行义”（创</w:t>
      </w:r>
      <w:r w:rsidRPr="00670C2D">
        <w:rPr>
          <w:rFonts w:hint="eastAsia"/>
        </w:rPr>
        <w:t>18:19</w:t>
      </w:r>
      <w:r w:rsidRPr="00670C2D">
        <w:rPr>
          <w:rFonts w:hint="eastAsia"/>
        </w:rPr>
        <w:t>）。执事的妻子和子女应该得到良好的教导，因为执事知道自己所信的，并教导家人符合圣经的、归正的信仰。这符合</w:t>
      </w:r>
      <w:r w:rsidRPr="00670C2D">
        <w:rPr>
          <w:rFonts w:hint="eastAsia"/>
        </w:rPr>
        <w:t>3</w:t>
      </w:r>
      <w:r w:rsidRPr="00670C2D">
        <w:t>:</w:t>
      </w:r>
      <w:r w:rsidRPr="00670C2D">
        <w:rPr>
          <w:rFonts w:hint="eastAsia"/>
        </w:rPr>
        <w:t>11</w:t>
      </w:r>
      <w:r w:rsidRPr="00670C2D">
        <w:rPr>
          <w:rFonts w:hint="eastAsia"/>
        </w:rPr>
        <w:t>中妻子“节制”（或警醒）的资格。</w:t>
      </w:r>
    </w:p>
    <w:p w14:paraId="2C93A8EB" w14:textId="77777777" w:rsidR="00BD7F69" w:rsidRPr="00670C2D" w:rsidRDefault="00BD7F69"/>
    <w:p w14:paraId="37C3FED6" w14:textId="77777777" w:rsidR="00BD7F69" w:rsidRPr="00670C2D" w:rsidRDefault="00BD7F69">
      <w:r w:rsidRPr="00670C2D">
        <w:rPr>
          <w:rFonts w:hint="eastAsia"/>
        </w:rPr>
        <w:t>这项资格并不要求这人所有的孩子都是信徒。它所要求的是，他要管理好在他家里所有的人</w:t>
      </w:r>
      <w:r w:rsidRPr="00670C2D">
        <w:rPr>
          <w:rFonts w:hint="eastAsia"/>
        </w:rPr>
        <w:t>,</w:t>
      </w:r>
      <w:r w:rsidRPr="00670C2D">
        <w:rPr>
          <w:rFonts w:hint="eastAsia"/>
        </w:rPr>
        <w:t>以及尚在他权柄之下的所有子女。他的孩子还在他的家中时，如果他能很好地管理他们，他将会像亚伯拉罕一样，命令他们遵守主的道，秉公行义。如果他能够很好地管理他们，当他们还在他家里的时候，他们就会顺服和恭敬，并且会事奉主。当这些孩子离开父亲的家时，父亲就不再管理他们。如果一个人的成年子女不信主，这可能表明，当他的孩子还在家里，还在他的权柄之下时，他没有很好地管理家庭。但这并不会让他丧失担当执事职分的资格。重要的是，他现在如何管理家庭。如果他现在仍然不能很好地管理家庭，那么他就没有资格</w:t>
      </w:r>
      <w:r w:rsidRPr="00670C2D">
        <w:rPr>
          <w:rFonts w:hint="eastAsia"/>
        </w:rPr>
        <w:lastRenderedPageBreak/>
        <w:t>担任执事。当一个人的子女还在家里的时候，他也许未能很好地管理孩子，但是现在靠着神的恩典，他可以很好地管理家庭了；这样的人过去没有达到担任执事的资格，但现在已经达到了。</w:t>
      </w:r>
    </w:p>
    <w:p w14:paraId="75142BCF" w14:textId="77777777" w:rsidR="00BD7F69" w:rsidRPr="00670C2D" w:rsidRDefault="00BD7F69"/>
    <w:p w14:paraId="21E19CC3" w14:textId="77777777" w:rsidR="00BD7F69" w:rsidRPr="00670C2D" w:rsidRDefault="00BD7F69">
      <w:r w:rsidRPr="00670C2D">
        <w:rPr>
          <w:rFonts w:hint="eastAsia"/>
        </w:rPr>
        <w:t>执事的妻子和孩子应得到很好的保护，因为他会很好地照顾他们。他们应该感到满足和快乐。执事的家应该充满和谐与平安，因为他能够维护良好的秩序。保罗并不是说，执事的家应该是一般水平。不可以</w:t>
      </w:r>
      <w:r w:rsidRPr="00670C2D">
        <w:t>。</w:t>
      </w:r>
      <w:r w:rsidRPr="00670C2D">
        <w:rPr>
          <w:rFonts w:hint="eastAsia"/>
        </w:rPr>
        <w:t>这项资格要求执事的孩子和家庭必须具有榜样作用。执事应很好地管理家庭，成为榜样。</w:t>
      </w:r>
    </w:p>
    <w:p w14:paraId="6747A25B" w14:textId="77777777" w:rsidR="00BD7F69" w:rsidRPr="00670C2D" w:rsidRDefault="00BD7F69"/>
    <w:p w14:paraId="422C5BC5" w14:textId="77777777" w:rsidR="00BD7F69" w:rsidRPr="00670C2D" w:rsidRDefault="00BD7F69">
      <w:r w:rsidRPr="00670C2D">
        <w:rPr>
          <w:rFonts w:hint="eastAsia"/>
        </w:rPr>
        <w:t>约翰·加尔文对此注释说，执事“应该成为纯洁与可佩服的家庭生活的榜样，并应让他们的子女和整个家庭都持守圣洁的纪律”（参加尔文关于提摩太前书</w:t>
      </w:r>
      <w:r w:rsidRPr="00670C2D">
        <w:rPr>
          <w:rFonts w:hint="eastAsia"/>
        </w:rPr>
        <w:t>3:12</w:t>
      </w:r>
      <w:r w:rsidRPr="00670C2D">
        <w:rPr>
          <w:rFonts w:hint="eastAsia"/>
        </w:rPr>
        <w:t>注释）。</w:t>
      </w:r>
    </w:p>
    <w:p w14:paraId="3AC95ED2" w14:textId="77777777" w:rsidR="00BD7F69" w:rsidRPr="00670C2D" w:rsidRDefault="00BD7F69">
      <w:pPr>
        <w:pStyle w:val="aff"/>
      </w:pPr>
    </w:p>
    <w:p w14:paraId="5A47785A" w14:textId="77777777" w:rsidR="00BD7F69" w:rsidRPr="00670C2D" w:rsidRDefault="00BD7F69">
      <w:pPr>
        <w:pStyle w:val="aff"/>
      </w:pPr>
      <w:r w:rsidRPr="00670C2D">
        <w:rPr>
          <w:rFonts w:hint="eastAsia"/>
        </w:rPr>
        <w:t>结论</w:t>
      </w:r>
    </w:p>
    <w:p w14:paraId="02E0FB47" w14:textId="77777777" w:rsidR="00BD7F69" w:rsidRPr="00670C2D" w:rsidRDefault="00BD7F69">
      <w:pPr>
        <w:pStyle w:val="aff"/>
      </w:pPr>
    </w:p>
    <w:p w14:paraId="0C147976" w14:textId="77777777" w:rsidR="00BD7F69" w:rsidRPr="00670C2D" w:rsidRDefault="00BD7F69">
      <w:r w:rsidRPr="00670C2D">
        <w:rPr>
          <w:rFonts w:hint="eastAsia"/>
        </w:rPr>
        <w:t>1.</w:t>
      </w:r>
      <w:r w:rsidRPr="00670C2D">
        <w:t xml:space="preserve"> </w:t>
      </w:r>
      <w:r w:rsidRPr="00670C2D">
        <w:rPr>
          <w:rFonts w:hint="eastAsia"/>
        </w:rPr>
        <w:t>执事的任务之一就是照管神的教会。在一个人可以被托付照管神的教会之前，他必须首先管理好自己的家庭，包括他自己、他的家人、他的日常事务以及在他管辖之下的一切。</w:t>
      </w:r>
    </w:p>
    <w:p w14:paraId="08844CDC" w14:textId="77777777" w:rsidR="00BD7F69" w:rsidRPr="00670C2D" w:rsidRDefault="00BD7F69"/>
    <w:p w14:paraId="568545BD" w14:textId="77777777" w:rsidR="00BD7F69" w:rsidRPr="00670C2D" w:rsidRDefault="00BD7F69">
      <w:r w:rsidRPr="00670C2D">
        <w:rPr>
          <w:rFonts w:hint="eastAsia"/>
        </w:rPr>
        <w:t>2.</w:t>
      </w:r>
      <w:r w:rsidRPr="00670C2D">
        <w:t xml:space="preserve"> </w:t>
      </w:r>
      <w:r w:rsidRPr="00670C2D">
        <w:rPr>
          <w:rFonts w:hint="eastAsia"/>
        </w:rPr>
        <w:t>如果一个人管理不好自己，如果在他权柄之下的子女不忠心、不顺服或者生活放荡，如果他的妻子叛逆，或者他的家庭混乱不堪，他就不适合管理神的教会，不能以执事的职分进行服事。重要的是，一个人现在如何管理自己的家。</w:t>
      </w:r>
    </w:p>
    <w:p w14:paraId="51D14C96" w14:textId="77777777" w:rsidR="00BD7F69" w:rsidRPr="00670C2D" w:rsidRDefault="00BD7F69"/>
    <w:p w14:paraId="65740323" w14:textId="77777777" w:rsidR="00BD7F69" w:rsidRPr="00670C2D" w:rsidRDefault="00BD7F69">
      <w:r w:rsidRPr="00670C2D">
        <w:rPr>
          <w:rFonts w:hint="eastAsia"/>
        </w:rPr>
        <w:t>3.</w:t>
      </w:r>
      <w:r w:rsidRPr="00670C2D">
        <w:t xml:space="preserve"> </w:t>
      </w:r>
      <w:r w:rsidRPr="00670C2D">
        <w:rPr>
          <w:rFonts w:hint="eastAsia"/>
        </w:rPr>
        <w:t>保罗要求执事不可以没有日常生活中的经验。与罗马天主教的理想相反，相比那些过隐士生活的人，一个在日常生活中积累丰富经验并且在人际关系的责任方面表现良好的人，得到了更好的训练，更适合在教会中进行管理。（参加尔文关于提摩太前书</w:t>
      </w:r>
      <w:r w:rsidRPr="00670C2D">
        <w:rPr>
          <w:rFonts w:hint="eastAsia"/>
        </w:rPr>
        <w:t>3:4</w:t>
      </w:r>
      <w:r w:rsidRPr="00670C2D">
        <w:rPr>
          <w:rFonts w:hint="eastAsia"/>
        </w:rPr>
        <w:t>的注释）</w:t>
      </w:r>
    </w:p>
    <w:p w14:paraId="2EA93E17" w14:textId="77777777" w:rsidR="00BD7F69" w:rsidRPr="00670C2D" w:rsidRDefault="00BD7F69"/>
    <w:p w14:paraId="2DBFD32C" w14:textId="77777777" w:rsidR="00BD7F69" w:rsidRPr="00670C2D" w:rsidRDefault="00BD7F69">
      <w:r w:rsidRPr="00670C2D">
        <w:rPr>
          <w:rFonts w:hint="eastAsia"/>
        </w:rPr>
        <w:t>4.</w:t>
      </w:r>
      <w:r w:rsidRPr="00670C2D">
        <w:t xml:space="preserve"> </w:t>
      </w:r>
      <w:r w:rsidRPr="00670C2D">
        <w:rPr>
          <w:rFonts w:hint="eastAsia"/>
        </w:rPr>
        <w:t>妇女被排除在执事职分之外，因为这种资格要求执事能很好地管理他的家。圣经明确禁止女人管辖她的丈夫。这种资格完全适用于男性执事，因为圣经命令男人要成为一家之主，供养他的家人并管理自己的家。</w:t>
      </w:r>
    </w:p>
    <w:p w14:paraId="3314F828" w14:textId="77777777" w:rsidR="00BD7F69" w:rsidRPr="00670C2D" w:rsidRDefault="00BD7F69"/>
    <w:p w14:paraId="4680E0B6" w14:textId="77777777" w:rsidR="00BD7F69" w:rsidRPr="00670C2D" w:rsidRDefault="00BD7F69">
      <w:r w:rsidRPr="00670C2D">
        <w:rPr>
          <w:rFonts w:hint="eastAsia"/>
        </w:rPr>
        <w:t>5.</w:t>
      </w:r>
      <w:r w:rsidRPr="00670C2D">
        <w:t xml:space="preserve"> </w:t>
      </w:r>
      <w:r w:rsidRPr="00670C2D">
        <w:rPr>
          <w:rFonts w:hint="eastAsia"/>
        </w:rPr>
        <w:t>这项资格也驳斥了这样一种观点，即提摩太前书</w:t>
      </w:r>
      <w:r w:rsidRPr="00670C2D">
        <w:rPr>
          <w:rFonts w:hint="eastAsia"/>
        </w:rPr>
        <w:t>3:8-13</w:t>
      </w:r>
      <w:r w:rsidRPr="00670C2D">
        <w:rPr>
          <w:rFonts w:hint="eastAsia"/>
        </w:rPr>
        <w:t>涉及的是家庭中的仆人，而不是教会里的执事职分。家仆是不管理家人的。</w:t>
      </w:r>
    </w:p>
    <w:p w14:paraId="59397936" w14:textId="77777777" w:rsidR="00BD7F69" w:rsidRPr="00670C2D" w:rsidRDefault="00BD7F69" w:rsidP="00670C2D"/>
    <w:p w14:paraId="0CEBF752" w14:textId="77777777" w:rsidR="00BD7F69" w:rsidRPr="00670C2D" w:rsidRDefault="00BD7F69">
      <w:pPr>
        <w:pStyle w:val="afe"/>
      </w:pPr>
      <w:r w:rsidRPr="00670C2D">
        <w:rPr>
          <w:rFonts w:hint="eastAsia"/>
        </w:rPr>
        <w:t>美好的地步与大有胆量</w:t>
      </w:r>
    </w:p>
    <w:p w14:paraId="537BAB14" w14:textId="77777777" w:rsidR="00BD7F69" w:rsidRPr="00670C2D" w:rsidRDefault="00BD7F69" w:rsidP="00670C2D"/>
    <w:p w14:paraId="4A5EF123" w14:textId="77777777" w:rsidR="00BD7F69" w:rsidRPr="00670C2D" w:rsidRDefault="00BD7F69">
      <w:pPr>
        <w:pStyle w:val="aff"/>
      </w:pPr>
      <w:r w:rsidRPr="00670C2D">
        <w:rPr>
          <w:rFonts w:hint="eastAsia"/>
        </w:rPr>
        <w:t>结构</w:t>
      </w:r>
    </w:p>
    <w:p w14:paraId="3755A182" w14:textId="77777777" w:rsidR="00BD7F69" w:rsidRPr="00670C2D" w:rsidRDefault="00BD7F69">
      <w:pPr>
        <w:pStyle w:val="aff"/>
      </w:pPr>
    </w:p>
    <w:p w14:paraId="6B21D13D" w14:textId="77777777" w:rsidR="00BD7F69" w:rsidRPr="00670C2D" w:rsidRDefault="00BD7F69">
      <w:r w:rsidRPr="00670C2D">
        <w:rPr>
          <w:rFonts w:hint="eastAsia"/>
        </w:rPr>
        <w:t>保罗总结关于执事职分的各项资格，说明神赐给善作执事之人的两个好处。</w:t>
      </w:r>
    </w:p>
    <w:p w14:paraId="0B650946" w14:textId="77777777" w:rsidR="00BD7F69" w:rsidRPr="00670C2D" w:rsidRDefault="00BD7F69">
      <w:pPr>
        <w:pStyle w:val="aff"/>
      </w:pPr>
    </w:p>
    <w:p w14:paraId="3E217C80" w14:textId="77777777" w:rsidR="00BD7F69" w:rsidRPr="00670C2D" w:rsidRDefault="00BD7F69">
      <w:pPr>
        <w:pStyle w:val="aff"/>
      </w:pPr>
      <w:r w:rsidRPr="00670C2D">
        <w:rPr>
          <w:rFonts w:hint="eastAsia"/>
        </w:rPr>
        <w:t>注释</w:t>
      </w:r>
    </w:p>
    <w:p w14:paraId="25B20B93" w14:textId="77777777" w:rsidR="00BD7F69" w:rsidRPr="00670C2D" w:rsidRDefault="00BD7F69">
      <w:pPr>
        <w:pStyle w:val="aff"/>
      </w:pPr>
    </w:p>
    <w:p w14:paraId="3A72CE69" w14:textId="77777777" w:rsidR="00BD7F69" w:rsidRPr="00670C2D" w:rsidRDefault="00BD7F69">
      <w:r w:rsidRPr="00670C2D">
        <w:rPr>
          <w:rFonts w:hint="eastAsia"/>
        </w:rPr>
        <w:t>提摩太前书</w:t>
      </w:r>
      <w:r w:rsidRPr="00670C2D">
        <w:rPr>
          <w:rFonts w:hint="eastAsia"/>
        </w:rPr>
        <w:t>3</w:t>
      </w:r>
      <w:r w:rsidRPr="00670C2D">
        <w:t>:</w:t>
      </w:r>
      <w:r w:rsidRPr="00670C2D">
        <w:rPr>
          <w:rFonts w:hint="eastAsia"/>
        </w:rPr>
        <w:t>13</w:t>
      </w:r>
      <w:r w:rsidRPr="00670C2D">
        <w:rPr>
          <w:rFonts w:hint="eastAsia"/>
        </w:rPr>
        <w:t>中“作执事”这个短语没有出现在希腊原文中。然而，上下文清楚地表明，保罗正在谈论的是关于担当执事职分的事情。</w:t>
      </w:r>
    </w:p>
    <w:p w14:paraId="61655AF9" w14:textId="77777777" w:rsidR="00BD7F69" w:rsidRPr="00670C2D" w:rsidRDefault="00BD7F69"/>
    <w:p w14:paraId="085FF194" w14:textId="77777777" w:rsidR="00BD7F69" w:rsidRPr="00670C2D" w:rsidRDefault="00BD7F69">
      <w:r w:rsidRPr="00670C2D">
        <w:rPr>
          <w:rFonts w:hint="eastAsia"/>
        </w:rPr>
        <w:lastRenderedPageBreak/>
        <w:t>13</w:t>
      </w:r>
      <w:r w:rsidRPr="00670C2D">
        <w:rPr>
          <w:rFonts w:hint="eastAsia"/>
        </w:rPr>
        <w:t>节不包含任何关于执事职分的资格。它只是说明了善作执事的人会得到两个好处。有些执事做得比其他执事更出色。服事出色的人会获得好评或美誉。这和提摩太前书</w:t>
      </w:r>
      <w:r w:rsidRPr="00670C2D">
        <w:rPr>
          <w:rFonts w:hint="eastAsia"/>
        </w:rPr>
        <w:t>5:17</w:t>
      </w:r>
      <w:r w:rsidRPr="00670C2D">
        <w:rPr>
          <w:rFonts w:hint="eastAsia"/>
        </w:rPr>
        <w:t>类似：“那善于管理教会的长老，当以为配受加倍的敬奉。那劳苦传道教导人的，更当如此。”善作执事的人将会获得会众的称誉、敬意、尊重和称赞。这就是得到美好的地步的意义。会众将给予他赞誉，十分敬重他，因为他作为执事服事很出色。教会将十分看重一位出色的执事。那是一件好事。当被你服事的人赞赏你、信任你，这是一种荣誉。这会鼓励你继续为着神的荣耀和神百姓的益处好好地服事，并且做得更加出色。</w:t>
      </w:r>
    </w:p>
    <w:p w14:paraId="63C37C8D" w14:textId="77777777" w:rsidR="00BD7F69" w:rsidRPr="00670C2D" w:rsidRDefault="00BD7F69"/>
    <w:p w14:paraId="5D8E197E" w14:textId="77777777" w:rsidR="00BD7F69" w:rsidRPr="00670C2D" w:rsidRDefault="00BD7F69">
      <w:r w:rsidRPr="00670C2D">
        <w:rPr>
          <w:rFonts w:hint="eastAsia"/>
        </w:rPr>
        <w:t>保罗在这节经文中提到的第二个好处是，善作执事的人会“在基督耶稣里的真道上大有胆量”。如果一个人善作执事并获得教会的尊重和赞誉，他也会对自己的基督信仰更加有信心。他确信自己所相信的以及为基督和祂的教会所作的服事工作，都会蒙神和教会喜悦。他在自己的执事工作中就会变得更有胆量，更少拘束。他越加信靠基督，他也能够更壮胆地服事基督。在他展开执事的工作时，他知道应该如何将神的话语应用到那些有需要的人身上。而那些不善作执事的人，则会变得越来越胆怯。</w:t>
      </w:r>
    </w:p>
    <w:p w14:paraId="2F74E2AC" w14:textId="77777777" w:rsidR="00BD7F69" w:rsidRPr="00670C2D" w:rsidRDefault="00BD7F69"/>
    <w:p w14:paraId="3228A98A" w14:textId="77777777" w:rsidR="00BD7F69" w:rsidRPr="00670C2D" w:rsidRDefault="00BD7F69">
      <w:r w:rsidRPr="00670C2D">
        <w:rPr>
          <w:rFonts w:hint="eastAsia"/>
        </w:rPr>
        <w:t>在使徒之后的第一或第二世纪，从执事当中选择长老的做法被逐渐引入教会。人们援引提摩太前书</w:t>
      </w:r>
      <w:r w:rsidRPr="00670C2D">
        <w:rPr>
          <w:rFonts w:hint="eastAsia"/>
        </w:rPr>
        <w:t>3:13</w:t>
      </w:r>
      <w:r w:rsidRPr="00670C2D">
        <w:rPr>
          <w:rFonts w:hint="eastAsia"/>
        </w:rPr>
        <w:t>来支持这种做法，似乎使徒保罗的意思是，那些忠心的执事应该被提升担当长老的职分。这节经文并不支持这种解释。用约翰·加尔文的话说，的确“执事团队有时候可能会是长老成长的摇篮，教会可以从他们中间选拔长老”（参加尔文关于提摩太前书</w:t>
      </w:r>
      <w:r w:rsidRPr="00670C2D">
        <w:rPr>
          <w:rFonts w:hint="eastAsia"/>
        </w:rPr>
        <w:t>3:13</w:t>
      </w:r>
      <w:r w:rsidRPr="00670C2D">
        <w:rPr>
          <w:rFonts w:hint="eastAsia"/>
        </w:rPr>
        <w:t>的注释），但是这节经文只是说，那些善作执事的人配得更大的荣誉。</w:t>
      </w:r>
    </w:p>
    <w:p w14:paraId="5CFCF0CB" w14:textId="77777777" w:rsidR="00BD7F69" w:rsidRPr="00670C2D" w:rsidRDefault="00BD7F69"/>
    <w:p w14:paraId="6EAE7788" w14:textId="77777777" w:rsidR="00BD7F69" w:rsidRPr="00670C2D" w:rsidRDefault="00BD7F69">
      <w:r w:rsidRPr="00670C2D">
        <w:rPr>
          <w:rFonts w:hint="eastAsia"/>
        </w:rPr>
        <w:t>换句话说，执事的职分不是一项卑微的任务，而是一个非常荣耀的职分。我们不应轻视执事职分，就好像它比长老职分低，其荣耀不如后者。执事辅助长老，但这并不会使一个职分比另一个职分有更多的尊荣。神说，担当这两种职分的人都配得很大的荣耀。保罗在这节经文中的重点是，如果教会认真地挑选合格的人担任执事，这些人忠诚并出色地履行职分，那么不仅使教会受益，而且执事们也将得到敬佩和尊重，他们也会在真道上大有胆量。</w:t>
      </w:r>
    </w:p>
    <w:p w14:paraId="362C89CD" w14:textId="77777777" w:rsidR="00BD7F69" w:rsidRPr="00670C2D" w:rsidRDefault="00BD7F69">
      <w:pPr>
        <w:pStyle w:val="aff"/>
      </w:pPr>
    </w:p>
    <w:p w14:paraId="65AF5ECD" w14:textId="77777777" w:rsidR="00BD7F69" w:rsidRPr="00670C2D" w:rsidRDefault="00BD7F69">
      <w:pPr>
        <w:pStyle w:val="aff"/>
      </w:pPr>
      <w:r w:rsidRPr="00670C2D">
        <w:rPr>
          <w:rFonts w:hint="eastAsia"/>
        </w:rPr>
        <w:t>结论</w:t>
      </w:r>
    </w:p>
    <w:p w14:paraId="13D4DCCE" w14:textId="77777777" w:rsidR="00BD7F69" w:rsidRPr="00670C2D" w:rsidRDefault="00BD7F69">
      <w:pPr>
        <w:pStyle w:val="aff"/>
      </w:pPr>
    </w:p>
    <w:p w14:paraId="682787C0" w14:textId="77777777" w:rsidR="00BD7F69" w:rsidRPr="00670C2D" w:rsidRDefault="00BD7F69">
      <w:r w:rsidRPr="00670C2D">
        <w:rPr>
          <w:rFonts w:hint="eastAsia"/>
        </w:rPr>
        <w:t>1.</w:t>
      </w:r>
      <w:r w:rsidRPr="00670C2D">
        <w:t xml:space="preserve"> </w:t>
      </w:r>
      <w:r w:rsidRPr="00670C2D">
        <w:rPr>
          <w:rFonts w:hint="eastAsia"/>
        </w:rPr>
        <w:t>这节经文指出，善作执事的人会得到两个好处。首先，他们得到美好的地步，即来自会众的荣誉、敬佩、尊敬和赞扬；其次，他们在真道上将得到信心或胆量。</w:t>
      </w:r>
    </w:p>
    <w:p w14:paraId="4F8FC470" w14:textId="77777777" w:rsidR="00BD7F69" w:rsidRPr="00670C2D" w:rsidRDefault="00BD7F69"/>
    <w:p w14:paraId="596FE7E9" w14:textId="77777777" w:rsidR="00BD7F69" w:rsidRPr="00670C2D" w:rsidRDefault="00BD7F69">
      <w:r w:rsidRPr="00670C2D">
        <w:rPr>
          <w:rFonts w:hint="eastAsia"/>
        </w:rPr>
        <w:t>2.</w:t>
      </w:r>
      <w:r w:rsidRPr="00670C2D">
        <w:t xml:space="preserve"> </w:t>
      </w:r>
      <w:r w:rsidRPr="00670C2D">
        <w:rPr>
          <w:rFonts w:hint="eastAsia"/>
        </w:rPr>
        <w:t>这节经文不支持从执事中挑选长老作为晋升程序的古老做法，执事可能被选为长老；但一个不是执事的人，可能比执事更有资格成为长老。</w:t>
      </w:r>
    </w:p>
    <w:p w14:paraId="3520ACB6" w14:textId="77777777" w:rsidR="00BD7F69" w:rsidRPr="00670C2D" w:rsidRDefault="00BD7F69"/>
    <w:p w14:paraId="418E9E81" w14:textId="77777777" w:rsidR="00BD7F69" w:rsidRPr="00670C2D" w:rsidRDefault="00BD7F69">
      <w:r w:rsidRPr="00670C2D">
        <w:rPr>
          <w:rFonts w:hint="eastAsia"/>
        </w:rPr>
        <w:t>3.</w:t>
      </w:r>
      <w:r w:rsidRPr="00670C2D">
        <w:t xml:space="preserve"> </w:t>
      </w:r>
      <w:r w:rsidRPr="00670C2D">
        <w:rPr>
          <w:rFonts w:hint="eastAsia"/>
        </w:rPr>
        <w:t>执事职分不是一项卑微的任务，而是一个非常光荣的职分。教会应谨慎选择合格的人来作执事。执事应努力在自己职分上很好地服事。教会应该高度敬重并尊荣善作执事的人，就像教会给善于管理的长老加倍的敬奉一样。这会鼓励执事为着神的荣耀和神百姓的益处继续很好地服事，并且做得更加出色。</w:t>
      </w:r>
    </w:p>
    <w:p w14:paraId="17639348" w14:textId="77777777" w:rsidR="00BD7F69" w:rsidRPr="00670C2D" w:rsidRDefault="00BD7F69"/>
    <w:p w14:paraId="6215F185" w14:textId="77777777" w:rsidR="00BD7F69" w:rsidRPr="00670C2D" w:rsidRDefault="00BD7F69">
      <w:r w:rsidRPr="00670C2D">
        <w:rPr>
          <w:rFonts w:hint="eastAsia"/>
        </w:rPr>
        <w:t>4.</w:t>
      </w:r>
      <w:r w:rsidRPr="00670C2D">
        <w:t xml:space="preserve"> </w:t>
      </w:r>
      <w:r w:rsidRPr="00670C2D">
        <w:rPr>
          <w:rFonts w:hint="eastAsia"/>
        </w:rPr>
        <w:t>教会也因那些服事出色的忠心执事而受益匪浅。</w:t>
      </w:r>
    </w:p>
    <w:p w14:paraId="7EDF5647"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bookmarkStart w:id="8" w:name="_Hlk41901926"/>
    </w:p>
    <w:p w14:paraId="58FDCF43" w14:textId="77777777" w:rsidR="00BD7F69" w:rsidRPr="00670C2D" w:rsidRDefault="00BD7F69" w:rsidP="00BD7F69">
      <w:pPr>
        <w:pStyle w:val="1"/>
        <w:jc w:val="center"/>
        <w:rPr>
          <w:rFonts w:eastAsia="华文中宋"/>
          <w:sz w:val="36"/>
          <w:szCs w:val="36"/>
          <w:lang w:eastAsia="zh-CN"/>
        </w:rPr>
      </w:pPr>
      <w:bookmarkStart w:id="9" w:name="_百般试炼中喜乐行道"/>
      <w:bookmarkEnd w:id="9"/>
      <w:r w:rsidRPr="00670C2D">
        <w:rPr>
          <w:rFonts w:eastAsia="华文中宋" w:hint="eastAsia"/>
          <w:sz w:val="36"/>
          <w:szCs w:val="36"/>
          <w:lang w:eastAsia="zh-CN"/>
        </w:rPr>
        <w:lastRenderedPageBreak/>
        <w:t>百般试炼中喜乐行道</w:t>
      </w:r>
    </w:p>
    <w:p w14:paraId="1C0525B8" w14:textId="77777777" w:rsidR="00BD7F69" w:rsidRPr="00670C2D" w:rsidRDefault="00BD7F69" w:rsidP="00BD7F69">
      <w:pPr>
        <w:pStyle w:val="affb"/>
      </w:pPr>
      <w:r w:rsidRPr="00670C2D">
        <w:rPr>
          <w:rFonts w:hint="eastAsia"/>
        </w:rPr>
        <w:t>——《“圣道在我心”之雅各书》</w:t>
      </w:r>
      <w:bookmarkStart w:id="10" w:name="_Hlk41961286"/>
      <w:bookmarkEnd w:id="8"/>
      <w:r w:rsidRPr="00670C2D">
        <w:rPr>
          <w:rFonts w:hint="eastAsia"/>
        </w:rPr>
        <w:t>撷萃</w:t>
      </w:r>
      <w:bookmarkEnd w:id="10"/>
    </w:p>
    <w:p w14:paraId="0C84B84C" w14:textId="77777777" w:rsidR="00BD7F69" w:rsidRDefault="00EE1187" w:rsidP="00EE1187">
      <w:pPr>
        <w:jc w:val="center"/>
        <w:rPr>
          <w:rFonts w:hint="eastAsia"/>
        </w:rPr>
      </w:pPr>
      <w:r>
        <w:rPr>
          <w:rFonts w:hint="eastAsia"/>
        </w:rPr>
        <w:t>编</w:t>
      </w:r>
      <w:r w:rsidRPr="00EE1187">
        <w:rPr>
          <w:rFonts w:ascii="宋体" w:hAnsi="宋体" w:hint="eastAsia"/>
        </w:rPr>
        <w:t>/</w:t>
      </w:r>
      <w:r>
        <w:rPr>
          <w:rFonts w:hint="eastAsia"/>
        </w:rPr>
        <w:t>佚名</w:t>
      </w:r>
    </w:p>
    <w:p w14:paraId="5A9EF4C7" w14:textId="77777777" w:rsidR="00EE1187" w:rsidRPr="00670C2D" w:rsidRDefault="00EE1187">
      <w:pPr>
        <w:rPr>
          <w:rFonts w:hint="eastAsia"/>
        </w:rPr>
      </w:pPr>
    </w:p>
    <w:p w14:paraId="1F2166D6" w14:textId="77777777" w:rsidR="00BD7F69" w:rsidRPr="00670C2D" w:rsidRDefault="00BD7F69">
      <w:pPr>
        <w:rPr>
          <w:rStyle w:val="aff3"/>
          <w:rFonts w:eastAsia="楷体"/>
          <w:b w:val="0"/>
          <w:bCs/>
        </w:rPr>
      </w:pPr>
      <w:r w:rsidRPr="00670C2D">
        <w:rPr>
          <w:rStyle w:val="aff3"/>
          <w:rFonts w:eastAsia="楷体" w:hint="eastAsia"/>
        </w:rPr>
        <w:t>编者按：</w:t>
      </w:r>
      <w:r w:rsidRPr="00670C2D">
        <w:rPr>
          <w:rStyle w:val="aff3"/>
          <w:rFonts w:eastAsia="楷体" w:hint="eastAsia"/>
          <w:b w:val="0"/>
          <w:bCs/>
        </w:rPr>
        <w:t>“圣道在我心”是某家庭教会于</w:t>
      </w:r>
      <w:r w:rsidRPr="00670C2D">
        <w:rPr>
          <w:rStyle w:val="aff3"/>
          <w:rFonts w:eastAsia="楷体"/>
          <w:b w:val="0"/>
          <w:bCs/>
        </w:rPr>
        <w:t>2017</w:t>
      </w:r>
      <w:r w:rsidRPr="00670C2D">
        <w:rPr>
          <w:rStyle w:val="aff3"/>
          <w:rFonts w:eastAsia="楷体" w:hint="eastAsia"/>
          <w:b w:val="0"/>
          <w:bCs/>
        </w:rPr>
        <w:t>年开始推动的每日研经、读经、践行的项目，是帮助弟兄姐妹们客观、有深度、“有灵感”地读经的大工程。由此，许多弟兄姐妹借着圣灵和圣经与一位活着的神相遇。当前，全球、各国、各族、各社群、各行业，皆承受着新冠病毒及其衍生的多方面的影响。若加尔文所说“我下定决心不在上帝的圣言之外找上帝”仍旧是信徒们的信念与决定，那么，身处疫情及后疫情时代的我们，会通过哪些经文遇到又真又活的耶和华神呢？</w:t>
      </w:r>
    </w:p>
    <w:p w14:paraId="5F72F2D6" w14:textId="77777777" w:rsidR="00BD7F69" w:rsidRPr="00670C2D" w:rsidRDefault="00BD7F69">
      <w:pPr>
        <w:rPr>
          <w:rStyle w:val="aff3"/>
          <w:b w:val="0"/>
          <w:bCs/>
        </w:rPr>
      </w:pPr>
    </w:p>
    <w:p w14:paraId="57DAE670" w14:textId="77777777" w:rsidR="00BD7F69" w:rsidRPr="00670C2D" w:rsidRDefault="00BD7F69">
      <w:pPr>
        <w:rPr>
          <w:rStyle w:val="aff3"/>
          <w:rFonts w:eastAsia="楷体"/>
          <w:b w:val="0"/>
          <w:bCs/>
        </w:rPr>
      </w:pPr>
      <w:r w:rsidRPr="00670C2D">
        <w:rPr>
          <w:rStyle w:val="aff3"/>
          <w:rFonts w:eastAsia="楷体" w:hint="eastAsia"/>
          <w:b w:val="0"/>
          <w:bCs/>
        </w:rPr>
        <w:t>雅各书中“落在百般试炼中”、“信心的试验”、“忍耐”、“凭信心求智慧”、“富足的降卑”、“听道与行道”、“看顾患难中的孤儿寡妇”、“勒住舌头”、“不沾染世俗”、“主来的日子近了”、“叫失迷真道的罪人回转”等关键主题，虽其历史处境与今日处境不尽相同，但就主题的相关性、应用的适切性等方面，雅各书都</w:t>
      </w:r>
      <w:r w:rsidRPr="00670C2D">
        <w:rPr>
          <w:rStyle w:val="aff3"/>
          <w:rFonts w:eastAsia="楷体"/>
          <w:b w:val="0"/>
          <w:bCs/>
        </w:rPr>
        <w:t>仍</w:t>
      </w:r>
      <w:r w:rsidRPr="00670C2D">
        <w:rPr>
          <w:rStyle w:val="aff3"/>
          <w:rFonts w:eastAsia="楷体" w:hint="eastAsia"/>
          <w:b w:val="0"/>
          <w:bCs/>
        </w:rPr>
        <w:t>对今日教会说话。本刊从“受教舌”弟兄的《圣道在我心之雅各书》中撷取内容，按照圣经单卷书导读的体例，在文章形式方面将灵修短文与讲座文稿加以结合，终汇编成此文。令人遗憾与惋惜的是，因篇幅所限，本刊无法将《圣道在我心之雅各书》全部呈现，许多宝贵的内容如同散落的珍珠般，无法拾取，有待读者自行检索、阅读、串连。</w:t>
      </w:r>
    </w:p>
    <w:p w14:paraId="03C749B5" w14:textId="77777777" w:rsidR="00BD7F69" w:rsidRPr="00670C2D" w:rsidRDefault="00BD7F69">
      <w:pPr>
        <w:rPr>
          <w:rStyle w:val="aff3"/>
          <w:b w:val="0"/>
          <w:bCs/>
        </w:rPr>
      </w:pPr>
    </w:p>
    <w:p w14:paraId="0F635144" w14:textId="77777777" w:rsidR="00BD7F69" w:rsidRPr="00670C2D" w:rsidRDefault="00BD7F69">
      <w:pPr>
        <w:rPr>
          <w:rFonts w:eastAsia="楷体"/>
          <w:b/>
          <w:bCs/>
        </w:rPr>
      </w:pPr>
      <w:r w:rsidRPr="00670C2D">
        <w:rPr>
          <w:rStyle w:val="aff3"/>
          <w:rFonts w:eastAsia="楷体" w:hint="eastAsia"/>
          <w:b w:val="0"/>
          <w:bCs/>
        </w:rPr>
        <w:t>祈愿圣灵</w:t>
      </w:r>
      <w:r w:rsidRPr="00670C2D">
        <w:rPr>
          <w:rStyle w:val="aff3"/>
          <w:rFonts w:eastAsia="楷体"/>
          <w:b w:val="0"/>
          <w:bCs/>
        </w:rPr>
        <w:t>借</w:t>
      </w:r>
      <w:r w:rsidRPr="00670C2D">
        <w:rPr>
          <w:rStyle w:val="aff3"/>
          <w:rFonts w:eastAsia="楷体" w:hint="eastAsia"/>
          <w:b w:val="0"/>
          <w:bCs/>
        </w:rPr>
        <w:t>雅各书的主题与内容，引导信徒在试炼中听道、行道、成长、成熟，保守教会切实相爱、看顾贫弱、结出和平的义果、不沾染世俗。愿卑微的弟兄升高、或富足的降卑时，都有在基督里的大喜乐！</w:t>
      </w:r>
    </w:p>
    <w:p w14:paraId="70314D21" w14:textId="77777777" w:rsidR="00BD7F69" w:rsidRPr="00670C2D" w:rsidRDefault="00BD7F69"/>
    <w:p w14:paraId="2E68EA5E" w14:textId="77777777" w:rsidR="00BD7F69" w:rsidRPr="00670C2D" w:rsidRDefault="00BD7F69" w:rsidP="00BD7F69">
      <w:pPr>
        <w:pStyle w:val="afe"/>
      </w:pPr>
      <w:r w:rsidRPr="00670C2D">
        <w:rPr>
          <w:rFonts w:hint="eastAsia"/>
        </w:rPr>
        <w:t>导论：雅各书是草木禾秸之书吗？</w:t>
      </w:r>
    </w:p>
    <w:p w14:paraId="09F3E9E6" w14:textId="77777777" w:rsidR="00BD7F69" w:rsidRPr="00670C2D" w:rsidRDefault="00BD7F69" w:rsidP="00BD7F69">
      <w:pPr>
        <w:pStyle w:val="aff4"/>
      </w:pPr>
    </w:p>
    <w:p w14:paraId="6D60D68C" w14:textId="77777777" w:rsidR="00BD7F69" w:rsidRPr="00670C2D" w:rsidRDefault="00BD7F69" w:rsidP="00BD7F69">
      <w:pPr>
        <w:pStyle w:val="aff4"/>
      </w:pPr>
      <w:r w:rsidRPr="00670C2D">
        <w:rPr>
          <w:rFonts w:hint="eastAsia"/>
        </w:rPr>
        <w:t>作神和主耶稣基督仆人的雅各，请散住十二个支派之人的安。（雅</w:t>
      </w:r>
      <w:r w:rsidRPr="00670C2D">
        <w:rPr>
          <w:rFonts w:hint="eastAsia"/>
        </w:rPr>
        <w:t>1:1</w:t>
      </w:r>
      <w:r w:rsidRPr="00670C2D">
        <w:rPr>
          <w:rFonts w:hint="eastAsia"/>
        </w:rPr>
        <w:t>）</w:t>
      </w:r>
    </w:p>
    <w:p w14:paraId="3713A954" w14:textId="77777777" w:rsidR="00BD7F69" w:rsidRPr="00670C2D" w:rsidRDefault="00BD7F69"/>
    <w:p w14:paraId="0853C7B9" w14:textId="77777777" w:rsidR="00BD7F69" w:rsidRPr="00670C2D" w:rsidRDefault="00BD7F69" w:rsidP="00BD7F69">
      <w:r w:rsidRPr="00670C2D">
        <w:rPr>
          <w:rFonts w:hint="eastAsia"/>
        </w:rPr>
        <w:t>各位早安！从今天开始，我们来灵修雅各书。我们知道对于这卷书，早在</w:t>
      </w:r>
      <w:r w:rsidRPr="00670C2D">
        <w:rPr>
          <w:rFonts w:hint="eastAsia"/>
        </w:rPr>
        <w:t>1522</w:t>
      </w:r>
      <w:r w:rsidRPr="00670C2D">
        <w:rPr>
          <w:rFonts w:hint="eastAsia"/>
        </w:rPr>
        <w:t>年的时候，马丁•路德就说过，跟其他新约的宝贵书卷比，雅各书是“草木禾秸之书”，他甚至希望把雅各书从新约正典中剔除。为什么呢？因为他认为在雅各书里，雅各反对保罗的因信称义。</w:t>
      </w:r>
    </w:p>
    <w:p w14:paraId="1121AD45" w14:textId="77777777" w:rsidR="00BD7F69" w:rsidRPr="00670C2D" w:rsidRDefault="00BD7F69" w:rsidP="00BD7F69"/>
    <w:p w14:paraId="5400F839" w14:textId="77777777" w:rsidR="00BD7F69" w:rsidRPr="00670C2D" w:rsidRDefault="00BD7F69" w:rsidP="00BD7F69">
      <w:r w:rsidRPr="00670C2D">
        <w:rPr>
          <w:rFonts w:hint="eastAsia"/>
        </w:rPr>
        <w:t>我们丝毫不敢说我们比马丁•路德更有眼光，但是我们敢说马丁•路德也会有错误。就求天父使我们不迷信古人，也不迷信个人的理性，乃是带着谦卑受教的心回到神自己的话。愿天父借着说过的话，在今天这个时代，再次对我们讲话。</w:t>
      </w:r>
    </w:p>
    <w:p w14:paraId="443F7979" w14:textId="77777777" w:rsidR="00BD7F69" w:rsidRPr="00670C2D" w:rsidRDefault="00BD7F69" w:rsidP="00BD7F69"/>
    <w:p w14:paraId="5223FDD5" w14:textId="77777777" w:rsidR="00BD7F69" w:rsidRPr="00670C2D" w:rsidRDefault="00BD7F69">
      <w:r w:rsidRPr="00670C2D">
        <w:rPr>
          <w:rFonts w:hint="eastAsia"/>
        </w:rPr>
        <w:t>我们特别地先来回答一下马丁•路德那个看法错在什么地方。在雅各书里边，并没有说人得救是靠着自己的行为。我们知道雅各和保罗并没有打架。保罗的问题是怎样才能得救？答案是唯独信靠耶稣基督的义，人才能得救，所以保罗所关心的是信心的根基。而雅各的问题是：这真实令人得救的信心怎样得到确认呢？答案是借着这人的果子。也就是说，</w:t>
      </w:r>
      <w:r w:rsidRPr="00670C2D">
        <w:rPr>
          <w:rStyle w:val="affa"/>
          <w:rFonts w:ascii="宋体" w:eastAsia="宋体" w:hAnsi="宋体" w:hint="eastAsia"/>
        </w:rPr>
        <w:t>雅各比较强调</w:t>
      </w:r>
      <w:r w:rsidRPr="00670C2D">
        <w:rPr>
          <w:rStyle w:val="affa"/>
          <w:rFonts w:ascii="宋体" w:eastAsia="宋体" w:hAnsi="宋体" w:hint="eastAsia"/>
        </w:rPr>
        <w:lastRenderedPageBreak/>
        <w:t>信心的结果，而保罗比较强调信心的根基。</w:t>
      </w:r>
      <w:r w:rsidRPr="00670C2D">
        <w:rPr>
          <w:rStyle w:val="a7"/>
          <w:rFonts w:ascii="宋体" w:hAnsi="宋体"/>
          <w:b/>
        </w:rPr>
        <w:footnoteReference w:id="7"/>
      </w:r>
      <w:r w:rsidRPr="00670C2D">
        <w:rPr>
          <w:rFonts w:hint="eastAsia"/>
        </w:rPr>
        <w:t>一个人在描述一棵树的树根，另一个人在描述一棵树的果实。我们怎么能说因为描述的范围和侧重点不同，就说两个人在打架呢？</w:t>
      </w:r>
    </w:p>
    <w:p w14:paraId="49CDBD47" w14:textId="77777777" w:rsidR="00BD7F69" w:rsidRPr="00670C2D" w:rsidRDefault="00BD7F69"/>
    <w:p w14:paraId="74E33205" w14:textId="77777777" w:rsidR="00BD7F69" w:rsidRPr="00670C2D" w:rsidRDefault="00BD7F69" w:rsidP="00BD7F69">
      <w:r w:rsidRPr="00670C2D">
        <w:rPr>
          <w:rStyle w:val="affa"/>
          <w:rFonts w:ascii="宋体" w:eastAsia="宋体" w:hAnsi="宋体" w:hint="eastAsia"/>
        </w:rPr>
        <w:t>真正的信心，必须透过行为见证出来；而真实的善行，背后离不开在基督里确切无疑的信心。</w:t>
      </w:r>
      <w:r w:rsidRPr="00670C2D">
        <w:rPr>
          <w:rFonts w:ascii="宋体" w:hAnsi="宋体" w:hint="eastAsia"/>
        </w:rPr>
        <w:t>保罗认为，得救的信心不但带领我们与基督同死，也必使我们与基督一同复活。因此这种同活</w:t>
      </w:r>
      <w:r w:rsidRPr="00670C2D">
        <w:rPr>
          <w:rFonts w:hint="eastAsia"/>
        </w:rPr>
        <w:t>的信仰使行为成为信心的延伸。而雅各认为真正的信心必定包含着生活的见证，真正活泼的信心必然生出善行。因此马丁•路德在这一点上，显然是误会了雅各。</w:t>
      </w:r>
    </w:p>
    <w:p w14:paraId="4B02D2DE" w14:textId="77777777" w:rsidR="00BD7F69" w:rsidRPr="00670C2D" w:rsidRDefault="00BD7F69" w:rsidP="00BD7F69"/>
    <w:p w14:paraId="46605B9A" w14:textId="77777777" w:rsidR="00BD7F69" w:rsidRPr="00670C2D" w:rsidRDefault="00BD7F69" w:rsidP="00BD7F69">
      <w:r w:rsidRPr="00670C2D">
        <w:rPr>
          <w:rFonts w:hint="eastAsia"/>
        </w:rPr>
        <w:t>而雅各书的确对我们今天这样一个混乱的时代是非常要紧的。因为在今天这样的时代，我们越来越把同情、施舍、怜悯、爱、牺牲、忍耐都当成是弱者的记号，</w:t>
      </w:r>
      <w:bookmarkStart w:id="11" w:name="OLE_LINK5"/>
      <w:bookmarkStart w:id="12" w:name="OLE_LINK6"/>
      <w:r w:rsidRPr="00670C2D">
        <w:rPr>
          <w:rFonts w:hint="eastAsia"/>
        </w:rPr>
        <w:t>今天各样的轻信主义、决志主义和不行动的所谓信仰，已经深入基督教骨髓。很多教会已经把信仰当成了单单听课就可以。</w:t>
      </w:r>
      <w:bookmarkEnd w:id="11"/>
      <w:bookmarkEnd w:id="12"/>
      <w:r w:rsidRPr="00670C2D">
        <w:rPr>
          <w:rFonts w:hint="eastAsia"/>
        </w:rPr>
        <w:t>基督徒中间反律主义盛行，而那样一种能说不能行的基督教信仰正在大行其道。德国的神学家</w:t>
      </w:r>
      <w:bookmarkStart w:id="13" w:name="OLE_LINK7"/>
      <w:bookmarkStart w:id="14" w:name="OLE_LINK8"/>
      <w:r w:rsidRPr="00670C2D">
        <w:rPr>
          <w:rFonts w:hint="eastAsia"/>
        </w:rPr>
        <w:t>朋霍费尔</w:t>
      </w:r>
      <w:bookmarkEnd w:id="13"/>
      <w:bookmarkEnd w:id="14"/>
      <w:r w:rsidRPr="00670C2D">
        <w:rPr>
          <w:rFonts w:hint="eastAsia"/>
        </w:rPr>
        <w:t>曾经写过一本书，叫《作门徒的代价》。他提出非常重要的一个对照，叫“廉价恩典”与“贵重恩典”。</w:t>
      </w:r>
    </w:p>
    <w:p w14:paraId="79A6EB53" w14:textId="77777777" w:rsidR="00BD7F69" w:rsidRPr="00670C2D" w:rsidRDefault="00BD7F69" w:rsidP="00BD7F69"/>
    <w:p w14:paraId="139EBAD4" w14:textId="77777777" w:rsidR="00BD7F69" w:rsidRPr="00670C2D" w:rsidRDefault="00BD7F69" w:rsidP="00BD7F69">
      <w:r w:rsidRPr="00670C2D">
        <w:rPr>
          <w:rFonts w:hint="eastAsia"/>
        </w:rPr>
        <w:t>“廉价恩典”就是一种不一定能带出行动的信心，它不要求人有真正的改变和行动。朋霍费尔说：“一种等于教条、原则及体制的恩典，把罪得赦免当成一般真理来宣告，把神的爱当作基督徒对神的知识来教导，以为在理智上接受一种观念，就可以保证罪得赦免，这就是廉价恩典。廉价恩典宣扬赦罪的信息，却不要求悔改</w:t>
      </w:r>
      <w:r w:rsidRPr="00670C2D">
        <w:rPr>
          <w:rFonts w:cs="宋体" w:hint="eastAsia"/>
        </w:rPr>
        <w:t>；要求洗礼，却不要教会纪律。廉价恩典是不要求人成为真门徒的恩典，不要求人背十字架的恩典，不要道成肉身且永远活着的耶稣基督挑战的恩典。”</w:t>
      </w:r>
      <w:r w:rsidRPr="00670C2D">
        <w:t xml:space="preserve"> </w:t>
      </w:r>
    </w:p>
    <w:p w14:paraId="4B720B3E" w14:textId="77777777" w:rsidR="00BD7F69" w:rsidRPr="00670C2D" w:rsidRDefault="00BD7F69" w:rsidP="00BD7F69"/>
    <w:p w14:paraId="71261426" w14:textId="77777777" w:rsidR="00BD7F69" w:rsidRPr="00670C2D" w:rsidRDefault="00BD7F69" w:rsidP="00BD7F69">
      <w:r w:rsidRPr="00670C2D">
        <w:rPr>
          <w:rFonts w:hint="eastAsia"/>
        </w:rPr>
        <w:t>而相对于这样的“廉价恩典”，朋霍费尔提出“贵重的恩典”。他说：“所谓贵重恩典，就是基督君尊的国度，为祂的缘故，人愿意挖出绊跌自己的眼睛！这样的恩典是重价的、是昂贵的，因为它呼召我们跟随；它是恩典，因为它呼召我们跟随耶稣基督。”所以朋霍费尔说</w:t>
      </w:r>
      <w:r w:rsidRPr="00670C2D">
        <w:t>:“</w:t>
      </w:r>
      <w:r w:rsidRPr="00670C2D">
        <w:rPr>
          <w:rFonts w:hint="eastAsia"/>
        </w:rPr>
        <w:t>廉价的恩典令罪人以为只要信的人就已经是顺服的人，于是罪人就可以欺骗自己，认为自己罪已得赦免。而实际上因为他们的</w:t>
      </w:r>
      <w:r w:rsidRPr="00670C2D">
        <w:rPr>
          <w:rFonts w:cs="宋体" w:hint="eastAsia"/>
        </w:rPr>
        <w:t>不信，他们根本就不能顺服。”</w:t>
      </w:r>
    </w:p>
    <w:p w14:paraId="5CDFF2B5" w14:textId="77777777" w:rsidR="00BD7F69" w:rsidRPr="00670C2D" w:rsidRDefault="00BD7F69" w:rsidP="00BD7F69"/>
    <w:p w14:paraId="166F022B" w14:textId="77777777" w:rsidR="00BD7F69" w:rsidRPr="00670C2D" w:rsidRDefault="00BD7F69" w:rsidP="00BD7F69">
      <w:r w:rsidRPr="00670C2D">
        <w:rPr>
          <w:rFonts w:hint="eastAsia"/>
        </w:rPr>
        <w:t>所以顺服就成为一个考验的尺度。基督徒的生活要借着顺服显明真正的信。基督呼召祂的门徒就意味着信心不单是一味地坐着等待，而必须站起来跟从。这呼召要门徒脱离世界的缠累，使他们单单与基督联合。为着基督的要求和赏赐，门徒必须烧毁他们赖以为生的渔船，破釜沉舟，奔向那完全不可知的明天。顺服，显明信心。</w:t>
      </w:r>
    </w:p>
    <w:p w14:paraId="3BB2DB20" w14:textId="77777777" w:rsidR="00BD7F69" w:rsidRPr="00670C2D" w:rsidRDefault="00BD7F69" w:rsidP="00BD7F69"/>
    <w:p w14:paraId="578D3A9B" w14:textId="77777777" w:rsidR="00BD7F69" w:rsidRPr="00670C2D" w:rsidRDefault="00BD7F69" w:rsidP="00BD7F69">
      <w:r w:rsidRPr="00670C2D">
        <w:rPr>
          <w:rFonts w:hint="eastAsia"/>
        </w:rPr>
        <w:t>这正是雅各所强调的。</w:t>
      </w:r>
    </w:p>
    <w:p w14:paraId="600E404C" w14:textId="77777777" w:rsidR="00BD7F69" w:rsidRPr="00670C2D" w:rsidRDefault="00BD7F69" w:rsidP="00BD7F69"/>
    <w:p w14:paraId="1DC58458" w14:textId="77777777" w:rsidR="00BD7F69" w:rsidRPr="00670C2D" w:rsidRDefault="00BD7F69" w:rsidP="00BD7F69">
      <w:r w:rsidRPr="00670C2D">
        <w:rPr>
          <w:rFonts w:hint="eastAsia"/>
        </w:rPr>
        <w:t>这卷书的作者是雅各，虽然新约教会有好几个人都是这个名字，但是本书信的作者差不多可以肯定是耶稣的弟弟雅各。在加拉太书</w:t>
      </w:r>
      <w:r w:rsidRPr="00670C2D">
        <w:rPr>
          <w:rFonts w:hint="eastAsia"/>
        </w:rPr>
        <w:t>1:19</w:t>
      </w:r>
      <w:r w:rsidRPr="00670C2D">
        <w:rPr>
          <w:rFonts w:hint="eastAsia"/>
        </w:rPr>
        <w:t>，保罗指出这一位雅各是主的弟弟，又认为他与彼得和约翰都是教会的柱石（加</w:t>
      </w:r>
      <w:r w:rsidRPr="00670C2D">
        <w:rPr>
          <w:rFonts w:hint="eastAsia"/>
        </w:rPr>
        <w:t>2</w:t>
      </w:r>
      <w:r w:rsidRPr="00670C2D">
        <w:t>:9</w:t>
      </w:r>
      <w:r w:rsidRPr="00670C2D">
        <w:rPr>
          <w:rFonts w:hint="eastAsia"/>
        </w:rPr>
        <w:t>）。主耶稣在地上工作期间，雅各与兄弟都怀疑过耶稣，但是他日后转变过来，成为主耶稣复活的见证人。哥林多前书</w:t>
      </w:r>
      <w:r w:rsidRPr="00670C2D">
        <w:rPr>
          <w:rFonts w:hint="eastAsia"/>
        </w:rPr>
        <w:t>15</w:t>
      </w:r>
      <w:r w:rsidRPr="00670C2D">
        <w:t>:</w:t>
      </w:r>
      <w:r w:rsidRPr="00670C2D">
        <w:rPr>
          <w:rFonts w:hint="eastAsia"/>
        </w:rPr>
        <w:t>7</w:t>
      </w:r>
      <w:r w:rsidRPr="00670C2D">
        <w:rPr>
          <w:rFonts w:hint="eastAsia"/>
        </w:rPr>
        <w:t>特别说到主耶稣复活之后，显给雅各看，再显给众使徒看。由此可见，雅各后来显然也成了使徒，因此他是用使徒权柄来写下雅各书。</w:t>
      </w:r>
    </w:p>
    <w:p w14:paraId="3D72EA8D" w14:textId="77777777" w:rsidR="00BD7F69" w:rsidRPr="00670C2D" w:rsidRDefault="00BD7F69" w:rsidP="00BD7F69"/>
    <w:p w14:paraId="7C9D011B" w14:textId="77777777" w:rsidR="00BD7F69" w:rsidRPr="00670C2D" w:rsidRDefault="00BD7F69" w:rsidP="00BD7F69">
      <w:r w:rsidRPr="00670C2D">
        <w:rPr>
          <w:rFonts w:hint="eastAsia"/>
        </w:rPr>
        <w:t>雅各在主后</w:t>
      </w:r>
      <w:r w:rsidRPr="00670C2D">
        <w:rPr>
          <w:rFonts w:hint="eastAsia"/>
        </w:rPr>
        <w:t>62</w:t>
      </w:r>
      <w:r w:rsidRPr="00670C2D">
        <w:rPr>
          <w:rFonts w:hint="eastAsia"/>
        </w:rPr>
        <w:t>年殉道，这一卷书写于此前。透过他所用的词语，常把教会称为会堂，可见</w:t>
      </w:r>
      <w:r w:rsidRPr="00670C2D">
        <w:rPr>
          <w:rFonts w:hint="eastAsia"/>
        </w:rPr>
        <w:lastRenderedPageBreak/>
        <w:t>当时的教会还能够在会堂中来敬拜。所以我们说他写作的时间有可能是非常之早。</w:t>
      </w:r>
    </w:p>
    <w:p w14:paraId="2E405981" w14:textId="77777777" w:rsidR="00BD7F69" w:rsidRPr="00670C2D" w:rsidRDefault="00BD7F69" w:rsidP="00BD7F69"/>
    <w:p w14:paraId="75B66487" w14:textId="77777777" w:rsidR="00BD7F69" w:rsidRPr="00670C2D" w:rsidRDefault="00BD7F69" w:rsidP="00BD7F69">
      <w:r w:rsidRPr="00670C2D">
        <w:rPr>
          <w:rFonts w:hint="eastAsia"/>
        </w:rPr>
        <w:t>这封书信带有非常浓厚的犹太色彩，也经常引用旧约圣经，也让我们看到它大概是写给散住在十二支派的犹太基督徒的。当然这十二支派也有可能是指新约教会，因为当时的人们认为初期教会是异端，所以雅各特别就在说教会其实就是以色列十二支派。新约的教会跟旧约的以色列都是神的约民，在本质上并没有差异。只是在新约中，他们都成了主耶稣基督用宝血买赎和洗净的仆人，所以雅各才说不仅是作上帝的，也是作主耶稣基督仆人的雅各。</w:t>
      </w:r>
    </w:p>
    <w:p w14:paraId="713B97DC" w14:textId="77777777" w:rsidR="00BD7F69" w:rsidRPr="00670C2D" w:rsidRDefault="00BD7F69" w:rsidP="00BD7F69"/>
    <w:p w14:paraId="163DC6D7" w14:textId="77777777" w:rsidR="00BD7F69" w:rsidRPr="00670C2D" w:rsidRDefault="00BD7F69" w:rsidP="00BD7F69">
      <w:r w:rsidRPr="00670C2D">
        <w:rPr>
          <w:rFonts w:hint="eastAsia"/>
        </w:rPr>
        <w:t>雅各尽管是主的弟弟，但他并不炫耀他肉体的身份，而是承认自己是神和主耶稣基督的仆人。因为对他来说，权柄意味着服事，意味着对主尽忠，所求于仆人的是忠心、殷勤、热心和真理上的持守。但愿这一位感动雅各的灵，加倍感动你我，让我们来到新约这一卷真正的智慧书！</w:t>
      </w:r>
    </w:p>
    <w:p w14:paraId="5B01D994" w14:textId="77777777" w:rsidR="00BD7F69" w:rsidRPr="00670C2D" w:rsidRDefault="00BD7F69" w:rsidP="00BD7F69"/>
    <w:p w14:paraId="7104FACC" w14:textId="77777777" w:rsidR="00BD7F69" w:rsidRPr="00670C2D" w:rsidRDefault="00BD7F69" w:rsidP="00BD7F69">
      <w:pPr>
        <w:pStyle w:val="afe"/>
      </w:pPr>
      <w:r w:rsidRPr="00670C2D">
        <w:rPr>
          <w:rFonts w:hint="eastAsia"/>
        </w:rPr>
        <w:t>一、写作背景与写作目的</w:t>
      </w:r>
    </w:p>
    <w:p w14:paraId="671663DC" w14:textId="77777777" w:rsidR="00BD7F69" w:rsidRPr="00670C2D" w:rsidRDefault="00BD7F69" w:rsidP="00BD7F69"/>
    <w:p w14:paraId="6101E395" w14:textId="77777777" w:rsidR="00BD7F69" w:rsidRPr="00670C2D" w:rsidRDefault="00BD7F69" w:rsidP="00BD7F69">
      <w:pPr>
        <w:pStyle w:val="aff"/>
      </w:pPr>
      <w:r w:rsidRPr="00670C2D">
        <w:rPr>
          <w:rFonts w:hint="eastAsia"/>
        </w:rPr>
        <w:t>百般</w:t>
      </w:r>
      <w:bookmarkStart w:id="15" w:name="OLE_LINK9"/>
      <w:bookmarkStart w:id="16" w:name="OLE_LINK10"/>
      <w:r w:rsidRPr="00670C2D">
        <w:rPr>
          <w:rFonts w:hint="eastAsia"/>
        </w:rPr>
        <w:t>试炼</w:t>
      </w:r>
      <w:bookmarkEnd w:id="15"/>
      <w:bookmarkEnd w:id="16"/>
      <w:r w:rsidRPr="00670C2D">
        <w:rPr>
          <w:rFonts w:hint="eastAsia"/>
        </w:rPr>
        <w:t>中的大喜乐</w:t>
      </w:r>
    </w:p>
    <w:p w14:paraId="2084C437" w14:textId="77777777" w:rsidR="00BD7F69" w:rsidRPr="00670C2D" w:rsidRDefault="00BD7F69" w:rsidP="00BD7F69"/>
    <w:p w14:paraId="206839D7" w14:textId="77777777" w:rsidR="00BD7F69" w:rsidRPr="00670C2D" w:rsidRDefault="00BD7F69" w:rsidP="00BD7F69">
      <w:pPr>
        <w:pStyle w:val="aff4"/>
      </w:pPr>
      <w:r w:rsidRPr="00670C2D">
        <w:rPr>
          <w:rFonts w:hint="eastAsia"/>
        </w:rPr>
        <w:t>我的弟兄们，你们落在百般试炼中，都要以为大喜乐；因为知道你们的信心经过试验，就生忍耐。但忍耐也当成功，使你们成全完备，毫无缺欠。你们中间若有缺少智慧的，应当求那厚赐与众人、也不斥责人的</w:t>
      </w:r>
      <w:r w:rsidRPr="00670C2D">
        <w:rPr>
          <w:rFonts w:hint="eastAsia"/>
        </w:rPr>
        <w:t xml:space="preserve">  </w:t>
      </w:r>
      <w:r w:rsidRPr="00670C2D">
        <w:rPr>
          <w:rFonts w:hint="eastAsia"/>
        </w:rPr>
        <w:t>神，主就必赐给他。只要凭着信心求，一点不疑惑；因为那疑惑的人，就像海中的波浪，被风吹动翻腾。这样的人不要想从主那里得什么。心怀二意的人，在他一切所行的路上都没有定见。（雅</w:t>
      </w:r>
      <w:r w:rsidRPr="00670C2D">
        <w:rPr>
          <w:rFonts w:hint="eastAsia"/>
        </w:rPr>
        <w:t>1:2-8</w:t>
      </w:r>
      <w:r w:rsidRPr="00670C2D">
        <w:rPr>
          <w:rFonts w:hint="eastAsia"/>
        </w:rPr>
        <w:t>）</w:t>
      </w:r>
    </w:p>
    <w:p w14:paraId="597FA7FF" w14:textId="77777777" w:rsidR="00BD7F69" w:rsidRPr="00670C2D" w:rsidRDefault="00BD7F69" w:rsidP="00BD7F69"/>
    <w:p w14:paraId="115CD900" w14:textId="77777777" w:rsidR="00BD7F69" w:rsidRPr="009961FC" w:rsidRDefault="00BD7F69" w:rsidP="00BD7F69">
      <w:pPr>
        <w:rPr>
          <w:rFonts w:ascii="宋体" w:hAnsi="宋体"/>
        </w:rPr>
      </w:pPr>
      <w:r w:rsidRPr="00670C2D">
        <w:rPr>
          <w:rFonts w:hint="eastAsia"/>
        </w:rPr>
        <w:t>在这部分</w:t>
      </w:r>
      <w:r w:rsidRPr="009961FC">
        <w:rPr>
          <w:rFonts w:ascii="宋体" w:hAnsi="宋体" w:hint="eastAsia"/>
        </w:rPr>
        <w:t>经文之中，雅各一上来就很亲切称大家为他的弟兄（当然也包括</w:t>
      </w:r>
      <w:r w:rsidRPr="009961FC">
        <w:rPr>
          <w:rFonts w:ascii="宋体" w:hAnsi="宋体"/>
        </w:rPr>
        <w:t>姐</w:t>
      </w:r>
      <w:r w:rsidRPr="009961FC">
        <w:rPr>
          <w:rFonts w:ascii="宋体" w:hAnsi="宋体" w:hint="eastAsia"/>
        </w:rPr>
        <w:t>妹）。这段经文特别提到</w:t>
      </w:r>
      <w:r w:rsidRPr="009961FC">
        <w:rPr>
          <w:rStyle w:val="affa"/>
          <w:rFonts w:ascii="宋体" w:eastAsia="宋体" w:hAnsi="宋体" w:hint="eastAsia"/>
        </w:rPr>
        <w:t>一个跟随耶稣的真正有信仰的人，生命的主要目标应该是要成熟，要成长</w:t>
      </w:r>
      <w:r w:rsidRPr="009961FC">
        <w:rPr>
          <w:rFonts w:ascii="宋体" w:hAnsi="宋体" w:hint="eastAsia"/>
        </w:rPr>
        <w:t>，我们的中文和合本翻译成“成功”和“成全完备”。</w:t>
      </w:r>
    </w:p>
    <w:p w14:paraId="31FD960A" w14:textId="77777777" w:rsidR="00BD7F69" w:rsidRPr="009961FC" w:rsidRDefault="00BD7F69" w:rsidP="00BD7F69">
      <w:pPr>
        <w:rPr>
          <w:rFonts w:ascii="宋体" w:hAnsi="宋体"/>
        </w:rPr>
      </w:pPr>
    </w:p>
    <w:p w14:paraId="6871CA95" w14:textId="77777777" w:rsidR="00BD7F69" w:rsidRPr="009961FC" w:rsidRDefault="00BD7F69" w:rsidP="00BD7F69">
      <w:pPr>
        <w:rPr>
          <w:rFonts w:ascii="宋体" w:hAnsi="宋体"/>
        </w:rPr>
      </w:pPr>
      <w:r w:rsidRPr="009961FC">
        <w:rPr>
          <w:rStyle w:val="affa"/>
          <w:rFonts w:ascii="宋体" w:eastAsia="宋体" w:hAnsi="宋体" w:hint="eastAsia"/>
        </w:rPr>
        <w:t>但怎样才能成熟和成长呢？就是要经过试炼，生出忍耐，也要在百般的试炼中以为大喜乐！</w:t>
      </w:r>
      <w:r w:rsidRPr="009961FC">
        <w:rPr>
          <w:rFonts w:ascii="宋体" w:hAnsi="宋体" w:hint="eastAsia"/>
        </w:rPr>
        <w:t>所以神的旨意是要人有这样成</w:t>
      </w:r>
      <w:r w:rsidRPr="009961FC">
        <w:rPr>
          <w:rFonts w:ascii="宋体" w:hAnsi="宋体"/>
        </w:rPr>
        <w:t>长</w:t>
      </w:r>
      <w:r w:rsidRPr="009961FC">
        <w:rPr>
          <w:rFonts w:ascii="宋体" w:hAnsi="宋体" w:hint="eastAsia"/>
        </w:rPr>
        <w:t>、成熟的过程，而且也给了人从上帝而来的方法。我们的问题在于缺少这样一种从神而来的眼光，缺少这样的心志，而且也不愿按神所吩咐的这样去做。</w:t>
      </w:r>
    </w:p>
    <w:p w14:paraId="7075A4DF" w14:textId="77777777" w:rsidR="00BD7F69" w:rsidRPr="009961FC" w:rsidRDefault="00BD7F69" w:rsidP="00BD7F69">
      <w:pPr>
        <w:rPr>
          <w:rFonts w:ascii="宋体" w:hAnsi="宋体"/>
        </w:rPr>
      </w:pPr>
    </w:p>
    <w:p w14:paraId="6C42EAAE" w14:textId="77777777" w:rsidR="00BD7F69" w:rsidRPr="009961FC" w:rsidRDefault="00BD7F69" w:rsidP="00BD7F69">
      <w:pPr>
        <w:rPr>
          <w:rStyle w:val="affa"/>
          <w:rFonts w:ascii="宋体" w:eastAsia="宋体" w:hAnsi="宋体"/>
        </w:rPr>
      </w:pPr>
      <w:r w:rsidRPr="009961FC">
        <w:rPr>
          <w:rStyle w:val="affa"/>
          <w:rFonts w:ascii="宋体" w:eastAsia="宋体" w:hAnsi="宋体" w:hint="eastAsia"/>
        </w:rPr>
        <w:t>这样的话该怎么办呢？雅各就说：应当多多祷告。祷告的时候最重要的是什么？雅各说：应该有信心，不要心怀二意，因为神本质上是愿意分享，愿意厚赐与人的。所以当我们心怀定见，完全信靠，主就会愿意厚厚赏赐祂的百姓。</w:t>
      </w:r>
    </w:p>
    <w:p w14:paraId="5E321629" w14:textId="77777777" w:rsidR="00BD7F69" w:rsidRPr="009961FC" w:rsidRDefault="00BD7F69" w:rsidP="00BD7F69">
      <w:pPr>
        <w:rPr>
          <w:rFonts w:ascii="宋体" w:hAnsi="宋体"/>
        </w:rPr>
      </w:pPr>
    </w:p>
    <w:p w14:paraId="428913F6" w14:textId="77777777" w:rsidR="00BD7F69" w:rsidRPr="009961FC" w:rsidRDefault="00BD7F69" w:rsidP="00BD7F69">
      <w:pPr>
        <w:rPr>
          <w:rFonts w:ascii="宋体" w:hAnsi="宋体"/>
        </w:rPr>
      </w:pPr>
      <w:r w:rsidRPr="009961FC">
        <w:rPr>
          <w:rFonts w:ascii="宋体" w:hAnsi="宋体" w:hint="eastAsia"/>
        </w:rPr>
        <w:t>这段经文非常简单，但非常深刻。不少时候我们特别注重我们做了些什么，也常常忙碌奔波，当然有人也过于懒散和虚耗生命。不管怎样，我们常常觉得我们所</w:t>
      </w:r>
      <w:r w:rsidRPr="009961FC">
        <w:rPr>
          <w:rFonts w:ascii="宋体" w:hAnsi="宋体"/>
        </w:rPr>
        <w:t>做的事</w:t>
      </w:r>
      <w:r w:rsidRPr="009961FC">
        <w:rPr>
          <w:rFonts w:ascii="宋体" w:hAnsi="宋体" w:hint="eastAsia"/>
        </w:rPr>
        <w:t>或者我们所过的日子比我们本身更重要。我们找工作也极少衡量自己里边有多少成长和多少突破与更新的空间，还是比较在乎外在的事情。一个忙碌的母亲，一个奔波的丈夫，一个身心疲惫的职员......这是我们常常看到当代人的图景。</w:t>
      </w:r>
    </w:p>
    <w:p w14:paraId="1FCFA1E1" w14:textId="77777777" w:rsidR="00BD7F69" w:rsidRPr="009961FC" w:rsidRDefault="00BD7F69" w:rsidP="00BD7F69">
      <w:pPr>
        <w:rPr>
          <w:rFonts w:ascii="宋体" w:hAnsi="宋体"/>
        </w:rPr>
      </w:pPr>
    </w:p>
    <w:p w14:paraId="7B820296" w14:textId="77777777" w:rsidR="00BD7F69" w:rsidRPr="009961FC" w:rsidRDefault="00BD7F69" w:rsidP="00BD7F69">
      <w:pPr>
        <w:rPr>
          <w:rFonts w:ascii="宋体" w:hAnsi="宋体"/>
        </w:rPr>
      </w:pPr>
      <w:r w:rsidRPr="009961FC">
        <w:rPr>
          <w:rFonts w:ascii="宋体" w:hAnsi="宋体" w:hint="eastAsia"/>
        </w:rPr>
        <w:t>但是雅各却从神的眼光，给我们一张人生智慧图景。各位，</w:t>
      </w:r>
      <w:r w:rsidRPr="009961FC">
        <w:rPr>
          <w:rStyle w:val="affa"/>
          <w:rFonts w:ascii="宋体" w:eastAsia="宋体" w:hAnsi="宋体" w:hint="eastAsia"/>
        </w:rPr>
        <w:t>你自己是谁比你做的更重要！</w:t>
      </w:r>
      <w:r w:rsidRPr="009961FC">
        <w:rPr>
          <w:rFonts w:ascii="宋体" w:hAnsi="宋体" w:hint="eastAsia"/>
        </w:rPr>
        <w:t>因此，我们不只是要去奔波忙碌，更要来反省上帝对我们生命的目标、途径、方式到底是什么。</w:t>
      </w:r>
      <w:r w:rsidRPr="009961FC">
        <w:rPr>
          <w:rFonts w:ascii="宋体" w:hAnsi="宋体" w:hint="eastAsia"/>
        </w:rPr>
        <w:lastRenderedPageBreak/>
        <w:t>不少时候我们是缺少这种意识的。大家想一下，一个军人只有在战争中才能显出军人的本色和价值，我们也常说“沧海横流，方显英雄本色”。但问题是我们缺少这种意识，我们在一个战争的年代，却总想过一种不显出我们价值的平民生活，而忽略了神呼召每一个信徒成为精兵。因此，</w:t>
      </w:r>
      <w:r w:rsidRPr="009961FC">
        <w:rPr>
          <w:rStyle w:val="affa"/>
          <w:rFonts w:ascii="宋体" w:eastAsia="宋体" w:hAnsi="宋体" w:hint="eastAsia"/>
        </w:rPr>
        <w:t>雅各才借着人生真实的痛苦和患难，提醒我们它在神的手中，可以成为神对我们的百般试炼。</w:t>
      </w:r>
    </w:p>
    <w:p w14:paraId="45AA2A21" w14:textId="77777777" w:rsidR="00BD7F69" w:rsidRPr="009961FC" w:rsidRDefault="00BD7F69" w:rsidP="00BD7F69">
      <w:pPr>
        <w:rPr>
          <w:rFonts w:ascii="宋体" w:hAnsi="宋体"/>
        </w:rPr>
      </w:pPr>
    </w:p>
    <w:p w14:paraId="2C1F14B9" w14:textId="77777777" w:rsidR="00BD7F69" w:rsidRPr="009961FC" w:rsidRDefault="00BD7F69" w:rsidP="00BD7F69">
      <w:pPr>
        <w:rPr>
          <w:rFonts w:ascii="宋体" w:hAnsi="宋体"/>
        </w:rPr>
      </w:pPr>
      <w:r w:rsidRPr="009961FC">
        <w:rPr>
          <w:rFonts w:ascii="宋体" w:hAnsi="宋体" w:hint="eastAsia"/>
        </w:rPr>
        <w:t>而面对这样的试炼，我们应该要有大喜乐，这实在让我们很惊讶。我们怎么能够在面对试炼的时候还要喜乐？关键就在于上帝定好了！信心必须经过试炼。</w:t>
      </w:r>
      <w:r w:rsidRPr="009961FC">
        <w:rPr>
          <w:rStyle w:val="affa"/>
          <w:rFonts w:ascii="宋体" w:eastAsia="宋体" w:hAnsi="宋体" w:hint="eastAsia"/>
        </w:rPr>
        <w:t>我们的信心要经过考验，也要在考验中成长，就可以辨别出我们是真信还是假信</w:t>
      </w:r>
      <w:r w:rsidRPr="009961FC">
        <w:rPr>
          <w:rStyle w:val="a7"/>
          <w:rFonts w:ascii="宋体" w:hAnsi="宋体"/>
          <w:b/>
        </w:rPr>
        <w:footnoteReference w:id="8"/>
      </w:r>
      <w:r w:rsidRPr="009961FC">
        <w:rPr>
          <w:rFonts w:ascii="宋体" w:hAnsi="宋体" w:hint="eastAsia"/>
        </w:rPr>
        <w:t>。我们到神面前是得好处，还是得神自己？神若不借着苦难来考验我们，怎么能显出我们是真信神自己呢？</w:t>
      </w:r>
    </w:p>
    <w:p w14:paraId="3F6AC3CA" w14:textId="77777777" w:rsidR="00BD7F69" w:rsidRPr="009961FC" w:rsidRDefault="00BD7F69" w:rsidP="00BD7F69">
      <w:pPr>
        <w:rPr>
          <w:rFonts w:ascii="宋体" w:hAnsi="宋体"/>
        </w:rPr>
      </w:pPr>
    </w:p>
    <w:p w14:paraId="7DE5FA44" w14:textId="77777777" w:rsidR="00BD7F69" w:rsidRPr="009961FC" w:rsidRDefault="00BD7F69" w:rsidP="00BD7F69">
      <w:pPr>
        <w:rPr>
          <w:rFonts w:ascii="宋体" w:hAnsi="宋体"/>
        </w:rPr>
      </w:pPr>
      <w:r w:rsidRPr="009961FC">
        <w:rPr>
          <w:rFonts w:ascii="宋体" w:hAnsi="宋体" w:hint="eastAsia"/>
        </w:rPr>
        <w:t>而雅各从第二个方面也提醒说，</w:t>
      </w:r>
      <w:r w:rsidRPr="009961FC">
        <w:rPr>
          <w:rStyle w:val="affa"/>
          <w:rFonts w:ascii="宋体" w:eastAsia="宋体" w:hAnsi="宋体" w:hint="eastAsia"/>
        </w:rPr>
        <w:t>上帝试炼人的目的不只是要考验人的信心，也是要让人生出忍耐。</w:t>
      </w:r>
      <w:r w:rsidRPr="009961FC">
        <w:rPr>
          <w:rFonts w:ascii="宋体" w:hAnsi="宋体" w:hint="eastAsia"/>
        </w:rPr>
        <w:t>这样的忍耐是爱的恒忍表现。就像年轻的男女一见钟情，表面上看非常有热情，也非常愿意为对方牺牲。但问题是这样的关系经得住考验吗？在考验的时候，有了各种艰难险阻，仍愿意来包容、相信和忍耐吗？如此可以看到信心跟忠诚，跟爱是有关系的。</w:t>
      </w:r>
    </w:p>
    <w:p w14:paraId="7ABEF364" w14:textId="77777777" w:rsidR="00BD7F69" w:rsidRPr="009961FC" w:rsidRDefault="00BD7F69" w:rsidP="00BD7F69">
      <w:pPr>
        <w:rPr>
          <w:rFonts w:ascii="宋体" w:hAnsi="宋体"/>
        </w:rPr>
      </w:pPr>
    </w:p>
    <w:p w14:paraId="0A8C4ABA" w14:textId="77777777" w:rsidR="00BD7F69" w:rsidRPr="009961FC" w:rsidRDefault="00BD7F69" w:rsidP="00BD7F69">
      <w:pPr>
        <w:rPr>
          <w:rStyle w:val="affa"/>
          <w:rFonts w:ascii="宋体" w:eastAsia="宋体" w:hAnsi="宋体"/>
        </w:rPr>
      </w:pPr>
      <w:r w:rsidRPr="009961FC">
        <w:rPr>
          <w:rStyle w:val="affa"/>
          <w:rFonts w:ascii="宋体" w:eastAsia="宋体" w:hAnsi="宋体" w:hint="eastAsia"/>
        </w:rPr>
        <w:t>所以，生活的难关正是神的考验。所以在基督教里所讲的忍耐不是被动的屈服和无奈的忍受，而是保持热情向主忠诚，一直持守到底，像约伯一样，决不投降。而这样的绝不投降，正表现了对神爱的忠诚和爱上帝的恒忍。</w:t>
      </w:r>
    </w:p>
    <w:p w14:paraId="431B7DBD" w14:textId="77777777" w:rsidR="00BD7F69" w:rsidRPr="009961FC" w:rsidRDefault="00BD7F69" w:rsidP="00BD7F69">
      <w:pPr>
        <w:rPr>
          <w:rFonts w:ascii="宋体" w:hAnsi="宋体"/>
        </w:rPr>
      </w:pPr>
    </w:p>
    <w:p w14:paraId="10B39008" w14:textId="77777777" w:rsidR="00BD7F69" w:rsidRPr="009961FC" w:rsidRDefault="00BD7F69" w:rsidP="00BD7F69">
      <w:pPr>
        <w:rPr>
          <w:rFonts w:ascii="宋体" w:hAnsi="宋体"/>
        </w:rPr>
      </w:pPr>
      <w:r w:rsidRPr="009961FC">
        <w:rPr>
          <w:rFonts w:ascii="宋体" w:hAnsi="宋体" w:hint="eastAsia"/>
        </w:rPr>
        <w:t>有关这个方面，没有比《威斯敏斯特信条》讲得更好。在《威斯敏斯特信条》中这样讲：神在祂爱子里所接纳的人为神所呼召，为圣灵所洁净，他们不能完全离开，最后也不会离开恩典，绝对会持守到底，最终得救。圣徒的忍耐并非依靠个人的自由意志，而是依靠永不改变的拣选，这乃是出于父神那永不改变白白赏赐的慈爱。圣徒的忍耐也是因着耶稣基督的美善和祂代求的效力，圣灵的内住，神在他们里面的种子以及恩典之约的本质，因着这一切也带出信仰的确据和不变的效力。然而因着撒但和世界的引诱，还有仍旧在他们里面的败坏，以及轻忽持守忍耐的方法。他们可能犯下严重的罪恶，而且持续犯罪一段时间，他们因此招致神的不悦，使祂的圣灵忧伤，因而被剥夺某种程度的恩典和舒适，使他们的心刚硬，也让他们的良知受伤，不但伤害自己，也重伤他人，为他们自己带来现实的审判。</w:t>
      </w:r>
    </w:p>
    <w:p w14:paraId="53A94A9D" w14:textId="77777777" w:rsidR="00BD7F69" w:rsidRPr="009961FC" w:rsidRDefault="00BD7F69" w:rsidP="00BD7F69">
      <w:pPr>
        <w:rPr>
          <w:rFonts w:ascii="宋体" w:hAnsi="宋体"/>
        </w:rPr>
      </w:pPr>
    </w:p>
    <w:p w14:paraId="20A03C5C" w14:textId="77777777" w:rsidR="00BD7F69" w:rsidRPr="00670C2D" w:rsidRDefault="00BD7F69" w:rsidP="00BD7F69">
      <w:r w:rsidRPr="009961FC">
        <w:rPr>
          <w:rFonts w:ascii="宋体" w:hAnsi="宋体" w:hint="eastAsia"/>
        </w:rPr>
        <w:t>这一段意味深长的话，给我们极大提醒。这段话提醒我们，真正忍耐的源头和动力是从神而来，因此我们得依靠神到底，也朝着目标前进。所以求神特别带领我们，正如主耶稣忍受十字架的苦难，就得了那真正的尊荣，自己也因着受</w:t>
      </w:r>
      <w:r w:rsidRPr="00670C2D">
        <w:rPr>
          <w:rFonts w:hint="eastAsia"/>
        </w:rPr>
        <w:t>苦学习顺服进入完全。既然连主耶稣都没有省略人性成长和人生经患难考验而进入完全的阶段，我们为什么还抱怨、苦毒、指责和顽梗呢？</w:t>
      </w:r>
    </w:p>
    <w:p w14:paraId="3E38484C" w14:textId="77777777" w:rsidR="00BD7F69" w:rsidRPr="00670C2D" w:rsidRDefault="00BD7F69" w:rsidP="00BD7F69"/>
    <w:p w14:paraId="103A7244" w14:textId="77777777" w:rsidR="00BD7F69" w:rsidRPr="00670C2D" w:rsidRDefault="00BD7F69" w:rsidP="00BD7F69">
      <w:r w:rsidRPr="00670C2D">
        <w:rPr>
          <w:rFonts w:hint="eastAsia"/>
        </w:rPr>
        <w:t>讲到这里，我想起一件真实的小事。有一个弟兄家有苹果园，后来苹果开花的时候，严霜把苹果花都给打得败落了，花朵都凋谢了。他就不愿去聚会，牧师就到他家里去探望。他就对牧师说：“神不爱我，不在意我，要不为啥让我果园的苹果花都落了一地？今年就没有多少苹果好收了呢？”牧师就很智慧地说：“弟兄，神在意的并不是苹果园和苹果，祂在意的是你！祂知道苹果花不能经过严霜，但是祂要让你知道你需要经过严霜，生命才能真正结出果子来荣耀神！所以起来，为上帝而结果！”</w:t>
      </w:r>
    </w:p>
    <w:p w14:paraId="2D3E4856" w14:textId="77777777" w:rsidR="00BD7F69" w:rsidRPr="00670C2D" w:rsidRDefault="00BD7F69" w:rsidP="00BD7F69"/>
    <w:p w14:paraId="4969D678" w14:textId="77777777" w:rsidR="00BD7F69" w:rsidRPr="00670C2D" w:rsidRDefault="00BD7F69" w:rsidP="00BD7F69">
      <w:pPr>
        <w:pStyle w:val="aff"/>
      </w:pPr>
      <w:r w:rsidRPr="00670C2D">
        <w:rPr>
          <w:rFonts w:hint="eastAsia"/>
        </w:rPr>
        <w:lastRenderedPageBreak/>
        <w:t>透过穷富看试炼与智慧</w:t>
      </w:r>
    </w:p>
    <w:p w14:paraId="7C55A184" w14:textId="77777777" w:rsidR="00BD7F69" w:rsidRPr="00670C2D" w:rsidRDefault="00BD7F69" w:rsidP="00BD7F69"/>
    <w:p w14:paraId="7C2242AE" w14:textId="77777777" w:rsidR="00BD7F69" w:rsidRPr="00670C2D" w:rsidRDefault="00BD7F69" w:rsidP="00BD7F69">
      <w:pPr>
        <w:pStyle w:val="aff4"/>
      </w:pPr>
      <w:r w:rsidRPr="00670C2D">
        <w:rPr>
          <w:rFonts w:hint="eastAsia"/>
        </w:rPr>
        <w:t>卑微的弟兄升高，就该喜乐；富足的降卑，也该如此。因为他必要过去，如同草上的花一样，太阳出来，热风刮起，草就枯干，花也凋谢，美容就消没了；那富足的人在他所行的事上，也要这样衰残。（雅</w:t>
      </w:r>
      <w:r w:rsidRPr="00670C2D">
        <w:rPr>
          <w:rFonts w:hint="eastAsia"/>
        </w:rPr>
        <w:t>1:9-11</w:t>
      </w:r>
      <w:r w:rsidRPr="00670C2D">
        <w:rPr>
          <w:rFonts w:hint="eastAsia"/>
        </w:rPr>
        <w:t>）</w:t>
      </w:r>
    </w:p>
    <w:p w14:paraId="4965059F" w14:textId="77777777" w:rsidR="00BD7F69" w:rsidRPr="00670C2D" w:rsidRDefault="00BD7F69" w:rsidP="00BD7F69"/>
    <w:p w14:paraId="43957AB4" w14:textId="77777777" w:rsidR="00BD7F69" w:rsidRPr="009961FC" w:rsidRDefault="00BD7F69" w:rsidP="00BD7F69">
      <w:pPr>
        <w:rPr>
          <w:rFonts w:ascii="宋体" w:hAnsi="宋体"/>
        </w:rPr>
      </w:pPr>
      <w:r w:rsidRPr="00670C2D">
        <w:rPr>
          <w:rFonts w:hint="eastAsia"/>
        </w:rPr>
        <w:t>我们前面看到雅各讲落在百般试炼中以为大喜乐，比较容易明白他的</w:t>
      </w:r>
      <w:r w:rsidRPr="009961FC">
        <w:rPr>
          <w:rFonts w:ascii="宋体" w:hAnsi="宋体" w:hint="eastAsia"/>
        </w:rPr>
        <w:t>思路。但是到了这部分，雅各怎么会突然讲到卑微的弟兄升高和富足的降卑这样的事呢？他的思路是什么？其实仔细想一想也很容易发现，穷富很有可能是当时的教会实际面对的处境，</w:t>
      </w:r>
      <w:r w:rsidRPr="009961FC">
        <w:rPr>
          <w:rStyle w:val="affa"/>
          <w:rFonts w:ascii="宋体" w:eastAsia="宋体" w:hAnsi="宋体" w:hint="eastAsia"/>
        </w:rPr>
        <w:t>雅各就以穷富作为试炼的一个例子。</w:t>
      </w:r>
      <w:r w:rsidRPr="009961FC">
        <w:rPr>
          <w:rFonts w:ascii="宋体" w:hAnsi="宋体" w:hint="eastAsia"/>
        </w:rPr>
        <w:t>也就是说，有人信了主他们并没有变得富裕，甚至还受着贫穷的煎熬，还有可能变得糟糕。有一些富足的弟兄姐妹可能因为信仰变得贫穷。</w:t>
      </w:r>
    </w:p>
    <w:p w14:paraId="58913257" w14:textId="77777777" w:rsidR="00BD7F69" w:rsidRPr="009961FC" w:rsidRDefault="00BD7F69" w:rsidP="00BD7F69">
      <w:pPr>
        <w:rPr>
          <w:rFonts w:ascii="宋体" w:hAnsi="宋体"/>
        </w:rPr>
      </w:pPr>
    </w:p>
    <w:p w14:paraId="55452379" w14:textId="77777777" w:rsidR="00BD7F69" w:rsidRPr="009961FC" w:rsidRDefault="00BD7F69" w:rsidP="00BD7F69">
      <w:pPr>
        <w:rPr>
          <w:rFonts w:ascii="宋体" w:hAnsi="宋体"/>
        </w:rPr>
      </w:pPr>
      <w:r w:rsidRPr="009961FC">
        <w:rPr>
          <w:rFonts w:ascii="宋体" w:hAnsi="宋体" w:hint="eastAsia"/>
        </w:rPr>
        <w:t>这里说卑微的弟兄升高，不是指他在社会上地位往上升了，不是说他升职了，而是说他在主耶稣基督里因着信了主就有了高贵的地位，已经跟基督坐在天父右边，被基督代表纳入新约，所以就应该喜乐。哪怕没钱也喜乐！因为贫穷不能让人与神疏远，反而会在贫穷中让人学着真正依靠神，从而就能更加谦卑。</w:t>
      </w:r>
    </w:p>
    <w:p w14:paraId="586EBA10" w14:textId="77777777" w:rsidR="00BD7F69" w:rsidRPr="009961FC" w:rsidRDefault="00BD7F69" w:rsidP="00BD7F69">
      <w:pPr>
        <w:rPr>
          <w:rFonts w:ascii="宋体" w:hAnsi="宋体"/>
        </w:rPr>
      </w:pPr>
    </w:p>
    <w:p w14:paraId="2AE4E13D" w14:textId="77777777" w:rsidR="00BD7F69" w:rsidRPr="009961FC" w:rsidRDefault="00BD7F69">
      <w:pPr>
        <w:rPr>
          <w:rFonts w:ascii="宋体" w:hAnsi="宋体"/>
        </w:rPr>
      </w:pPr>
      <w:r w:rsidRPr="009961FC">
        <w:rPr>
          <w:rFonts w:ascii="宋体" w:hAnsi="宋体" w:hint="eastAsia"/>
        </w:rPr>
        <w:t>另外一方面，那些很有钱的弟兄姊妹，他们因着信仰有可能社会地位在降低，收入也有可能会受影响而减少。既然有这种情况，雅各说也要喜乐。为什么呢？因为你要想到，你在这个世界上生命也是短暂的，就像中东二月份生长的草和花一样，到了五月份，一晒就枯干了。所以人在世界上都是过客，人生都是一段旅程，因此不要太在意自己收入会有那么大的减少，从而就给自己带来那么大压力。雅各说富足的人也要想到他们的财产最后也要如过眼云烟，他们所行的事当年可能叱咤风云、耀武扬威，但最终也会烟消云散。物质的丧失会让富足的人转而寻求神，在属灵上更成熟，从而得到更大的富足和满足。</w:t>
      </w:r>
    </w:p>
    <w:p w14:paraId="29A1AA71" w14:textId="77777777" w:rsidR="00BD7F69" w:rsidRPr="009961FC" w:rsidRDefault="00BD7F69" w:rsidP="00BD7F69">
      <w:pPr>
        <w:rPr>
          <w:rFonts w:ascii="宋体" w:hAnsi="宋体"/>
        </w:rPr>
      </w:pPr>
    </w:p>
    <w:p w14:paraId="3A147D41" w14:textId="77777777" w:rsidR="00BD7F69" w:rsidRPr="009961FC" w:rsidRDefault="00BD7F69">
      <w:pPr>
        <w:rPr>
          <w:rFonts w:ascii="宋体" w:hAnsi="宋体"/>
        </w:rPr>
      </w:pPr>
      <w:r w:rsidRPr="009961FC">
        <w:rPr>
          <w:rFonts w:ascii="宋体" w:hAnsi="宋体" w:hint="eastAsia"/>
        </w:rPr>
        <w:t>所以在这一点上，穷人富人都一样，不管物质多少都不是最后的结果。真正重要的是什么？信靠神！因为祂赐给儿女丰丰富富的属灵财富，这些东西永远不会消失，可以让人真正地满足。因此雅各的这一段话是真正的大智慧。</w:t>
      </w:r>
      <w:r w:rsidRPr="009961FC">
        <w:rPr>
          <w:rStyle w:val="affa"/>
          <w:rFonts w:ascii="宋体" w:eastAsia="宋体" w:hAnsi="宋体" w:hint="eastAsia"/>
        </w:rPr>
        <w:t>从圣经来看，智慧是上帝所赐予、以上帝为中心的一种深邃洞察之力，使人能应对生活中各样试炼和实际问题。</w:t>
      </w:r>
    </w:p>
    <w:p w14:paraId="3F15F60A" w14:textId="77777777" w:rsidR="00BD7F69" w:rsidRPr="009961FC" w:rsidRDefault="00BD7F69" w:rsidP="00BD7F69">
      <w:pPr>
        <w:rPr>
          <w:rFonts w:ascii="宋体" w:hAnsi="宋体"/>
        </w:rPr>
      </w:pPr>
    </w:p>
    <w:p w14:paraId="488CA5CA" w14:textId="77777777" w:rsidR="00BD7F69" w:rsidRPr="00670C2D" w:rsidRDefault="00BD7F69" w:rsidP="00BD7F69">
      <w:r w:rsidRPr="009961FC">
        <w:rPr>
          <w:rFonts w:ascii="宋体" w:hAnsi="宋体" w:hint="eastAsia"/>
        </w:rPr>
        <w:t>中国的古典文学常常会感叹人生的短暂、时间的流逝以及生命的脆弱，但是他们常常停在人生虚空、生命脆弱这样的地方就不再往前了。但是圣经却把人的目光引到永恒、引到上帝、引到主耶稣基督的真理，从而借着</w:t>
      </w:r>
      <w:r w:rsidRPr="009961FC">
        <w:rPr>
          <w:rFonts w:ascii="宋体" w:hAnsi="宋体"/>
        </w:rPr>
        <w:t>祂</w:t>
      </w:r>
      <w:r w:rsidRPr="009961FC">
        <w:rPr>
          <w:rFonts w:ascii="宋体" w:hAnsi="宋体" w:hint="eastAsia"/>
        </w:rPr>
        <w:t>的真理给我们一种光照和真相</w:t>
      </w:r>
      <w:r w:rsidRPr="00670C2D">
        <w:rPr>
          <w:rFonts w:hint="eastAsia"/>
        </w:rPr>
        <w:t>，从而让我们摆脱财富的魔力，也能够在主里过自由喜乐的生活。</w:t>
      </w:r>
    </w:p>
    <w:p w14:paraId="56C10D26" w14:textId="77777777" w:rsidR="00BD7F69" w:rsidRPr="00670C2D" w:rsidRDefault="00BD7F69" w:rsidP="00BD7F69"/>
    <w:p w14:paraId="472251AE" w14:textId="77777777" w:rsidR="00BD7F69" w:rsidRPr="00670C2D" w:rsidRDefault="00BD7F69" w:rsidP="00BD7F69">
      <w:r w:rsidRPr="00670C2D">
        <w:rPr>
          <w:rFonts w:hint="eastAsia"/>
        </w:rPr>
        <w:t>所以雅各以贫与富来说明试炼和喜乐的关联，也说明何为重何为轻，让我们从神获得一种观照人生的目光。从而鼓励信徒要在试炼中坚定不移，因为人的丰富不在于家产丰富，而在于灵里长进和与神的关系。雅各刻意选择了人生中的贫与富来对照。其实我们也可以看到人生中有许多这样的对照：孤单与伴侣，婚姻的长久与伴侣的早丧，希望与幻灭，工作与失业，健康与疾病，儿女成群与膝下犹虚，结婚与单身，顺利与挫折等等……我们列出的单子可以没完没了，对此的解说也可以说之不尽。但愿我们不只是从今生看永生，更从永生看今生。我们要学会不仅是从自我看上帝，更是从上帝看自我。</w:t>
      </w:r>
    </w:p>
    <w:p w14:paraId="0AA4691D" w14:textId="77777777" w:rsidR="00BD7F69" w:rsidRPr="00670C2D" w:rsidRDefault="00BD7F69" w:rsidP="00BD7F69"/>
    <w:p w14:paraId="60613C66" w14:textId="77777777" w:rsidR="00BD7F69" w:rsidRPr="00670C2D" w:rsidRDefault="00BD7F69" w:rsidP="00BD7F69">
      <w:r w:rsidRPr="00670C2D">
        <w:rPr>
          <w:rFonts w:hint="eastAsia"/>
        </w:rPr>
        <w:t>我很喜欢艾略特的《大教堂谋杀案》里，大主教贝克特最后一堂圣诞节讲道中的一段话：“真</w:t>
      </w:r>
      <w:r w:rsidRPr="00670C2D">
        <w:rPr>
          <w:rFonts w:hint="eastAsia"/>
        </w:rPr>
        <w:lastRenderedPageBreak/>
        <w:t>正的殉道者是神的器皿，为了实践神的旨意而失去自己的意愿。不！他们不是失去，而是得到。因为他们在顺服神的时候得到了自由。”诸位，愿你也成为神的器皿。</w:t>
      </w:r>
    </w:p>
    <w:p w14:paraId="0D56FE1C" w14:textId="77777777" w:rsidR="00BD7F69" w:rsidRPr="00670C2D" w:rsidRDefault="00BD7F69" w:rsidP="00BD7F69"/>
    <w:p w14:paraId="5D5F1E9C" w14:textId="77777777" w:rsidR="00BD7F69" w:rsidRPr="00670C2D" w:rsidRDefault="00BD7F69" w:rsidP="00BD7F69">
      <w:pPr>
        <w:pStyle w:val="aff"/>
      </w:pPr>
      <w:r w:rsidRPr="00670C2D">
        <w:rPr>
          <w:rFonts w:hint="eastAsia"/>
        </w:rPr>
        <w:t>战胜私欲、罪、死的三步网罗</w:t>
      </w:r>
    </w:p>
    <w:p w14:paraId="2526277B" w14:textId="77777777" w:rsidR="00BD7F69" w:rsidRPr="00670C2D" w:rsidRDefault="00BD7F69" w:rsidP="00BD7F69"/>
    <w:p w14:paraId="43C5673C" w14:textId="77777777" w:rsidR="00BD7F69" w:rsidRPr="00670C2D" w:rsidRDefault="00BD7F69" w:rsidP="00BD7F69">
      <w:pPr>
        <w:pStyle w:val="aff4"/>
      </w:pPr>
      <w:r w:rsidRPr="00670C2D">
        <w:rPr>
          <w:rFonts w:hint="eastAsia"/>
        </w:rPr>
        <w:t>忍受试探的人是有福的，因为他经过试验以后，必得生命的冠冕，这是主应许给那些爱</w:t>
      </w:r>
      <w:r w:rsidRPr="00670C2D">
        <w:t>祂</w:t>
      </w:r>
      <w:r w:rsidRPr="00670C2D">
        <w:rPr>
          <w:rFonts w:hint="eastAsia"/>
        </w:rPr>
        <w:t>之人的。人被试探，不可说：“我是被</w:t>
      </w:r>
      <w:r w:rsidRPr="00670C2D">
        <w:rPr>
          <w:rFonts w:hint="eastAsia"/>
        </w:rPr>
        <w:t xml:space="preserve">  </w:t>
      </w:r>
      <w:r w:rsidRPr="00670C2D">
        <w:rPr>
          <w:rFonts w:hint="eastAsia"/>
        </w:rPr>
        <w:t>神试探”；因为</w:t>
      </w:r>
      <w:r w:rsidRPr="00670C2D">
        <w:rPr>
          <w:rFonts w:hint="eastAsia"/>
        </w:rPr>
        <w:t xml:space="preserve">  </w:t>
      </w:r>
      <w:r w:rsidRPr="00670C2D">
        <w:rPr>
          <w:rFonts w:hint="eastAsia"/>
        </w:rPr>
        <w:t>神不能被恶试探，他也不试探人。但各人被试探，乃是被自己的私欲牵引、诱惑的。私欲既怀了胎，就生出罪来；罪既长成，就生出死来。我亲爱的弟兄们，不要看错了。各样美善的恩赐和各样全备的赏赐都是从上头来的，从众光之父那里降下来的，在祂并没有改变，也没有转动的影儿。祂按自己的旨意用真道生了我们，叫我们在祂所造的万物中，好像初熟的果子。（雅</w:t>
      </w:r>
      <w:r w:rsidRPr="00670C2D">
        <w:rPr>
          <w:rFonts w:hint="eastAsia"/>
        </w:rPr>
        <w:t>1:12-18</w:t>
      </w:r>
      <w:r w:rsidRPr="00670C2D">
        <w:rPr>
          <w:rFonts w:hint="eastAsia"/>
        </w:rPr>
        <w:t>）</w:t>
      </w:r>
    </w:p>
    <w:p w14:paraId="07164291" w14:textId="77777777" w:rsidR="00BD7F69" w:rsidRPr="00670C2D" w:rsidRDefault="00BD7F69" w:rsidP="00BD7F69"/>
    <w:p w14:paraId="7C045903" w14:textId="77777777" w:rsidR="00BD7F69" w:rsidRPr="00670C2D" w:rsidRDefault="00BD7F69" w:rsidP="00BD7F69">
      <w:r w:rsidRPr="00670C2D">
        <w:rPr>
          <w:rFonts w:hint="eastAsia"/>
        </w:rPr>
        <w:t>前边雅各提到真跟随耶稣的人落在百般试炼中不仅不会埋怨，而且应该以为大喜乐。因为上帝会借着像家业被剥夺、忍受赤贫等各样考验，让祂自己的百姓成为精兵。所以信徒尽管有各样患难，但是他们的生命会长进，也会在长进中充满着夺不去的大喜乐。</w:t>
      </w:r>
    </w:p>
    <w:p w14:paraId="4DD7CBF7" w14:textId="77777777" w:rsidR="00BD7F69" w:rsidRPr="00670C2D" w:rsidRDefault="00BD7F69" w:rsidP="00BD7F69">
      <w:r w:rsidRPr="00670C2D">
        <w:rPr>
          <w:rFonts w:hint="eastAsia"/>
        </w:rPr>
        <w:t xml:space="preserve"> </w:t>
      </w:r>
    </w:p>
    <w:p w14:paraId="6AB89094" w14:textId="77777777" w:rsidR="00BD7F69" w:rsidRPr="009961FC" w:rsidRDefault="00BD7F69" w:rsidP="00BD7F69">
      <w:pPr>
        <w:rPr>
          <w:rFonts w:ascii="宋体" w:hAnsi="宋体"/>
        </w:rPr>
      </w:pPr>
      <w:r w:rsidRPr="00670C2D">
        <w:rPr>
          <w:rFonts w:hint="eastAsia"/>
        </w:rPr>
        <w:t>而这一段雅各在提醒每一个跟随耶稣基督的人，他们还有</w:t>
      </w:r>
      <w:r w:rsidRPr="009961FC">
        <w:rPr>
          <w:rFonts w:ascii="宋体" w:hAnsi="宋体" w:hint="eastAsia"/>
        </w:rPr>
        <w:t>另外一方面非常重要的功课。也就是，百般试炼未必指向外在环境的恶劣和各样的苦难与磨难，有时候，它特别指向我们</w:t>
      </w:r>
      <w:r w:rsidRPr="009961FC">
        <w:rPr>
          <w:rStyle w:val="affa"/>
          <w:rFonts w:ascii="宋体" w:eastAsia="宋体" w:hAnsi="宋体" w:hint="eastAsia"/>
        </w:rPr>
        <w:t>内心深处的欲望</w:t>
      </w:r>
      <w:r w:rsidRPr="009961FC">
        <w:rPr>
          <w:rFonts w:ascii="宋体" w:hAnsi="宋体" w:hint="eastAsia"/>
        </w:rPr>
        <w:t>。我们内在的生命、我们内在的欲望以及我们内在的性情也常常会受各种各样私欲牵引、诱惑，也会在面临着各样内在试探的时候就跌倒软弱，以致这些不能经受内在试炼的人，他们常埋怨神来试探他，让他在各样不好的景况中犯罪。</w:t>
      </w:r>
    </w:p>
    <w:p w14:paraId="458F7367" w14:textId="77777777" w:rsidR="00BD7F69" w:rsidRPr="009961FC" w:rsidRDefault="00BD7F69" w:rsidP="00BD7F69">
      <w:pPr>
        <w:rPr>
          <w:rFonts w:ascii="宋体" w:hAnsi="宋体"/>
        </w:rPr>
      </w:pPr>
    </w:p>
    <w:p w14:paraId="2B4B1701" w14:textId="77777777" w:rsidR="00BD7F69" w:rsidRPr="009961FC" w:rsidRDefault="00BD7F69" w:rsidP="00BD7F69">
      <w:pPr>
        <w:rPr>
          <w:rFonts w:ascii="宋体" w:hAnsi="宋体"/>
        </w:rPr>
      </w:pPr>
      <w:r w:rsidRPr="009961FC">
        <w:rPr>
          <w:rFonts w:ascii="宋体" w:hAnsi="宋体" w:hint="eastAsia"/>
        </w:rPr>
        <w:t>可见雅各是最深刻的心理大师，他知道人生是怎么回事，心灵是怎么回事。而且他也是最伟大哲学家行列中的一位。我们可以看到他对于私欲、罪、死这三部曲的描述是如此的深入骨髓、惊心动魄。</w:t>
      </w:r>
    </w:p>
    <w:p w14:paraId="7ABE3A01" w14:textId="77777777" w:rsidR="00BD7F69" w:rsidRPr="009961FC" w:rsidRDefault="00BD7F69" w:rsidP="00BD7F69">
      <w:pPr>
        <w:rPr>
          <w:rFonts w:ascii="宋体" w:hAnsi="宋体"/>
        </w:rPr>
      </w:pPr>
    </w:p>
    <w:p w14:paraId="6EC444DA" w14:textId="77777777" w:rsidR="00BD7F69" w:rsidRPr="009961FC" w:rsidRDefault="00BD7F69" w:rsidP="00BD7F69">
      <w:pPr>
        <w:rPr>
          <w:rFonts w:ascii="宋体" w:hAnsi="宋体"/>
        </w:rPr>
      </w:pPr>
      <w:r w:rsidRPr="009961FC">
        <w:rPr>
          <w:rFonts w:ascii="宋体" w:hAnsi="宋体" w:hint="eastAsia"/>
        </w:rPr>
        <w:t>也许你只是经过一家橱窗，看到一件衣服，突然你就想占有它，也觉得自己穿上这件衣服太体面了，没有它自己简直就不是人了！因此有了这样一种强烈的欲望，接下去你就会陷入一种自我欺骗，你找借口非得要得到它，你也会找借口来合理化你采取行动的所有步骤。因此你告诉自己说只有得到自己才能快乐，从而无视任何可能的危险、伤害以及自己拜偶像所带来的虚空。因此接下去，你就会制定计划，然后去行动，最后就会不顺服和犯罪。</w:t>
      </w:r>
    </w:p>
    <w:p w14:paraId="7A924F36" w14:textId="77777777" w:rsidR="00BD7F69" w:rsidRPr="009961FC" w:rsidRDefault="00BD7F69" w:rsidP="00BD7F69">
      <w:pPr>
        <w:rPr>
          <w:rFonts w:ascii="宋体" w:hAnsi="宋体"/>
        </w:rPr>
      </w:pPr>
    </w:p>
    <w:p w14:paraId="59F5B9BC" w14:textId="77777777" w:rsidR="00BD7F69" w:rsidRPr="009961FC" w:rsidRDefault="00BD7F69" w:rsidP="00BD7F69">
      <w:pPr>
        <w:rPr>
          <w:rFonts w:ascii="宋体" w:hAnsi="宋体"/>
        </w:rPr>
      </w:pPr>
      <w:r w:rsidRPr="009961FC">
        <w:rPr>
          <w:rFonts w:ascii="宋体" w:hAnsi="宋体" w:hint="eastAsia"/>
        </w:rPr>
        <w:t>面对这样的景况我们应该怎么样来看呢？从圣经，从神的眼光来看，雅各用了三个类比来描述。</w:t>
      </w:r>
    </w:p>
    <w:p w14:paraId="42E34986" w14:textId="77777777" w:rsidR="00BD7F69" w:rsidRPr="009961FC" w:rsidRDefault="00BD7F69" w:rsidP="00BD7F69">
      <w:pPr>
        <w:rPr>
          <w:rFonts w:ascii="宋体" w:hAnsi="宋体"/>
        </w:rPr>
      </w:pPr>
    </w:p>
    <w:p w14:paraId="2488668F" w14:textId="77777777" w:rsidR="00BD7F69" w:rsidRPr="009961FC" w:rsidRDefault="00BD7F69" w:rsidP="00BD7F69">
      <w:pPr>
        <w:rPr>
          <w:rFonts w:ascii="宋体" w:hAnsi="宋体"/>
        </w:rPr>
      </w:pPr>
      <w:r w:rsidRPr="009961FC">
        <w:rPr>
          <w:rFonts w:ascii="宋体" w:hAnsi="宋体" w:hint="eastAsia"/>
        </w:rPr>
        <w:t>第一个是“</w:t>
      </w:r>
      <w:r w:rsidRPr="009961FC">
        <w:rPr>
          <w:rStyle w:val="affa"/>
          <w:rFonts w:ascii="宋体" w:eastAsia="宋体" w:hAnsi="宋体" w:hint="eastAsia"/>
        </w:rPr>
        <w:t>牵引</w:t>
      </w:r>
      <w:r w:rsidRPr="009961FC">
        <w:rPr>
          <w:rFonts w:ascii="宋体" w:hAnsi="宋体" w:hint="eastAsia"/>
        </w:rPr>
        <w:t>”。这个词在原文中是指用诱饵来勾引恶兽，它就会进入圈套和陷阱。</w:t>
      </w:r>
    </w:p>
    <w:p w14:paraId="1FD33D5D" w14:textId="77777777" w:rsidR="00BD7F69" w:rsidRPr="009961FC" w:rsidRDefault="00BD7F69" w:rsidP="00BD7F69">
      <w:pPr>
        <w:rPr>
          <w:rFonts w:ascii="宋体" w:hAnsi="宋体"/>
        </w:rPr>
      </w:pPr>
    </w:p>
    <w:p w14:paraId="05E5E238" w14:textId="77777777" w:rsidR="00BD7F69" w:rsidRPr="009961FC" w:rsidRDefault="00BD7F69" w:rsidP="00BD7F69">
      <w:pPr>
        <w:rPr>
          <w:rFonts w:ascii="宋体" w:hAnsi="宋体"/>
        </w:rPr>
      </w:pPr>
      <w:r w:rsidRPr="009961FC">
        <w:rPr>
          <w:rFonts w:ascii="宋体" w:hAnsi="宋体" w:hint="eastAsia"/>
        </w:rPr>
        <w:t>第二个是“</w:t>
      </w:r>
      <w:r w:rsidRPr="009961FC">
        <w:rPr>
          <w:rStyle w:val="affa"/>
          <w:rFonts w:ascii="宋体" w:eastAsia="宋体" w:hAnsi="宋体" w:hint="eastAsia"/>
        </w:rPr>
        <w:t>诱惑</w:t>
      </w:r>
      <w:r w:rsidRPr="009961FC">
        <w:rPr>
          <w:rFonts w:ascii="宋体" w:hAnsi="宋体" w:hint="eastAsia"/>
        </w:rPr>
        <w:t>”。这个“诱惑”在原文的意思是，用钩子来钓鱼，鱼就会上钩。</w:t>
      </w:r>
    </w:p>
    <w:p w14:paraId="5F24321E" w14:textId="77777777" w:rsidR="00BD7F69" w:rsidRPr="009961FC" w:rsidRDefault="00BD7F69" w:rsidP="00BD7F69">
      <w:pPr>
        <w:rPr>
          <w:rFonts w:ascii="宋体" w:hAnsi="宋体"/>
        </w:rPr>
      </w:pPr>
    </w:p>
    <w:p w14:paraId="0AA39672" w14:textId="77777777" w:rsidR="00BD7F69" w:rsidRPr="009961FC" w:rsidRDefault="00BD7F69" w:rsidP="00BD7F69">
      <w:pPr>
        <w:rPr>
          <w:rFonts w:ascii="宋体" w:hAnsi="宋体"/>
        </w:rPr>
      </w:pPr>
      <w:r w:rsidRPr="009961FC">
        <w:rPr>
          <w:rFonts w:ascii="宋体" w:hAnsi="宋体" w:hint="eastAsia"/>
        </w:rPr>
        <w:t>第三个类比是“</w:t>
      </w:r>
      <w:r w:rsidRPr="009961FC">
        <w:rPr>
          <w:rStyle w:val="affa"/>
          <w:rFonts w:ascii="宋体" w:eastAsia="宋体" w:hAnsi="宋体" w:hint="eastAsia"/>
        </w:rPr>
        <w:t>私欲怀胎生出罪，罪长成生出死</w:t>
      </w:r>
      <w:r w:rsidRPr="009961FC">
        <w:rPr>
          <w:rFonts w:ascii="宋体" w:hAnsi="宋体" w:hint="eastAsia"/>
        </w:rPr>
        <w:t>”。是用怀孕生产和孩子长大来描述人受试探的三个步骤：先有强烈的私欲，再有罪和抵挡，最后与神的隔</w:t>
      </w:r>
      <w:r w:rsidRPr="009961FC">
        <w:rPr>
          <w:rFonts w:ascii="宋体" w:hAnsi="宋体"/>
        </w:rPr>
        <w:t>绝</w:t>
      </w:r>
      <w:r w:rsidRPr="009961FC">
        <w:rPr>
          <w:rFonts w:ascii="宋体" w:hAnsi="宋体" w:hint="eastAsia"/>
        </w:rPr>
        <w:t>。</w:t>
      </w:r>
    </w:p>
    <w:p w14:paraId="40CF5C52" w14:textId="77777777" w:rsidR="00BD7F69" w:rsidRPr="009961FC" w:rsidRDefault="00BD7F69" w:rsidP="00BD7F69">
      <w:pPr>
        <w:rPr>
          <w:rFonts w:ascii="宋体" w:hAnsi="宋体"/>
        </w:rPr>
      </w:pPr>
    </w:p>
    <w:p w14:paraId="6E158583" w14:textId="77777777" w:rsidR="00BD7F69" w:rsidRPr="009961FC" w:rsidRDefault="00BD7F69" w:rsidP="00BD7F69">
      <w:pPr>
        <w:rPr>
          <w:rFonts w:ascii="宋体" w:hAnsi="宋体"/>
        </w:rPr>
      </w:pPr>
      <w:r w:rsidRPr="009961FC">
        <w:rPr>
          <w:rFonts w:ascii="宋体" w:hAnsi="宋体" w:hint="eastAsia"/>
        </w:rPr>
        <w:t>因此，雅各既然对人受诱惑有这么深的描述和透视，他也会给我们开出药方，尽管药对于很多人来说是苦的，但还是真正医治我们灵魂的良药。</w:t>
      </w:r>
    </w:p>
    <w:p w14:paraId="4AAFD69E" w14:textId="77777777" w:rsidR="00BD7F69" w:rsidRPr="009961FC" w:rsidRDefault="00BD7F69" w:rsidP="00BD7F69">
      <w:pPr>
        <w:rPr>
          <w:rFonts w:ascii="宋体" w:hAnsi="宋体"/>
        </w:rPr>
      </w:pPr>
    </w:p>
    <w:p w14:paraId="56C9581E" w14:textId="77777777" w:rsidR="00BD7F69" w:rsidRPr="009961FC" w:rsidRDefault="00BD7F69" w:rsidP="00BD7F69">
      <w:pPr>
        <w:rPr>
          <w:rFonts w:ascii="宋体" w:hAnsi="宋体"/>
        </w:rPr>
      </w:pPr>
      <w:r w:rsidRPr="009961FC">
        <w:rPr>
          <w:rStyle w:val="affa"/>
          <w:rFonts w:ascii="宋体" w:eastAsia="宋体" w:hAnsi="宋体" w:hint="eastAsia"/>
        </w:rPr>
        <w:t>真正抵挡的方法是什么呢？</w:t>
      </w:r>
      <w:r w:rsidRPr="009961FC">
        <w:rPr>
          <w:rFonts w:ascii="宋体" w:hAnsi="宋体" w:hint="eastAsia"/>
        </w:rPr>
        <w:t>雅各非常清楚地来</w:t>
      </w:r>
      <w:r w:rsidRPr="009961FC">
        <w:rPr>
          <w:rStyle w:val="affa"/>
          <w:rFonts w:ascii="宋体" w:eastAsia="宋体" w:hAnsi="宋体" w:hint="eastAsia"/>
        </w:rPr>
        <w:t>让我们被神的美善、真理所充满！</w:t>
      </w:r>
      <w:r w:rsidRPr="009961FC">
        <w:rPr>
          <w:rFonts w:ascii="宋体" w:hAnsi="宋体" w:hint="eastAsia"/>
        </w:rPr>
        <w:t>这实在是太了不起了，</w:t>
      </w:r>
      <w:r w:rsidRPr="009961FC">
        <w:rPr>
          <w:rStyle w:val="affa"/>
          <w:rFonts w:ascii="宋体" w:eastAsia="宋体" w:hAnsi="宋体" w:hint="eastAsia"/>
        </w:rPr>
        <w:t>我们不是去消灭压抑我们的强烈欲望，而是要用属灵的、敬虔的、属神的事和对神的认识来激发我们更强烈的激情，从而让我们整个人带着宁静的狂喜去被神各样的美善来充满。</w:t>
      </w:r>
      <w:r w:rsidRPr="009961FC">
        <w:rPr>
          <w:rFonts w:ascii="宋体" w:hAnsi="宋体" w:hint="eastAsia"/>
        </w:rPr>
        <w:t>这样就会使我们能够心思、意念朝向神而生活。</w:t>
      </w:r>
    </w:p>
    <w:p w14:paraId="0546663F" w14:textId="77777777" w:rsidR="00BD7F69" w:rsidRPr="009961FC" w:rsidRDefault="00BD7F69" w:rsidP="00BD7F69">
      <w:pPr>
        <w:rPr>
          <w:rFonts w:ascii="宋体" w:hAnsi="宋体"/>
        </w:rPr>
      </w:pPr>
    </w:p>
    <w:p w14:paraId="78CD2F36" w14:textId="77777777" w:rsidR="00BD7F69" w:rsidRPr="009961FC" w:rsidRDefault="00BD7F69" w:rsidP="00BD7F69">
      <w:pPr>
        <w:rPr>
          <w:rFonts w:ascii="宋体" w:hAnsi="宋体"/>
        </w:rPr>
      </w:pPr>
      <w:r w:rsidRPr="009961FC">
        <w:rPr>
          <w:rFonts w:ascii="宋体" w:hAnsi="宋体" w:hint="eastAsia"/>
        </w:rPr>
        <w:t>接下去雅各就提到三个方面，是需要让每一个跟随主的人所充满的：</w:t>
      </w:r>
    </w:p>
    <w:p w14:paraId="729930E3" w14:textId="77777777" w:rsidR="00BD7F69" w:rsidRPr="009961FC" w:rsidRDefault="00BD7F69" w:rsidP="00BD7F69">
      <w:pPr>
        <w:rPr>
          <w:rFonts w:ascii="宋体" w:hAnsi="宋体"/>
        </w:rPr>
      </w:pPr>
    </w:p>
    <w:p w14:paraId="79F5617B" w14:textId="77777777" w:rsidR="00BD7F69" w:rsidRPr="009961FC" w:rsidRDefault="00BD7F69" w:rsidP="00BD7F69">
      <w:pPr>
        <w:rPr>
          <w:rFonts w:ascii="宋体" w:hAnsi="宋体"/>
        </w:rPr>
      </w:pPr>
      <w:r w:rsidRPr="009961FC">
        <w:rPr>
          <w:rFonts w:ascii="宋体" w:hAnsi="宋体" w:hint="eastAsia"/>
        </w:rPr>
        <w:t>第一，</w:t>
      </w:r>
      <w:r w:rsidRPr="009961FC">
        <w:rPr>
          <w:rStyle w:val="affa"/>
          <w:rFonts w:ascii="宋体" w:eastAsia="宋体" w:hAnsi="宋体" w:hint="eastAsia"/>
        </w:rPr>
        <w:t>要被神的丰盛所充满</w:t>
      </w:r>
      <w:r w:rsidRPr="009961FC">
        <w:rPr>
          <w:rFonts w:ascii="宋体" w:hAnsi="宋体" w:hint="eastAsia"/>
        </w:rPr>
        <w:t>，因为神是众光之父，祂有各样美善的恩赐和各样全备的赏赐。而且是从上头，不是从这个世界，不是从今世风俗，也不是从人的私欲而来。</w:t>
      </w:r>
    </w:p>
    <w:p w14:paraId="55A9B6F9" w14:textId="77777777" w:rsidR="00BD7F69" w:rsidRPr="009961FC" w:rsidRDefault="00BD7F69" w:rsidP="00BD7F69">
      <w:pPr>
        <w:rPr>
          <w:rFonts w:ascii="宋体" w:hAnsi="宋体"/>
        </w:rPr>
      </w:pPr>
    </w:p>
    <w:p w14:paraId="6ADD6212" w14:textId="77777777" w:rsidR="00BD7F69" w:rsidRPr="009961FC" w:rsidRDefault="00BD7F69" w:rsidP="00BD7F69">
      <w:pPr>
        <w:rPr>
          <w:rFonts w:ascii="宋体" w:hAnsi="宋体"/>
        </w:rPr>
      </w:pPr>
      <w:r w:rsidRPr="009961FC">
        <w:rPr>
          <w:rFonts w:ascii="宋体" w:hAnsi="宋体" w:hint="eastAsia"/>
        </w:rPr>
        <w:t>第二，雅各提醒我们</w:t>
      </w:r>
      <w:r w:rsidRPr="009961FC">
        <w:rPr>
          <w:rStyle w:val="affa"/>
          <w:rFonts w:ascii="宋体" w:eastAsia="宋体" w:hAnsi="宋体" w:hint="eastAsia"/>
        </w:rPr>
        <w:t>要被神不变的位格、不变的爱和不变的真理所充满</w:t>
      </w:r>
      <w:r w:rsidRPr="009961FC">
        <w:rPr>
          <w:rFonts w:ascii="宋体" w:hAnsi="宋体" w:hint="eastAsia"/>
        </w:rPr>
        <w:t>，因为祂的爱，祂的真理，祂的不变的位格乃是万古常新，来永远满足我们。</w:t>
      </w:r>
    </w:p>
    <w:p w14:paraId="4A0830CB" w14:textId="77777777" w:rsidR="00BD7F69" w:rsidRPr="009961FC" w:rsidRDefault="00BD7F69" w:rsidP="00BD7F69">
      <w:pPr>
        <w:rPr>
          <w:rFonts w:ascii="宋体" w:hAnsi="宋体"/>
        </w:rPr>
      </w:pPr>
    </w:p>
    <w:p w14:paraId="3744B716" w14:textId="77777777" w:rsidR="00BD7F69" w:rsidRPr="009961FC" w:rsidRDefault="00BD7F69" w:rsidP="00BD7F69">
      <w:pPr>
        <w:rPr>
          <w:rFonts w:ascii="宋体" w:hAnsi="宋体"/>
        </w:rPr>
      </w:pPr>
      <w:r w:rsidRPr="009961FC">
        <w:rPr>
          <w:rFonts w:ascii="宋体" w:hAnsi="宋体" w:hint="eastAsia"/>
        </w:rPr>
        <w:t>第三，他强调要</w:t>
      </w:r>
      <w:r w:rsidRPr="009961FC">
        <w:rPr>
          <w:rStyle w:val="affa"/>
          <w:rFonts w:ascii="宋体" w:eastAsia="宋体" w:hAnsi="宋体" w:hint="eastAsia"/>
        </w:rPr>
        <w:t>用福音来充满我们</w:t>
      </w:r>
      <w:r w:rsidRPr="009961FC">
        <w:rPr>
          <w:rFonts w:ascii="宋体" w:hAnsi="宋体" w:hint="eastAsia"/>
        </w:rPr>
        <w:t>，因为神按自己的真意用真道生了我们，叫我们在祂所造的万物中好像初熟的果子。结出初熟的果子，像耶稣基督，是我们生命成圣的目标。</w:t>
      </w:r>
    </w:p>
    <w:p w14:paraId="62308A93" w14:textId="77777777" w:rsidR="00BD7F69" w:rsidRPr="009961FC" w:rsidRDefault="00BD7F69" w:rsidP="00BD7F69">
      <w:pPr>
        <w:rPr>
          <w:rFonts w:ascii="宋体" w:hAnsi="宋体"/>
        </w:rPr>
      </w:pPr>
    </w:p>
    <w:p w14:paraId="7B412375" w14:textId="77777777" w:rsidR="00BD7F69" w:rsidRPr="00670C2D" w:rsidRDefault="00BD7F69" w:rsidP="00BD7F69">
      <w:r w:rsidRPr="00670C2D">
        <w:rPr>
          <w:rFonts w:hint="eastAsia"/>
        </w:rPr>
        <w:t>正如约翰·班扬的《天路历程》里面，基督徒到了晓谕的家里面，一间房子灰尘很多很多，单单使女用扫帚来扫是没用的，灰尘更会飞扬起来。因此用这样一种禁止的方法、律法的方法是没有办法把心灵打扫干净。那应该怎么样呢？要用恩典的水来洒在上面，用基督的宝血来洁净，用福音来充满，用神各样的美善来充满，这样就使我们在这美善与神的爱的关系中来长进了。所以，这实在是最好的来抵挡试探，生命更新成长的提醒，也是最好的心灵成长的功课。</w:t>
      </w:r>
    </w:p>
    <w:p w14:paraId="0CFA3B97" w14:textId="77777777" w:rsidR="00BD7F69" w:rsidRPr="00670C2D" w:rsidRDefault="00BD7F69" w:rsidP="00BD7F69"/>
    <w:p w14:paraId="76CCBB89" w14:textId="77777777" w:rsidR="00BD7F69" w:rsidRPr="00670C2D" w:rsidRDefault="00BD7F69" w:rsidP="00BD7F69">
      <w:r w:rsidRPr="00670C2D">
        <w:rPr>
          <w:rFonts w:hint="eastAsia"/>
        </w:rPr>
        <w:t>我讲一个真实见证：一位主内肢体告诉我，她心里对另一个人充满了苦毒。她怎样战胜这苦毒呢？就靠着常常为对方求祝福，结果过了一段时间她发生了惊人改变，真就不再苦毒怨恨了。为什么？因为爱取代了恨。</w:t>
      </w:r>
    </w:p>
    <w:p w14:paraId="27437301" w14:textId="77777777" w:rsidR="00BD7F69" w:rsidRPr="00670C2D" w:rsidRDefault="00BD7F69" w:rsidP="00BD7F69"/>
    <w:p w14:paraId="619FA722" w14:textId="77777777" w:rsidR="00BD7F69" w:rsidRPr="00670C2D" w:rsidRDefault="00BD7F69" w:rsidP="00BD7F69">
      <w:pPr>
        <w:pStyle w:val="afe"/>
      </w:pPr>
      <w:r w:rsidRPr="00670C2D">
        <w:rPr>
          <w:rFonts w:hint="eastAsia"/>
        </w:rPr>
        <w:t>二、主题与主要内容：听道与行道</w:t>
      </w:r>
    </w:p>
    <w:p w14:paraId="44DB9EEA" w14:textId="77777777" w:rsidR="00BD7F69" w:rsidRPr="00670C2D" w:rsidRDefault="00BD7F69" w:rsidP="00BD7F69"/>
    <w:p w14:paraId="386C4F80" w14:textId="77777777" w:rsidR="00BD7F69" w:rsidRPr="00670C2D" w:rsidRDefault="00BD7F69" w:rsidP="00BD7F69">
      <w:pPr>
        <w:pStyle w:val="aff4"/>
      </w:pPr>
      <w:r w:rsidRPr="00670C2D">
        <w:rPr>
          <w:rFonts w:hint="eastAsia"/>
        </w:rPr>
        <w:t>我亲爱的弟兄们，这是你们所知道的。但你们各人要快快地听，慢慢地说，慢慢地动怒，因为人的怒气并不成就</w:t>
      </w:r>
      <w:r w:rsidRPr="00670C2D">
        <w:rPr>
          <w:rFonts w:hint="eastAsia"/>
        </w:rPr>
        <w:t xml:space="preserve">  </w:t>
      </w:r>
      <w:r w:rsidRPr="00670C2D">
        <w:rPr>
          <w:rFonts w:hint="eastAsia"/>
        </w:rPr>
        <w:t>神的义。所以，你们要脱去一切的污秽和盈余的邪恶，存温柔的心领受那所栽种的道，就是能救你们灵魂的道。只是你们要行道，不要单单听道，自己欺哄自己。因为听道而不行道的，就像人对着镜子看自己本来的面目，看见，走后，随即忘了他的相貌如何。惟有详细察看那全备、使人自由之律法的，并且时常如此，这人既不是听了就忘，乃是实在行出来，就在他所行的事上必然得福。若有人自以为虔诚，却不勒住他的舌头，反欺哄自己的心，这人的虔诚是虚的。在</w:t>
      </w:r>
      <w:r w:rsidRPr="00670C2D">
        <w:rPr>
          <w:rFonts w:hint="eastAsia"/>
        </w:rPr>
        <w:t xml:space="preserve">  </w:t>
      </w:r>
      <w:r w:rsidRPr="00670C2D">
        <w:rPr>
          <w:rFonts w:hint="eastAsia"/>
        </w:rPr>
        <w:t>神我们的父面前，那清洁没有玷污的虔诚，就是看顾在患难中的孤儿寡妇，并且保守自己不沾染世俗。（雅</w:t>
      </w:r>
      <w:r w:rsidRPr="00670C2D">
        <w:rPr>
          <w:rFonts w:hint="eastAsia"/>
        </w:rPr>
        <w:t>1:19-27</w:t>
      </w:r>
      <w:r w:rsidRPr="00670C2D">
        <w:rPr>
          <w:rFonts w:hint="eastAsia"/>
        </w:rPr>
        <w:t>）</w:t>
      </w:r>
    </w:p>
    <w:p w14:paraId="2E32A8D5" w14:textId="77777777" w:rsidR="00BD7F69" w:rsidRPr="00670C2D" w:rsidRDefault="00BD7F69" w:rsidP="00BD7F69"/>
    <w:p w14:paraId="6883CA38" w14:textId="77777777" w:rsidR="00BD7F69" w:rsidRPr="009961FC" w:rsidRDefault="00BD7F69" w:rsidP="00BD7F69">
      <w:pPr>
        <w:rPr>
          <w:rFonts w:ascii="宋体" w:hAnsi="宋体"/>
        </w:rPr>
      </w:pPr>
      <w:r w:rsidRPr="00670C2D">
        <w:rPr>
          <w:rFonts w:hint="eastAsia"/>
        </w:rPr>
        <w:t>雅各在前边讲到我们要在百般试炼中，以为大喜乐，是从外部的试炼说的。接下去他就从内部讲到要弃绝罪，抵挡各样试探，提醒基督徒是被神用真道所生，因此要好好地成长。接下去这一部分，他特别</w:t>
      </w:r>
      <w:r w:rsidRPr="009961FC">
        <w:rPr>
          <w:rFonts w:ascii="宋体" w:hAnsi="宋体" w:hint="eastAsia"/>
        </w:rPr>
        <w:t>提到</w:t>
      </w:r>
      <w:r w:rsidRPr="009961FC">
        <w:rPr>
          <w:rStyle w:val="affa"/>
          <w:rFonts w:ascii="宋体" w:eastAsia="宋体" w:hAnsi="宋体" w:hint="eastAsia"/>
        </w:rPr>
        <w:t>信仰的实践问题</w:t>
      </w:r>
      <w:r w:rsidRPr="009961FC">
        <w:rPr>
          <w:rFonts w:ascii="宋体" w:hAnsi="宋体" w:hint="eastAsia"/>
        </w:rPr>
        <w:t>，关于听道和行道的问题。真诚地听道和坚决地行道是基督徒的一体两面，顺服是上帝真儿女的记号。</w:t>
      </w:r>
    </w:p>
    <w:p w14:paraId="22F1B431" w14:textId="77777777" w:rsidR="00BD7F69" w:rsidRPr="009961FC" w:rsidRDefault="00BD7F69" w:rsidP="00BD7F69">
      <w:pPr>
        <w:rPr>
          <w:rFonts w:ascii="宋体" w:hAnsi="宋体"/>
        </w:rPr>
      </w:pPr>
    </w:p>
    <w:p w14:paraId="2D9A7A38" w14:textId="77777777" w:rsidR="00BD7F69" w:rsidRPr="009961FC" w:rsidRDefault="00BD7F69" w:rsidP="00BD7F69">
      <w:pPr>
        <w:rPr>
          <w:rFonts w:ascii="宋体" w:hAnsi="宋体"/>
        </w:rPr>
      </w:pPr>
      <w:r w:rsidRPr="009961FC">
        <w:rPr>
          <w:rStyle w:val="affa"/>
          <w:rFonts w:ascii="宋体" w:eastAsia="宋体" w:hAnsi="宋体" w:hint="eastAsia"/>
        </w:rPr>
        <w:t>一个人只有学会了听道，他有了丰盛的生命，带着主的爱才能够真帮助到人</w:t>
      </w:r>
      <w:r w:rsidRPr="009961FC">
        <w:rPr>
          <w:rFonts w:ascii="宋体" w:hAnsi="宋体" w:hint="eastAsia"/>
        </w:rPr>
        <w:t>。这个方面特别重要，我们需要回到圣经，听上帝借着祂的仆人对我们所讲的话。</w:t>
      </w:r>
    </w:p>
    <w:p w14:paraId="1A4F7596" w14:textId="77777777" w:rsidR="00BD7F69" w:rsidRPr="009961FC" w:rsidRDefault="00BD7F69" w:rsidP="00BD7F69">
      <w:pPr>
        <w:rPr>
          <w:rFonts w:ascii="宋体" w:hAnsi="宋体"/>
        </w:rPr>
      </w:pPr>
    </w:p>
    <w:p w14:paraId="755EBAA7" w14:textId="77777777" w:rsidR="00BD7F69" w:rsidRPr="00670C2D" w:rsidRDefault="00BD7F69" w:rsidP="00BD7F69">
      <w:r w:rsidRPr="009961FC">
        <w:rPr>
          <w:rFonts w:ascii="宋体" w:hAnsi="宋体" w:hint="eastAsia"/>
        </w:rPr>
        <w:t>雅各鼓励信徒要努力听道，避免</w:t>
      </w:r>
      <w:r w:rsidRPr="009961FC">
        <w:rPr>
          <w:rStyle w:val="affa"/>
          <w:rFonts w:ascii="宋体" w:eastAsia="宋体" w:hAnsi="宋体" w:hint="eastAsia"/>
        </w:rPr>
        <w:t>急躁的言语</w:t>
      </w:r>
      <w:r w:rsidRPr="009961FC">
        <w:rPr>
          <w:rFonts w:ascii="宋体" w:hAnsi="宋体" w:hint="eastAsia"/>
        </w:rPr>
        <w:t>和</w:t>
      </w:r>
      <w:r w:rsidRPr="009961FC">
        <w:rPr>
          <w:rStyle w:val="affa"/>
          <w:rFonts w:ascii="宋体" w:eastAsia="宋体" w:hAnsi="宋体" w:hint="eastAsia"/>
        </w:rPr>
        <w:t>不义的愤怒</w:t>
      </w:r>
      <w:r w:rsidRPr="009961FC">
        <w:rPr>
          <w:rFonts w:ascii="宋体" w:hAnsi="宋体" w:hint="eastAsia"/>
        </w:rPr>
        <w:t>。为</w:t>
      </w:r>
      <w:r w:rsidRPr="00670C2D">
        <w:rPr>
          <w:rFonts w:hint="eastAsia"/>
        </w:rPr>
        <w:t>什么急躁的言语和不义的愤怒特别被提醒？这是因为它显示了一种内在状态。也就是一个急躁和易怒的人，表明他常常自高自大，缺乏对上帝的信靠和对人的爱。</w:t>
      </w:r>
    </w:p>
    <w:p w14:paraId="4E2B9D97" w14:textId="77777777" w:rsidR="00BD7F69" w:rsidRPr="00670C2D" w:rsidRDefault="00BD7F69" w:rsidP="00BD7F69"/>
    <w:p w14:paraId="7A498CAF" w14:textId="77777777" w:rsidR="00BD7F69" w:rsidRPr="00670C2D" w:rsidRDefault="00BD7F69" w:rsidP="00BD7F69">
      <w:r w:rsidRPr="00670C2D">
        <w:rPr>
          <w:rFonts w:hint="eastAsia"/>
        </w:rPr>
        <w:t>雅各呼应犹太的智慧传统，提到口不择言会触动怒气，而缺乏聆听，再加上信口开河，就会导致怒气爆发。雅各提到“慢慢地动怒”，不是说人所有的愤怒都是罪恶的，但属世、急躁，而且自私的怒气暴露了动怒的人里边缺少对神的尊重和对人的尊重。</w:t>
      </w:r>
    </w:p>
    <w:p w14:paraId="72A705D0" w14:textId="77777777" w:rsidR="00BD7F69" w:rsidRPr="00670C2D" w:rsidRDefault="00BD7F69" w:rsidP="00BD7F69"/>
    <w:p w14:paraId="0C9700AA" w14:textId="77777777" w:rsidR="00BD7F69" w:rsidRPr="00670C2D" w:rsidRDefault="00BD7F69" w:rsidP="00BD7F69">
      <w:r w:rsidRPr="00670C2D">
        <w:rPr>
          <w:rFonts w:hint="eastAsia"/>
        </w:rPr>
        <w:t>在这个方面，我们不只是要学会慢慢地说、慢慢地动怒，也要学会快快地听，好让神的道能充满我们。正是因着我们对神的尊重，对基督接纳我们的肯定，从而我们才能知道人的怒气不能成就上帝的义。我们要知道，单凭人的责备没有办法改变一个人的心。因此人的怒气并不成就上帝的作为，这样的怒气本身也不是完全公义的。只有上帝是圣洁和公义的，伸冤在祂，祂必报应，因此祂的百姓也要效仿祂的公义。</w:t>
      </w:r>
    </w:p>
    <w:p w14:paraId="1801363A" w14:textId="77777777" w:rsidR="00BD7F69" w:rsidRPr="00670C2D" w:rsidRDefault="00BD7F69" w:rsidP="00BD7F69"/>
    <w:p w14:paraId="018A18F4" w14:textId="77777777" w:rsidR="00BD7F69" w:rsidRPr="00670C2D" w:rsidRDefault="00BD7F69" w:rsidP="00BD7F69">
      <w:r w:rsidRPr="00670C2D">
        <w:rPr>
          <w:rFonts w:hint="eastAsia"/>
        </w:rPr>
        <w:t>保罗的书信曾经论到上帝的律法，所提到的是法庭宣告一个人为义那种“义”。但是在雅各书里的“义”，比较接近旧约的用法和主耶稣的教导，强调顺服上帝的旨意，合乎上帝的公义。在公义的光照和引导下，行事为人，从而走一条义路。所以雅各就提醒我们脱去一切的污秽。</w:t>
      </w:r>
    </w:p>
    <w:p w14:paraId="29EBFFDD" w14:textId="77777777" w:rsidR="00BD7F69" w:rsidRPr="00670C2D" w:rsidRDefault="00BD7F69" w:rsidP="00BD7F69"/>
    <w:p w14:paraId="5DC3961B" w14:textId="77777777" w:rsidR="00BD7F69" w:rsidRPr="00670C2D" w:rsidRDefault="00BD7F69" w:rsidP="00BD7F69">
      <w:r w:rsidRPr="00670C2D">
        <w:rPr>
          <w:rFonts w:hint="eastAsia"/>
        </w:rPr>
        <w:t>这里的“脱去一切的污秽”是用脱去肮脏的衣服来做类比，好让人不要再沾染污秽。当然，这里是指道德上的罪恶和灵性上的傲慢，不要再沾染这些，而要领受所栽种的道。上帝的道必须在上帝子民心中扎根，方能除去污秽的行为。我们看到雅各这样的强调，那对于我们来说，还需要慎思明辨和应用在我们的生命中。</w:t>
      </w:r>
    </w:p>
    <w:p w14:paraId="33626077" w14:textId="77777777" w:rsidR="00BD7F69" w:rsidRPr="00670C2D" w:rsidRDefault="00BD7F69" w:rsidP="00BD7F69"/>
    <w:p w14:paraId="601B7E82" w14:textId="77777777" w:rsidR="00BD7F69" w:rsidRPr="00670C2D" w:rsidRDefault="00BD7F69" w:rsidP="00BD7F69">
      <w:r w:rsidRPr="00670C2D">
        <w:rPr>
          <w:rFonts w:hint="eastAsia"/>
        </w:rPr>
        <w:t>实际来说，我们总是比较缺少对真道敬畏、聆听的心。清教徒在预备主日听道的时候有很多的祷告，看到那些材料都让我大吃一惊。比如说他们周六会早早地上床，也会长时间地为着明天的主日有祷告。如果他们第二天有圣餐的话，有的教会会提前有一个预备圣餐的祷告会，专门来在神面前有认罪悔改和反省与主的关系，以及与弟兄姊妹关系和与教会关系的祷告。到了主日，他们会在家里边先有祷告，求神恩待在教会能专注认真地听道。而到了教会中，他们会在教会中先跪下祷告，求神恩待自己有听道之心。因为人不是靠着自己能听道，乃是靠圣灵光照和引导，但人也必须得专注和配合。在听道的过程中，他们若能写字就会记下要点，提醒自己要把整个的要点牢记在心，也鼓励自己背诵和默想所讲的经文。在听道的时候若有分心，他们就会低头迫切地祷告，求神来动工和带领。同时也要提醒自己，回到神的话，透过人来听神的声音。当听道完了之后，弟兄姊妹会有分享，会有回应，也会有迫切祷告。同时回到家之后也一定会有家庭一起回顾、谈论、反省讲道的内容。接下去就是制定如何回应真道的详细策略与行动方案。</w:t>
      </w:r>
    </w:p>
    <w:p w14:paraId="19D133CB" w14:textId="77777777" w:rsidR="00BD7F69" w:rsidRPr="00670C2D" w:rsidRDefault="00BD7F69" w:rsidP="00BD7F69"/>
    <w:p w14:paraId="09BCC22C" w14:textId="77777777" w:rsidR="00BD7F69" w:rsidRPr="00670C2D" w:rsidRDefault="00BD7F69" w:rsidP="00BD7F69">
      <w:r w:rsidRPr="00670C2D">
        <w:rPr>
          <w:rFonts w:hint="eastAsia"/>
        </w:rPr>
        <w:t>我们想一下，对照清教徒们这样一个听道的举动，我们是不是过分亏欠了？真是求神特别带领我们，让我们在听道上也要好好来预备。也要知道需要神来带领我们，我们才能听得入心。</w:t>
      </w:r>
    </w:p>
    <w:p w14:paraId="2971DA24" w14:textId="77777777" w:rsidR="00BD7F69" w:rsidRPr="00670C2D" w:rsidRDefault="00BD7F69" w:rsidP="00BD7F69"/>
    <w:p w14:paraId="0FCA6DD9" w14:textId="77777777" w:rsidR="00BD7F69" w:rsidRPr="00670C2D" w:rsidRDefault="00BD7F69" w:rsidP="00BD7F69">
      <w:r w:rsidRPr="00670C2D">
        <w:rPr>
          <w:rFonts w:hint="eastAsia"/>
        </w:rPr>
        <w:lastRenderedPageBreak/>
        <w:t>除了听道，雅各也特别强调要行道，听道而不行道是自我欺骗，而听道又行道是从上帝而来的格外的福气。行道是对上帝话语唯一恰当的回应，这样才能让真道在个人生命里扎根。人对着镜子观看，应该用神的道来光照自己，从而能够有行动，有改正。人用上帝所栽种的道这一面镜子来检视自己，却不做任何修正，就是愚昧。因此当我们常常来听道也常常来行道，就会发现在顺服中，神的话就成为我们自由的保障，就像火车在轨道上行驶一样。</w:t>
      </w:r>
    </w:p>
    <w:p w14:paraId="63E4DE58" w14:textId="77777777" w:rsidR="00BD7F69" w:rsidRPr="00670C2D" w:rsidRDefault="00BD7F69" w:rsidP="00BD7F69"/>
    <w:p w14:paraId="5E32BEDE" w14:textId="77777777" w:rsidR="00BD7F69" w:rsidRPr="00670C2D" w:rsidRDefault="00BD7F69" w:rsidP="00BD7F69">
      <w:r w:rsidRPr="00670C2D">
        <w:rPr>
          <w:rFonts w:hint="eastAsia"/>
        </w:rPr>
        <w:t>所以雅各提到律法和道，都是指上帝的圣言。雅各前面提到的真道是指基督的福音，这里的律法是指上帝指导祂百姓生活的各种各样的话语。也是强调每一个信徒信了主不是进入律法主义，不是认为神的律法都废了，而是格外地发现了基督的圣灵，神的灵帮助我们能够活出律法中的自由和喜乐，也知道这律法是带我们走向自由和喜乐。</w:t>
      </w:r>
    </w:p>
    <w:p w14:paraId="5BD12FE0" w14:textId="77777777" w:rsidR="00BD7F69" w:rsidRPr="00670C2D" w:rsidRDefault="00BD7F69" w:rsidP="00BD7F69"/>
    <w:p w14:paraId="03268D6E" w14:textId="77777777" w:rsidR="00BD7F69" w:rsidRPr="009961FC" w:rsidRDefault="00BD7F69" w:rsidP="00BD7F69">
      <w:pPr>
        <w:rPr>
          <w:rFonts w:ascii="宋体" w:hAnsi="宋体"/>
        </w:rPr>
      </w:pPr>
      <w:r w:rsidRPr="00670C2D">
        <w:rPr>
          <w:rFonts w:hint="eastAsia"/>
        </w:rPr>
        <w:t>所以雅各的提醒中就提到说，清洁没有玷污的虔诚，就是去</w:t>
      </w:r>
      <w:r w:rsidRPr="009961FC">
        <w:rPr>
          <w:rStyle w:val="affa"/>
          <w:rFonts w:ascii="宋体" w:eastAsia="宋体" w:hAnsi="宋体" w:hint="eastAsia"/>
        </w:rPr>
        <w:t>看顾在患难中的孤儿寡妇，保守自己不沾染世俗</w:t>
      </w:r>
      <w:r w:rsidRPr="009961FC">
        <w:rPr>
          <w:rFonts w:ascii="宋体" w:hAnsi="宋体" w:hint="eastAsia"/>
        </w:rPr>
        <w:t>，也能够</w:t>
      </w:r>
      <w:r w:rsidRPr="009961FC">
        <w:rPr>
          <w:rStyle w:val="affa"/>
          <w:rFonts w:ascii="宋体" w:eastAsia="宋体" w:hAnsi="宋体" w:hint="eastAsia"/>
        </w:rPr>
        <w:t>勒住自己的舌头</w:t>
      </w:r>
      <w:r w:rsidRPr="009961FC">
        <w:rPr>
          <w:rFonts w:ascii="宋体" w:hAnsi="宋体" w:hint="eastAsia"/>
        </w:rPr>
        <w:t>。这三个方面特别重要。</w:t>
      </w:r>
    </w:p>
    <w:p w14:paraId="790C5B65" w14:textId="77777777" w:rsidR="00BD7F69" w:rsidRPr="009961FC" w:rsidRDefault="00BD7F69" w:rsidP="00BD7F69">
      <w:pPr>
        <w:rPr>
          <w:rFonts w:ascii="宋体" w:hAnsi="宋体"/>
        </w:rPr>
      </w:pPr>
    </w:p>
    <w:p w14:paraId="6A1B38DD" w14:textId="77777777" w:rsidR="00BD7F69" w:rsidRPr="00670C2D" w:rsidRDefault="00BD7F69" w:rsidP="00BD7F69">
      <w:r w:rsidRPr="009961FC">
        <w:rPr>
          <w:rFonts w:ascii="宋体" w:hAnsi="宋体" w:hint="eastAsia"/>
        </w:rPr>
        <w:t>雅各书后面的主要内容，是围绕这三个方面的具体阐释，第</w:t>
      </w:r>
      <w:r w:rsidRPr="009961FC">
        <w:rPr>
          <w:rFonts w:ascii="宋体" w:hAnsi="宋体"/>
        </w:rPr>
        <w:t>2</w:t>
      </w:r>
      <w:r w:rsidRPr="009961FC">
        <w:rPr>
          <w:rFonts w:ascii="宋体" w:hAnsi="宋体" w:hint="eastAsia"/>
        </w:rPr>
        <w:t>章虽然讲了“偏待人的罪”（</w:t>
      </w:r>
      <w:r w:rsidRPr="009961FC">
        <w:rPr>
          <w:rFonts w:ascii="宋体" w:hAnsi="宋体"/>
        </w:rPr>
        <w:t>2:1-13</w:t>
      </w:r>
      <w:r w:rsidRPr="009961FC">
        <w:rPr>
          <w:rFonts w:ascii="宋体" w:hAnsi="宋体" w:hint="eastAsia"/>
        </w:rPr>
        <w:t>）与“信心没有行为是死的”（</w:t>
      </w:r>
      <w:r w:rsidRPr="009961FC">
        <w:rPr>
          <w:rFonts w:ascii="宋体" w:hAnsi="宋体"/>
        </w:rPr>
        <w:t>2:14-26</w:t>
      </w:r>
      <w:r w:rsidRPr="009961FC">
        <w:rPr>
          <w:rFonts w:ascii="宋体" w:hAnsi="宋体" w:hint="eastAsia"/>
        </w:rPr>
        <w:t>）两个主题，但目的却是“若是弟兄或是姐妹赤身露体，又缺了日用的饮食，你们中间有人对他们说，‘平平安安地去吧！愿</w:t>
      </w:r>
      <w:r w:rsidRPr="009961FC">
        <w:rPr>
          <w:rStyle w:val="affa"/>
          <w:rFonts w:ascii="宋体" w:eastAsia="宋体" w:hAnsi="宋体" w:hint="eastAsia"/>
        </w:rPr>
        <w:t>你们穿得暖吃得饱’，却不给他们身体所需用的，这有什么益处呢？</w:t>
      </w:r>
      <w:r w:rsidRPr="009961FC">
        <w:rPr>
          <w:rFonts w:ascii="宋体" w:hAnsi="宋体" w:hint="eastAsia"/>
        </w:rPr>
        <w:t>”（</w:t>
      </w:r>
      <w:r w:rsidRPr="009961FC">
        <w:rPr>
          <w:rFonts w:ascii="宋体" w:hAnsi="宋体"/>
        </w:rPr>
        <w:t>2:15</w:t>
      </w:r>
      <w:r w:rsidRPr="009961FC">
        <w:rPr>
          <w:rFonts w:ascii="宋体" w:hAnsi="宋体" w:hint="eastAsia"/>
        </w:rPr>
        <w:t>-</w:t>
      </w:r>
      <w:r w:rsidRPr="009961FC">
        <w:rPr>
          <w:rFonts w:ascii="宋体" w:hAnsi="宋体"/>
        </w:rPr>
        <w:t>16</w:t>
      </w:r>
      <w:r w:rsidRPr="009961FC">
        <w:rPr>
          <w:rFonts w:ascii="宋体" w:hAnsi="宋体" w:hint="eastAsia"/>
        </w:rPr>
        <w:t>）。而“</w:t>
      </w:r>
      <w:r w:rsidRPr="009961FC">
        <w:rPr>
          <w:rStyle w:val="affa"/>
          <w:rFonts w:ascii="宋体" w:eastAsia="宋体" w:hAnsi="宋体" w:hint="eastAsia"/>
        </w:rPr>
        <w:t>勒住自己的舌头</w:t>
      </w:r>
      <w:r w:rsidRPr="009961FC">
        <w:rPr>
          <w:rFonts w:ascii="宋体" w:hAnsi="宋体" w:hint="eastAsia"/>
        </w:rPr>
        <w:t>”</w:t>
      </w:r>
      <w:r w:rsidRPr="009961FC">
        <w:rPr>
          <w:rFonts w:ascii="宋体" w:hAnsi="宋体"/>
        </w:rPr>
        <w:t>(3:1-18</w:t>
      </w:r>
      <w:r w:rsidRPr="009961FC">
        <w:rPr>
          <w:rFonts w:ascii="宋体" w:hAnsi="宋体" w:hint="eastAsia"/>
        </w:rPr>
        <w:t>，</w:t>
      </w:r>
      <w:r w:rsidRPr="009961FC">
        <w:rPr>
          <w:rFonts w:ascii="宋体" w:hAnsi="宋体"/>
        </w:rPr>
        <w:t>4:11-12)</w:t>
      </w:r>
      <w:r w:rsidRPr="009961FC">
        <w:rPr>
          <w:rFonts w:ascii="宋体" w:hAnsi="宋体" w:hint="eastAsia"/>
        </w:rPr>
        <w:t>与“</w:t>
      </w:r>
      <w:r w:rsidRPr="009961FC">
        <w:rPr>
          <w:rStyle w:val="affa"/>
          <w:rFonts w:ascii="宋体" w:eastAsia="宋体" w:hAnsi="宋体" w:hint="eastAsia"/>
        </w:rPr>
        <w:t>保守自己不沾染世俗</w:t>
      </w:r>
      <w:r w:rsidRPr="009961FC">
        <w:rPr>
          <w:rFonts w:ascii="宋体" w:hAnsi="宋体" w:hint="eastAsia"/>
        </w:rPr>
        <w:t>”（</w:t>
      </w:r>
      <w:r w:rsidRPr="00670C2D">
        <w:t>4:1-10</w:t>
      </w:r>
      <w:r w:rsidRPr="00670C2D">
        <w:rPr>
          <w:rFonts w:hint="eastAsia"/>
        </w:rPr>
        <w:t>，</w:t>
      </w:r>
      <w:r w:rsidRPr="00670C2D">
        <w:t>4:13-5:6</w:t>
      </w:r>
      <w:r w:rsidRPr="00670C2D">
        <w:rPr>
          <w:rFonts w:hint="eastAsia"/>
        </w:rPr>
        <w:t>）如同两片衣襟被叠合系扣为一体。（因篇幅所限，本文对应这三个方面只能摘录部分内容，望读者见谅。）</w:t>
      </w:r>
    </w:p>
    <w:p w14:paraId="31615AEA" w14:textId="77777777" w:rsidR="00BD7F69" w:rsidRPr="00670C2D" w:rsidRDefault="00BD7F69"/>
    <w:p w14:paraId="7EE99AAC" w14:textId="77777777" w:rsidR="00BD7F69" w:rsidRPr="00670C2D" w:rsidRDefault="00BD7F69" w:rsidP="00BD7F69">
      <w:pPr>
        <w:pStyle w:val="aff"/>
      </w:pPr>
      <w:r w:rsidRPr="00670C2D">
        <w:rPr>
          <w:rFonts w:hint="eastAsia"/>
        </w:rPr>
        <w:t>1</w:t>
      </w:r>
      <w:r w:rsidRPr="00670C2D">
        <w:rPr>
          <w:rFonts w:hint="eastAsia"/>
        </w:rPr>
        <w:t>、成为怜悯之子</w:t>
      </w:r>
    </w:p>
    <w:p w14:paraId="62DFA641" w14:textId="77777777" w:rsidR="00BD7F69" w:rsidRPr="00670C2D" w:rsidRDefault="00BD7F69" w:rsidP="00BD7F69"/>
    <w:p w14:paraId="38F9E980" w14:textId="77777777" w:rsidR="00BD7F69" w:rsidRPr="00670C2D" w:rsidRDefault="00BD7F69" w:rsidP="00BD7F69">
      <w:pPr>
        <w:pStyle w:val="aff4"/>
      </w:pPr>
      <w:r w:rsidRPr="00670C2D">
        <w:rPr>
          <w:rFonts w:hint="eastAsia"/>
        </w:rPr>
        <w:t>因为那不怜悯人的，也要受无怜悯的审判，怜悯原是向审判夸胜。（雅</w:t>
      </w:r>
      <w:r w:rsidRPr="00670C2D">
        <w:t>2:13</w:t>
      </w:r>
      <w:r w:rsidRPr="00670C2D">
        <w:rPr>
          <w:rFonts w:hint="eastAsia"/>
        </w:rPr>
        <w:t>）</w:t>
      </w:r>
    </w:p>
    <w:p w14:paraId="667F9DD4" w14:textId="77777777" w:rsidR="00BD7F69" w:rsidRPr="00670C2D" w:rsidRDefault="00BD7F69" w:rsidP="00BD7F69"/>
    <w:p w14:paraId="48D6AF0C" w14:textId="77777777" w:rsidR="00BD7F69" w:rsidRPr="009961FC" w:rsidRDefault="00BD7F69">
      <w:pPr>
        <w:rPr>
          <w:rFonts w:ascii="宋体" w:hAnsi="宋体"/>
        </w:rPr>
      </w:pPr>
      <w:r w:rsidRPr="00670C2D">
        <w:rPr>
          <w:rFonts w:hint="eastAsia"/>
        </w:rPr>
        <w:t>在雅各书</w:t>
      </w:r>
      <w:r w:rsidRPr="00670C2D">
        <w:t>2</w:t>
      </w:r>
      <w:r w:rsidRPr="00670C2D">
        <w:rPr>
          <w:rFonts w:hint="eastAsia"/>
        </w:rPr>
        <w:t>:</w:t>
      </w:r>
      <w:r w:rsidRPr="00670C2D">
        <w:t>1-13</w:t>
      </w:r>
      <w:r w:rsidRPr="00670C2D">
        <w:rPr>
          <w:rFonts w:hint="eastAsia"/>
        </w:rPr>
        <w:t>这一段中，雅各特别提到</w:t>
      </w:r>
      <w:r w:rsidRPr="00670C2D">
        <w:rPr>
          <w:rStyle w:val="affa"/>
          <w:rFonts w:hint="eastAsia"/>
        </w:rPr>
        <w:t>怜悯</w:t>
      </w:r>
      <w:r w:rsidRPr="00670C2D">
        <w:rPr>
          <w:rFonts w:hint="eastAsia"/>
        </w:rPr>
        <w:t>的话题，我们可以更深入地默想。雅各在提到怜悯的基本素质的时候，跟世界的文化和宗教绝对不一样的地方就是他使人把这个话题与耶稣基督和父神相连，从而让人来反省默观自己有没有从神而来的属</w:t>
      </w:r>
      <w:r w:rsidRPr="009961FC">
        <w:rPr>
          <w:rFonts w:ascii="宋体" w:hAnsi="宋体" w:hint="eastAsia"/>
        </w:rPr>
        <w:t>基督的生命。</w:t>
      </w:r>
      <w:r w:rsidRPr="009961FC">
        <w:rPr>
          <w:rStyle w:val="affa"/>
          <w:rFonts w:ascii="宋体" w:eastAsia="宋体" w:hAnsi="宋体" w:hint="eastAsia"/>
        </w:rPr>
        <w:t>一个真正属于基督的族群，必然以怜悯人来回应神对这个族群的怜悯。</w:t>
      </w:r>
    </w:p>
    <w:p w14:paraId="6F0641D0" w14:textId="77777777" w:rsidR="00BD7F69" w:rsidRPr="009961FC" w:rsidRDefault="00BD7F69" w:rsidP="00BD7F69">
      <w:pPr>
        <w:rPr>
          <w:rFonts w:ascii="宋体" w:hAnsi="宋体"/>
        </w:rPr>
      </w:pPr>
    </w:p>
    <w:p w14:paraId="5E17BC53" w14:textId="77777777" w:rsidR="00BD7F69" w:rsidRPr="009961FC" w:rsidRDefault="00BD7F69">
      <w:pPr>
        <w:rPr>
          <w:rFonts w:ascii="宋体" w:hAnsi="宋体"/>
        </w:rPr>
      </w:pPr>
      <w:r w:rsidRPr="009961FC">
        <w:rPr>
          <w:rFonts w:ascii="宋体" w:hAnsi="宋体" w:hint="eastAsia"/>
        </w:rPr>
        <w:t>在很多教会中，就像巴刻说的，有很多运动，很多策略，有很多传福音的特会，也有很多各方面的推动，但是真正像基督一样的怜悯者，却常常缺少。不少时候，很多人有各样辅导的技巧，也有各样的査经聚会，但是真正深入人心灵的幽暗和绝望，能够真正去怜悯人、恩待人、服事人的又有多少呢？但是主呼召祂的门徒起来为人洗脚，也呼召祂的门徒背十字架去接近别人的疼痛，从而在别人的疼痛中来付出服事和爱。</w:t>
      </w:r>
    </w:p>
    <w:p w14:paraId="4FA0AE6B" w14:textId="77777777" w:rsidR="00BD7F69" w:rsidRPr="009961FC" w:rsidRDefault="00BD7F69" w:rsidP="00BD7F69">
      <w:pPr>
        <w:rPr>
          <w:rFonts w:ascii="宋体" w:hAnsi="宋体"/>
        </w:rPr>
      </w:pPr>
    </w:p>
    <w:p w14:paraId="625018C9" w14:textId="77777777" w:rsidR="00BD7F69" w:rsidRPr="009961FC" w:rsidRDefault="00BD7F69">
      <w:pPr>
        <w:rPr>
          <w:rFonts w:ascii="宋体" w:hAnsi="宋体"/>
        </w:rPr>
      </w:pPr>
      <w:r w:rsidRPr="009961FC">
        <w:rPr>
          <w:rFonts w:ascii="宋体" w:hAnsi="宋体" w:hint="eastAsia"/>
        </w:rPr>
        <w:t>特蕾莎修女有过很不可思议的一句祷告说：“主啊，让我的心破碎，好让别人的疼痛能够进来！”我们从来没有这样的祷告，尽管诗篇中常常有这样的祷告，常常会提到：神啊，求你鉴察我，光照我，试炼我，考验我，破碎我。一个人只有自己真正破碎，才能让别人的疼痛进入内心，也能被基督的爱完全得着。一位神学家提醒说每个跟随基督的人都是“负伤的治疗者”。自己有了伤痕被主来医治，从而也愿意去与人担当，</w:t>
      </w:r>
      <w:r w:rsidRPr="009961FC">
        <w:rPr>
          <w:rFonts w:ascii="宋体" w:hAnsi="宋体"/>
        </w:rPr>
        <w:t xml:space="preserve"> </w:t>
      </w:r>
      <w:r w:rsidRPr="009961FC">
        <w:rPr>
          <w:rFonts w:ascii="宋体" w:hAnsi="宋体" w:hint="eastAsia"/>
        </w:rPr>
        <w:t>一同警醒，也能用神赐的安慰去安慰同样受伤的人。</w:t>
      </w:r>
    </w:p>
    <w:p w14:paraId="35D3AFA9" w14:textId="77777777" w:rsidR="00BD7F69" w:rsidRPr="009961FC" w:rsidRDefault="00BD7F69" w:rsidP="00BD7F69">
      <w:pPr>
        <w:rPr>
          <w:rFonts w:ascii="宋体" w:hAnsi="宋体"/>
        </w:rPr>
      </w:pPr>
    </w:p>
    <w:p w14:paraId="1506BBAA" w14:textId="77777777" w:rsidR="00BD7F69" w:rsidRPr="009961FC" w:rsidRDefault="00BD7F69">
      <w:pPr>
        <w:rPr>
          <w:rFonts w:ascii="宋体" w:hAnsi="宋体"/>
        </w:rPr>
      </w:pPr>
      <w:r w:rsidRPr="009961FC">
        <w:rPr>
          <w:rFonts w:ascii="宋体" w:hAnsi="宋体" w:hint="eastAsia"/>
        </w:rPr>
        <w:t>但是很遗憾，今天在我们的教会中，却常常失落了这一点。我们常因得着了神的怜悯和恩待，</w:t>
      </w:r>
      <w:r w:rsidRPr="009961FC">
        <w:rPr>
          <w:rFonts w:ascii="宋体" w:hAnsi="宋体" w:hint="eastAsia"/>
        </w:rPr>
        <w:lastRenderedPageBreak/>
        <w:t>就以为自己里面长出了这种圣洁，而不是披戴了基督的圣洁和公义。我们常常忽略了怎样真正以压伤的芦苇、将残的灯火之心感恩地去服事周围的人群。我们一方面感恩的心不够，另一个方面破碎的心不够，还有就是，我们去担当分享的心也常常不够。</w:t>
      </w:r>
    </w:p>
    <w:p w14:paraId="3E5A375C" w14:textId="77777777" w:rsidR="00BD7F69" w:rsidRPr="009961FC" w:rsidRDefault="00BD7F69" w:rsidP="00BD7F69">
      <w:pPr>
        <w:rPr>
          <w:rFonts w:ascii="宋体" w:hAnsi="宋体"/>
        </w:rPr>
      </w:pPr>
    </w:p>
    <w:p w14:paraId="260A8CA8" w14:textId="77777777" w:rsidR="00BD7F69" w:rsidRPr="009961FC" w:rsidRDefault="00BD7F69">
      <w:pPr>
        <w:rPr>
          <w:rFonts w:ascii="宋体" w:hAnsi="宋体"/>
        </w:rPr>
      </w:pPr>
      <w:r w:rsidRPr="009961FC">
        <w:rPr>
          <w:rStyle w:val="affa"/>
          <w:rFonts w:ascii="宋体" w:eastAsia="宋体" w:hAnsi="宋体" w:hint="eastAsia"/>
        </w:rPr>
        <w:t>弟兄姐妹，基督呼召我们并不只是让我们来学一些课程，更是差遣我们进入这有病、受伤、黑暗、绝望、忧伤的世界，去成为怜悯者。怜悯，不是可有可无的选择，乃是基督徒责无旁贷的生命的事奉，因为我们正是被怜悯者。而那唯一的怜悯者是我们的主耶稣基督，当我们效法祂的时候，我们就知道我们也是怜悯之子。</w:t>
      </w:r>
    </w:p>
    <w:p w14:paraId="7DC2C066" w14:textId="77777777" w:rsidR="00BD7F69" w:rsidRPr="00670C2D" w:rsidRDefault="00BD7F69" w:rsidP="00BD7F69"/>
    <w:p w14:paraId="335C122D" w14:textId="77777777" w:rsidR="00BD7F69" w:rsidRPr="00670C2D" w:rsidRDefault="00BD7F69" w:rsidP="00BD7F69">
      <w:pPr>
        <w:pStyle w:val="aff"/>
      </w:pPr>
      <w:r w:rsidRPr="00670C2D">
        <w:rPr>
          <w:rFonts w:hint="eastAsia"/>
        </w:rPr>
        <w:t>2</w:t>
      </w:r>
      <w:r w:rsidRPr="00670C2D">
        <w:rPr>
          <w:rFonts w:hint="eastAsia"/>
        </w:rPr>
        <w:t>、舌头的问题是大问题</w:t>
      </w:r>
    </w:p>
    <w:p w14:paraId="6E320B68" w14:textId="77777777" w:rsidR="00BD7F69" w:rsidRPr="00670C2D" w:rsidRDefault="00BD7F69" w:rsidP="00BD7F69"/>
    <w:p w14:paraId="10EC846D" w14:textId="77777777" w:rsidR="00BD7F69" w:rsidRPr="00670C2D" w:rsidRDefault="00BD7F69" w:rsidP="00BD7F69">
      <w:pPr>
        <w:pStyle w:val="aff4"/>
      </w:pPr>
      <w:r w:rsidRPr="00670C2D">
        <w:rPr>
          <w:rFonts w:hint="eastAsia"/>
        </w:rPr>
        <w:t>我的弟兄们，不要多人作师傅，因为晓得我们要受更重的判断。……我们用舌头颂赞那为主、为父的，又用舌头咒诅那照着</w:t>
      </w:r>
      <w:r w:rsidRPr="00670C2D">
        <w:rPr>
          <w:rFonts w:hint="eastAsia"/>
        </w:rPr>
        <w:t xml:space="preserve">  </w:t>
      </w:r>
      <w:r w:rsidRPr="00670C2D">
        <w:rPr>
          <w:rFonts w:hint="eastAsia"/>
        </w:rPr>
        <w:t>神形像被造的人。颂赞和咒诅从一个口里出来，我的弟兄们，这是不应当的。泉源从一个眼里能发出甜苦两样的水吗？我的弟兄们，无花果树能生橄榄吗？葡萄树能结无花果吗？咸水里也不能发出甜水来。（雅</w:t>
      </w:r>
      <w:r w:rsidRPr="00670C2D">
        <w:rPr>
          <w:rFonts w:hint="eastAsia"/>
        </w:rPr>
        <w:t>3:</w:t>
      </w:r>
      <w:r w:rsidRPr="00670C2D">
        <w:t>1</w:t>
      </w:r>
      <w:r w:rsidRPr="00670C2D">
        <w:rPr>
          <w:rFonts w:hint="eastAsia"/>
        </w:rPr>
        <w:t>、</w:t>
      </w:r>
      <w:r w:rsidRPr="00670C2D">
        <w:rPr>
          <w:rFonts w:hint="eastAsia"/>
        </w:rPr>
        <w:t>9-12</w:t>
      </w:r>
      <w:r w:rsidRPr="00670C2D">
        <w:rPr>
          <w:rFonts w:hint="eastAsia"/>
        </w:rPr>
        <w:t>）</w:t>
      </w:r>
    </w:p>
    <w:p w14:paraId="5CA115F3" w14:textId="77777777" w:rsidR="00BD7F69" w:rsidRPr="00670C2D" w:rsidRDefault="00BD7F69" w:rsidP="00BD7F69"/>
    <w:p w14:paraId="2AD3E8A4" w14:textId="77777777" w:rsidR="00BD7F69" w:rsidRPr="00670C2D" w:rsidRDefault="00BD7F69" w:rsidP="00BD7F69">
      <w:r w:rsidRPr="00670C2D">
        <w:rPr>
          <w:rFonts w:hint="eastAsia"/>
        </w:rPr>
        <w:t>在第</w:t>
      </w:r>
      <w:r w:rsidRPr="00670C2D">
        <w:rPr>
          <w:rFonts w:hint="eastAsia"/>
        </w:rPr>
        <w:t>3</w:t>
      </w:r>
      <w:r w:rsidRPr="00670C2D">
        <w:rPr>
          <w:rFonts w:hint="eastAsia"/>
        </w:rPr>
        <w:t>章这一部分，雅各紧接着提到有关舌头的事。他一开始就强调不要多人作师傅，因为在犹太人中作师傅是有很高的荣誉，很多人也争着来作师傅，这样就可以有名利双收的美好的前程。但雅各却提到真正的作真理的教师必须得传递真理，这些师傅也必须得身体力行，否则，这些好为人师的最终会受更重的审判。所以司布真也提到说要像逃避地狱的火一样来逃避作传道人。</w:t>
      </w:r>
    </w:p>
    <w:p w14:paraId="1E909B7F" w14:textId="77777777" w:rsidR="00BD7F69" w:rsidRPr="00670C2D" w:rsidRDefault="00BD7F69" w:rsidP="00BD7F69"/>
    <w:p w14:paraId="2CAA084B" w14:textId="77777777" w:rsidR="00BD7F69" w:rsidRPr="00670C2D" w:rsidRDefault="00BD7F69" w:rsidP="00BD7F69">
      <w:r w:rsidRPr="00670C2D">
        <w:rPr>
          <w:rFonts w:hint="eastAsia"/>
        </w:rPr>
        <w:t>接下去雅各就提到要认清人性的败坏，他是透过言语来论述这一点。雅各说，不能够颂赞和咒诅都从一个口里出来。同时，他又用了三个类比：泉源从一个眼里能发出甜苦两样的水吗？无花果树能生橄榄吗？葡萄树能结无花果吗？咸水里也不能发出甜水。所以我们就看到他指的是义和罪是不能共存在一个人里边。</w:t>
      </w:r>
    </w:p>
    <w:p w14:paraId="120CDEB8" w14:textId="77777777" w:rsidR="00BD7F69" w:rsidRPr="00670C2D" w:rsidRDefault="00BD7F69" w:rsidP="00BD7F69"/>
    <w:p w14:paraId="12C8F889" w14:textId="77777777" w:rsidR="00BD7F69" w:rsidRPr="00670C2D" w:rsidRDefault="00BD7F69" w:rsidP="00BD7F69">
      <w:r w:rsidRPr="00670C2D">
        <w:rPr>
          <w:rFonts w:hint="eastAsia"/>
        </w:rPr>
        <w:t>这里不是在讲一个信徒会偶尔犯罪的问题，在整个这部分的经文中，雅各其实仍是在延续着第</w:t>
      </w:r>
      <w:r w:rsidRPr="00670C2D">
        <w:rPr>
          <w:rFonts w:hint="eastAsia"/>
        </w:rPr>
        <w:t>2</w:t>
      </w:r>
      <w:r w:rsidRPr="00670C2D">
        <w:rPr>
          <w:rFonts w:hint="eastAsia"/>
        </w:rPr>
        <w:t>章后半段的主题，也就是真正的信仰必然会有善行的流露。</w:t>
      </w:r>
      <w:bookmarkStart w:id="17" w:name="OLE_LINK11"/>
      <w:bookmarkStart w:id="18" w:name="OLE_LINK12"/>
      <w:r w:rsidRPr="00670C2D">
        <w:rPr>
          <w:rFonts w:hint="eastAsia"/>
        </w:rPr>
        <w:t>为什么一个人的舌头会发出诅咒和毁坏的信息呢？有一部电影叫《猜火车》，它里边有一个叫</w:t>
      </w:r>
      <w:r w:rsidRPr="00670C2D">
        <w:rPr>
          <w:rFonts w:hint="eastAsia"/>
        </w:rPr>
        <w:t>Mark</w:t>
      </w:r>
      <w:r w:rsidRPr="00670C2D">
        <w:t xml:space="preserve"> Raton</w:t>
      </w:r>
      <w:r w:rsidRPr="00670C2D">
        <w:rPr>
          <w:rFonts w:hint="eastAsia"/>
        </w:rPr>
        <w:t>的，他偷走了同伴的钱，然后他有一个自述说：“我为什么这样做呢？我可以说出一百万个理由，但全部都是假的。真正的理由是，我是个坏人。”</w:t>
      </w:r>
      <w:bookmarkEnd w:id="17"/>
      <w:bookmarkEnd w:id="18"/>
    </w:p>
    <w:p w14:paraId="42F36262" w14:textId="77777777" w:rsidR="00BD7F69" w:rsidRPr="00670C2D" w:rsidRDefault="00BD7F69"/>
    <w:p w14:paraId="0E120F70" w14:textId="77777777" w:rsidR="00BD7F69" w:rsidRPr="00670C2D" w:rsidRDefault="00BD7F69" w:rsidP="00BD7F69">
      <w:r w:rsidRPr="00670C2D">
        <w:rPr>
          <w:rFonts w:hint="eastAsia"/>
        </w:rPr>
        <w:t>我们是一个罪人，所以就会犯罪，而不是说只是谈舌头的问题。我们也知道主耶稣教导门徒说：“你们或以为树好，果子也好；树坏，果子也坏。因为看果子就可以知道树。毒蛇的种类！你们既是恶人，怎能说出好话来呢？因为心里所充满的，口里就说出来。善人从他心里所存的善就发出善来，恶人从他心里所存的恶就发出恶来。”（太</w:t>
      </w:r>
      <w:r w:rsidRPr="00670C2D">
        <w:rPr>
          <w:rFonts w:hint="eastAsia"/>
        </w:rPr>
        <w:t>1</w:t>
      </w:r>
      <w:r w:rsidRPr="00670C2D">
        <w:t>2:33-35</w:t>
      </w:r>
      <w:r w:rsidRPr="00670C2D">
        <w:rPr>
          <w:rFonts w:hint="eastAsia"/>
        </w:rPr>
        <w:t>）所以在这里，主耶稣显然是在借着门徒警告那些里边存着恶而发出恶来的没有悔改的人。所以我们就可以掌握住这一段的非常重要的主旨之所在。我们特别读这一段经文，也是从这个方面来反省我们不要有那样一种虚假的信仰，而是要有真实的去对付任何一丁点罪的信仰。</w:t>
      </w:r>
    </w:p>
    <w:p w14:paraId="65E6FA40" w14:textId="77777777" w:rsidR="00BD7F69" w:rsidRPr="00670C2D" w:rsidRDefault="00BD7F69" w:rsidP="00BD7F69"/>
    <w:p w14:paraId="691B5CCA" w14:textId="77777777" w:rsidR="00BD7F69" w:rsidRPr="00670C2D" w:rsidRDefault="00BD7F69" w:rsidP="00BD7F69">
      <w:pPr>
        <w:pStyle w:val="aff"/>
      </w:pPr>
      <w:r w:rsidRPr="00670C2D">
        <w:rPr>
          <w:rFonts w:hint="eastAsia"/>
        </w:rPr>
        <w:t>3</w:t>
      </w:r>
      <w:r w:rsidRPr="00670C2D">
        <w:rPr>
          <w:rFonts w:hint="eastAsia"/>
        </w:rPr>
        <w:t>、钱财是好仆人却是坏主人</w:t>
      </w:r>
    </w:p>
    <w:p w14:paraId="59C38EAB" w14:textId="77777777" w:rsidR="00BD7F69" w:rsidRPr="00670C2D" w:rsidRDefault="00BD7F69" w:rsidP="00BD7F69"/>
    <w:p w14:paraId="3E45156E" w14:textId="77777777" w:rsidR="00BD7F69" w:rsidRPr="00670C2D" w:rsidRDefault="00BD7F69" w:rsidP="00BD7F69">
      <w:pPr>
        <w:pStyle w:val="aff4"/>
      </w:pPr>
      <w:r w:rsidRPr="00670C2D">
        <w:rPr>
          <w:rFonts w:hint="eastAsia"/>
        </w:rPr>
        <w:lastRenderedPageBreak/>
        <w:t>你们的金银都长了锈，那锈要证明你们的不是，又要吃你们的肉，如同火烧。你们在这末世只知积攒钱财。工人给你们收割庄稼，你们亏欠他们的工钱，这工钱有声音呼叫；并且那收割之人的冤声已经入了万军之主的耳了。你们在世上享美福，好宴乐，当宰杀的日子竟娇养你们的心。你们定了义人的罪，把他杀害，他也不抵挡你们。（雅</w:t>
      </w:r>
      <w:r w:rsidRPr="00670C2D">
        <w:rPr>
          <w:rFonts w:hint="eastAsia"/>
        </w:rPr>
        <w:t>5:3-6</w:t>
      </w:r>
      <w:r w:rsidRPr="00670C2D">
        <w:rPr>
          <w:rFonts w:hint="eastAsia"/>
        </w:rPr>
        <w:t>）</w:t>
      </w:r>
    </w:p>
    <w:p w14:paraId="7B53F898" w14:textId="77777777" w:rsidR="00BD7F69" w:rsidRPr="00670C2D" w:rsidRDefault="00BD7F69" w:rsidP="00BD7F69"/>
    <w:p w14:paraId="5F74E50A" w14:textId="77777777" w:rsidR="00BD7F69" w:rsidRPr="00670C2D" w:rsidRDefault="00BD7F69" w:rsidP="00BD7F69">
      <w:r w:rsidRPr="00670C2D">
        <w:rPr>
          <w:rFonts w:hint="eastAsia"/>
        </w:rPr>
        <w:t>我们对金钱和财务的态度，也影响到我们是如何来看待我们自己与世界和与物质的关系。这个世界的钱财是最好的仆人，让我们为主服事所用。但是一旦我们把它看成我们终极安慰的来源，它就变成了坏主人，就会指使我们拼命地如陀螺一般囤积财物，到最后我们就在上帝面前受审判。</w:t>
      </w:r>
    </w:p>
    <w:p w14:paraId="22839A5C" w14:textId="77777777" w:rsidR="00BD7F69" w:rsidRPr="00670C2D" w:rsidRDefault="00BD7F69" w:rsidP="00BD7F69"/>
    <w:p w14:paraId="2DC57A37" w14:textId="77777777" w:rsidR="00BD7F69" w:rsidRPr="00670C2D" w:rsidRDefault="00BD7F69" w:rsidP="00BD7F69">
      <w:r w:rsidRPr="00670C2D">
        <w:rPr>
          <w:rFonts w:hint="eastAsia"/>
        </w:rPr>
        <w:t>所以，雅各整个这一段有一个很强烈的末世论的视野，来提醒说：在这末世，主耶稣马上就要来了，我们要带着一种交账的心态，让我们来甘心乐意地奉献，甘心乐意地付出给我们中间的困苦穷乏人；也能够甘心乐意地交出我们的思想、情感、意志，让我们自己做管家；也甘心乐意地拒绝各样的贪婪，跟随主的脚踪而行。</w:t>
      </w:r>
    </w:p>
    <w:p w14:paraId="0BEE4BB4" w14:textId="77777777" w:rsidR="00BD7F69" w:rsidRPr="00670C2D" w:rsidRDefault="00BD7F69" w:rsidP="00BD7F69"/>
    <w:p w14:paraId="4FDAE2F3" w14:textId="77777777" w:rsidR="00BD7F69" w:rsidRPr="00670C2D" w:rsidRDefault="00BD7F69" w:rsidP="00BD7F69">
      <w:r w:rsidRPr="00670C2D">
        <w:rPr>
          <w:rFonts w:hint="eastAsia"/>
        </w:rPr>
        <w:t>若我们老是忙着去囤积，而不是付出，我们就可能像雅各讲的：“这一批人在世上享美福，好宴乐，当宰杀的日子竟娇养你们的心。你们定了义人的罪，把他杀害，他也不抵挡你们。”这批人是不是真的杀害了义人，我看解经家在讲的时候说，未必他们直接去把义人给杀了，有可能没有照顾好中间的有困苦穷乏的人，让他们饥饿冻累而死，就使得这样的一种间接杀害发生了。因为这一批人有着这么多的钱财，而身边有人在活活地饿死，这岂不就是因着自己疯狂贪婪的占有，剥夺了别人生存的基本权利吗？</w:t>
      </w:r>
    </w:p>
    <w:p w14:paraId="1B4164B6" w14:textId="77777777" w:rsidR="00BD7F69" w:rsidRPr="00670C2D" w:rsidRDefault="00BD7F69" w:rsidP="00BD7F69"/>
    <w:p w14:paraId="36C16B31" w14:textId="77777777" w:rsidR="00BD7F69" w:rsidRPr="00670C2D" w:rsidRDefault="00BD7F69" w:rsidP="00BD7F69">
      <w:r w:rsidRPr="00670C2D">
        <w:rPr>
          <w:rFonts w:hint="eastAsia"/>
        </w:rPr>
        <w:t>所以我们看到钱财在雅各的描述中，是末世时代对我们的极其重要的拷问。但愿我们都能起来做金钱的管家，也让我们能靠着神，把自己献上成为活祭，让思想回归神的真理，情感回归神的圣爱，意志回归神的旨意，也能够全然向神。</w:t>
      </w:r>
    </w:p>
    <w:p w14:paraId="3539FECF" w14:textId="77777777" w:rsidR="00BD7F69" w:rsidRPr="00670C2D" w:rsidRDefault="00BD7F69" w:rsidP="00BD7F69"/>
    <w:p w14:paraId="0CF11408" w14:textId="77777777" w:rsidR="00BD7F69" w:rsidRPr="00670C2D" w:rsidRDefault="00BD7F69" w:rsidP="00BD7F69">
      <w:pPr>
        <w:pStyle w:val="afe"/>
      </w:pPr>
      <w:r w:rsidRPr="00670C2D">
        <w:rPr>
          <w:rFonts w:hint="eastAsia"/>
        </w:rPr>
        <w:t>三、总结劝勉</w:t>
      </w:r>
    </w:p>
    <w:p w14:paraId="179A3FAA" w14:textId="77777777" w:rsidR="00BD7F69" w:rsidRPr="00670C2D" w:rsidRDefault="00BD7F69" w:rsidP="00BD7F69"/>
    <w:p w14:paraId="13891E8C" w14:textId="77777777" w:rsidR="00BD7F69" w:rsidRPr="00670C2D" w:rsidRDefault="00BD7F69" w:rsidP="00BD7F69">
      <w:pPr>
        <w:pStyle w:val="aff"/>
      </w:pPr>
      <w:r w:rsidRPr="00670C2D">
        <w:rPr>
          <w:rFonts w:hint="eastAsia"/>
        </w:rPr>
        <w:t>主来的日子近了，你们当忍耐</w:t>
      </w:r>
    </w:p>
    <w:p w14:paraId="0E65A6C5" w14:textId="77777777" w:rsidR="00BD7F69" w:rsidRPr="00670C2D" w:rsidRDefault="00BD7F69"/>
    <w:p w14:paraId="6CBB9919" w14:textId="77777777" w:rsidR="00BD7F69" w:rsidRPr="00670C2D" w:rsidRDefault="00BD7F69" w:rsidP="00BD7F69">
      <w:pPr>
        <w:pStyle w:val="aff4"/>
      </w:pPr>
      <w:r w:rsidRPr="00670C2D">
        <w:rPr>
          <w:rFonts w:hint="eastAsia"/>
        </w:rPr>
        <w:t>弟兄们哪，你们要忍耐，直到主来。看哪，农夫忍耐等候地里宝贵的出产，直到得了秋雨春雨。你们也当忍耐，坚固你们的心，因为主来的日子近了。弟兄们，你们不要彼此埋怨，免得受审判。看哪，审判的主站在门前了。弟兄们，你们要把那先前奉主名说话的众先知，当作能受苦、能忍耐的榜样。那先前忍耐的人，我们称他们是有福的。你们听见过约伯的忍耐，也知道主给他的结局，明显主是满心怜悯，大有慈悲。（雅</w:t>
      </w:r>
      <w:r w:rsidRPr="00670C2D">
        <w:rPr>
          <w:rFonts w:hint="eastAsia"/>
        </w:rPr>
        <w:t>5:7-11</w:t>
      </w:r>
      <w:r w:rsidRPr="00670C2D">
        <w:rPr>
          <w:rFonts w:hint="eastAsia"/>
        </w:rPr>
        <w:t>）</w:t>
      </w:r>
    </w:p>
    <w:p w14:paraId="73ED437F" w14:textId="77777777" w:rsidR="00BD7F69" w:rsidRPr="00670C2D" w:rsidRDefault="00BD7F69" w:rsidP="00BD7F69"/>
    <w:p w14:paraId="7043633C" w14:textId="77777777" w:rsidR="00BD7F69" w:rsidRPr="00670C2D" w:rsidRDefault="00BD7F69" w:rsidP="00BD7F69">
      <w:r w:rsidRPr="00670C2D">
        <w:rPr>
          <w:rFonts w:hint="eastAsia"/>
        </w:rPr>
        <w:t>5</w:t>
      </w:r>
      <w:r w:rsidRPr="00670C2D">
        <w:t>:7</w:t>
      </w:r>
      <w:r w:rsidRPr="00670C2D">
        <w:rPr>
          <w:rFonts w:hint="eastAsia"/>
        </w:rPr>
        <w:t>开始进入了雅各书的尾声，总结劝勉信徒要忍耐、“是就说是”、祷告、叫失迷真道者回转等主题。这段经文在强调</w:t>
      </w:r>
      <w:r w:rsidRPr="009961FC">
        <w:rPr>
          <w:rStyle w:val="affa"/>
          <w:rFonts w:ascii="宋体" w:eastAsia="宋体" w:hAnsi="宋体" w:hint="eastAsia"/>
        </w:rPr>
        <w:t>如何在试炼中靠主忍耐</w:t>
      </w:r>
      <w:r w:rsidRPr="009961FC">
        <w:rPr>
          <w:rFonts w:ascii="宋体" w:hAnsi="宋体" w:hint="eastAsia"/>
        </w:rPr>
        <w:t>。</w:t>
      </w:r>
    </w:p>
    <w:p w14:paraId="6442D7A0" w14:textId="77777777" w:rsidR="00BD7F69" w:rsidRPr="00670C2D" w:rsidRDefault="00BD7F69" w:rsidP="00BD7F69"/>
    <w:p w14:paraId="73570571" w14:textId="77777777" w:rsidR="00BD7F69" w:rsidRPr="00670C2D" w:rsidRDefault="00BD7F69">
      <w:r w:rsidRPr="00670C2D">
        <w:rPr>
          <w:rFonts w:hint="eastAsia"/>
        </w:rPr>
        <w:t>雅各一再地来对我们有这样的提醒，所以他直截了当告诉我们，要忍耐。而在</w:t>
      </w:r>
      <w:r w:rsidRPr="00670C2D">
        <w:rPr>
          <w:rFonts w:hint="eastAsia"/>
        </w:rPr>
        <w:t>5:7</w:t>
      </w:r>
      <w:r w:rsidRPr="00670C2D">
        <w:rPr>
          <w:rFonts w:hint="eastAsia"/>
        </w:rPr>
        <w:t>，雅各提到的“忍耐”跟前边</w:t>
      </w:r>
      <w:r w:rsidRPr="00670C2D">
        <w:rPr>
          <w:rFonts w:hint="eastAsia"/>
        </w:rPr>
        <w:t>1:3-4</w:t>
      </w:r>
      <w:r w:rsidRPr="00670C2D">
        <w:rPr>
          <w:rFonts w:hint="eastAsia"/>
        </w:rPr>
        <w:t>提到的“忍耐”，其实是两个不同的希腊文词汇。解经家指出，在</w:t>
      </w:r>
      <w:r w:rsidRPr="00670C2D">
        <w:rPr>
          <w:rFonts w:hint="eastAsia"/>
        </w:rPr>
        <w:t>1:3-4</w:t>
      </w:r>
      <w:r w:rsidRPr="00670C2D">
        <w:rPr>
          <w:rFonts w:hint="eastAsia"/>
        </w:rPr>
        <w:t>提到的“忍耐”，是指耐心地忍受艰难的处境。而此处的“忍耐”是指忍受各样古怪或者各样不好相处的人。不管我们是面对着不好的处境，还是面对着难缠的人，上帝都让</w:t>
      </w:r>
      <w:r w:rsidRPr="00670C2D">
        <w:rPr>
          <w:rFonts w:hint="eastAsia"/>
        </w:rPr>
        <w:lastRenderedPageBreak/>
        <w:t>我们要忍耐。</w:t>
      </w:r>
      <w:r w:rsidRPr="00670C2D">
        <w:rPr>
          <w:rFonts w:hint="eastAsia"/>
        </w:rPr>
        <w:t xml:space="preserve"> </w:t>
      </w:r>
    </w:p>
    <w:p w14:paraId="6C78A49A" w14:textId="77777777" w:rsidR="00BD7F69" w:rsidRPr="00670C2D" w:rsidRDefault="00BD7F69" w:rsidP="00BD7F69"/>
    <w:p w14:paraId="6B4F9F27" w14:textId="77777777" w:rsidR="00BD7F69" w:rsidRPr="009961FC" w:rsidRDefault="00BD7F69" w:rsidP="00BD7F69">
      <w:pPr>
        <w:rPr>
          <w:rFonts w:ascii="宋体" w:hAnsi="宋体"/>
        </w:rPr>
      </w:pPr>
      <w:r w:rsidRPr="009961FC">
        <w:rPr>
          <w:rStyle w:val="affa"/>
          <w:rFonts w:ascii="宋体" w:eastAsia="宋体" w:hAnsi="宋体" w:hint="eastAsia"/>
        </w:rPr>
        <w:t>怎样才能忍耐？在忍耐中我们有什么从神而来的力量和秘诀？</w:t>
      </w:r>
      <w:r w:rsidRPr="009961FC">
        <w:rPr>
          <w:rFonts w:ascii="宋体" w:hAnsi="宋体" w:hint="eastAsia"/>
        </w:rPr>
        <w:t>雅各就提了六个方面：第一，期待主的再临；第二，认定主的审判；第三，跟随主的仆人；第四，知道主的祝福；第五，明白主的旨意；第六，思想主的性情。</w:t>
      </w:r>
    </w:p>
    <w:p w14:paraId="68999B12" w14:textId="77777777" w:rsidR="00BD7F69" w:rsidRPr="009961FC" w:rsidRDefault="00BD7F69" w:rsidP="00BD7F69">
      <w:pPr>
        <w:rPr>
          <w:rFonts w:ascii="宋体" w:hAnsi="宋体"/>
        </w:rPr>
      </w:pPr>
    </w:p>
    <w:p w14:paraId="67DEDDC6" w14:textId="77777777" w:rsidR="00BD7F69" w:rsidRPr="009961FC" w:rsidRDefault="00BD7F69" w:rsidP="00BD7F69">
      <w:pPr>
        <w:rPr>
          <w:rFonts w:ascii="宋体" w:hAnsi="宋体"/>
        </w:rPr>
      </w:pPr>
      <w:r w:rsidRPr="009961FC">
        <w:rPr>
          <w:rFonts w:ascii="宋体" w:hAnsi="宋体" w:hint="eastAsia"/>
        </w:rPr>
        <w:t>我们就重点来看</w:t>
      </w:r>
      <w:r w:rsidRPr="009961FC">
        <w:rPr>
          <w:rStyle w:val="affa"/>
          <w:rFonts w:ascii="宋体" w:eastAsia="宋体" w:hAnsi="宋体" w:hint="eastAsia"/>
        </w:rPr>
        <w:t>期待主的再临</w:t>
      </w:r>
      <w:r w:rsidRPr="009961FC">
        <w:rPr>
          <w:rFonts w:ascii="宋体" w:hAnsi="宋体" w:hint="eastAsia"/>
        </w:rPr>
        <w:t>。</w:t>
      </w:r>
    </w:p>
    <w:p w14:paraId="6BEEE5C5" w14:textId="77777777" w:rsidR="00BD7F69" w:rsidRPr="009961FC" w:rsidRDefault="00BD7F69" w:rsidP="00BD7F69">
      <w:pPr>
        <w:rPr>
          <w:rFonts w:ascii="宋体" w:hAnsi="宋体"/>
        </w:rPr>
      </w:pPr>
    </w:p>
    <w:p w14:paraId="46F1A589" w14:textId="77777777" w:rsidR="00BD7F69" w:rsidRPr="009961FC" w:rsidRDefault="00BD7F69" w:rsidP="00BD7F69">
      <w:pPr>
        <w:rPr>
          <w:rFonts w:ascii="宋体" w:hAnsi="宋体"/>
        </w:rPr>
      </w:pPr>
      <w:r w:rsidRPr="009961FC">
        <w:rPr>
          <w:rFonts w:ascii="宋体" w:hAnsi="宋体" w:hint="eastAsia"/>
        </w:rPr>
        <w:t>雅各说：“弟兄们，你们要忍耐，直到主来。看哪，农夫忍耐等候地里宝贵的出产，直到得了秋雨春雨。你们也当忍耐，坚固你们的心，因为主来的日子近了。”在</w:t>
      </w:r>
      <w:r w:rsidRPr="009961FC">
        <w:rPr>
          <w:rFonts w:ascii="宋体" w:hAnsi="宋体"/>
        </w:rPr>
        <w:t>5:7-9</w:t>
      </w:r>
      <w:r w:rsidRPr="009961FC">
        <w:rPr>
          <w:rFonts w:ascii="宋体" w:hAnsi="宋体" w:hint="eastAsia"/>
        </w:rPr>
        <w:t>节的经文中，雅各三次指出，</w:t>
      </w:r>
      <w:r w:rsidRPr="009961FC">
        <w:rPr>
          <w:rStyle w:val="affa"/>
          <w:rFonts w:ascii="宋体" w:eastAsia="宋体" w:hAnsi="宋体" w:hint="eastAsia"/>
        </w:rPr>
        <w:t>信徒极大的盼望是主耶稣基督再临。</w:t>
      </w:r>
      <w:r w:rsidRPr="009961FC">
        <w:rPr>
          <w:rFonts w:ascii="宋体" w:hAnsi="宋体" w:hint="eastAsia"/>
        </w:rPr>
        <w:t>他们要深深地明白，</w:t>
      </w:r>
      <w:r w:rsidRPr="009961FC">
        <w:rPr>
          <w:rStyle w:val="affa"/>
          <w:rFonts w:ascii="宋体" w:eastAsia="宋体" w:hAnsi="宋体" w:hint="eastAsia"/>
        </w:rPr>
        <w:t>环境不会一直持续下去，信徒正在走向那座神所经营所建造的城</w:t>
      </w:r>
      <w:r w:rsidRPr="009961FC">
        <w:rPr>
          <w:rFonts w:ascii="宋体" w:hAnsi="宋体" w:hint="eastAsia"/>
        </w:rPr>
        <w:t>。对那些正在遭遇逼迫患难的人，这是极大盼望。所以教会越受逼迫，他们越会期待主再来，也会特别盼望主再来。</w:t>
      </w:r>
    </w:p>
    <w:p w14:paraId="3F68530F" w14:textId="77777777" w:rsidR="00BD7F69" w:rsidRPr="009961FC" w:rsidRDefault="00BD7F69" w:rsidP="00BD7F69">
      <w:pPr>
        <w:rPr>
          <w:rFonts w:ascii="宋体" w:hAnsi="宋体"/>
        </w:rPr>
      </w:pPr>
    </w:p>
    <w:p w14:paraId="20473B92" w14:textId="77777777" w:rsidR="00BD7F69" w:rsidRPr="009961FC" w:rsidRDefault="00BD7F69" w:rsidP="00BD7F69">
      <w:pPr>
        <w:rPr>
          <w:rFonts w:ascii="宋体" w:hAnsi="宋体"/>
        </w:rPr>
      </w:pPr>
      <w:r w:rsidRPr="009961FC">
        <w:rPr>
          <w:rFonts w:ascii="宋体" w:hAnsi="宋体" w:hint="eastAsia"/>
        </w:rPr>
        <w:t>主的再来，在圣经是一个非常重要的词汇。这一希腊文“再来”的词汇，不只是“来”而已，也强烈的包括“主同在”的意思，所以，有的翻译成“降临”。</w:t>
      </w:r>
      <w:r w:rsidRPr="009961FC">
        <w:rPr>
          <w:rStyle w:val="affa"/>
          <w:rFonts w:ascii="宋体" w:eastAsia="宋体" w:hAnsi="宋体" w:hint="eastAsia"/>
        </w:rPr>
        <w:t>教会最大的盼望是主耶稣基督的降临，以祂的恩典的同在特别祝福、恩佑、眷顾、光照祂的百姓。</w:t>
      </w:r>
    </w:p>
    <w:p w14:paraId="67C510B3" w14:textId="77777777" w:rsidR="00BD7F69" w:rsidRPr="009961FC" w:rsidRDefault="00BD7F69" w:rsidP="00BD7F69">
      <w:pPr>
        <w:rPr>
          <w:rFonts w:ascii="宋体" w:hAnsi="宋体"/>
        </w:rPr>
      </w:pPr>
    </w:p>
    <w:p w14:paraId="0E1E99DE" w14:textId="77777777" w:rsidR="00BD7F69" w:rsidRPr="009961FC" w:rsidRDefault="00BD7F69" w:rsidP="00BD7F69">
      <w:pPr>
        <w:rPr>
          <w:rFonts w:ascii="宋体" w:hAnsi="宋体"/>
        </w:rPr>
      </w:pPr>
      <w:r w:rsidRPr="009961FC">
        <w:rPr>
          <w:rFonts w:ascii="宋体" w:hAnsi="宋体" w:hint="eastAsia"/>
        </w:rPr>
        <w:t>这个荣耀的真理，在整本圣经中被提到超过500次之多。我们看到主耶稣就常常来提到祂的降临，祂的再来。甚至在祂极苦的受审判期间，祂也一再提醒祂再来的事实（可1</w:t>
      </w:r>
      <w:r w:rsidRPr="009961FC">
        <w:rPr>
          <w:rFonts w:ascii="宋体" w:hAnsi="宋体"/>
        </w:rPr>
        <w:t>4:62</w:t>
      </w:r>
      <w:r w:rsidRPr="009961FC">
        <w:rPr>
          <w:rFonts w:ascii="宋体" w:hAnsi="宋体" w:hint="eastAsia"/>
        </w:rPr>
        <w:t>）。这就使每个信徒都坚定不移地活在主再临的盼望中。彼得说：“万物的结局近了。”（彼前4</w:t>
      </w:r>
      <w:r w:rsidRPr="009961FC">
        <w:rPr>
          <w:rFonts w:ascii="宋体" w:hAnsi="宋体"/>
        </w:rPr>
        <w:t>:7</w:t>
      </w:r>
      <w:r w:rsidRPr="009961FC">
        <w:rPr>
          <w:rFonts w:ascii="宋体" w:hAnsi="宋体" w:hint="eastAsia"/>
        </w:rPr>
        <w:t>）是的，既然这结局近了，那还有什么不好忍耐到底的呢？所以专心仰望主的再来，就会激励信徒过敬虔感恩的生活。</w:t>
      </w:r>
    </w:p>
    <w:p w14:paraId="47019045" w14:textId="77777777" w:rsidR="00BD7F69" w:rsidRPr="009961FC" w:rsidRDefault="00BD7F69" w:rsidP="00BD7F69">
      <w:pPr>
        <w:rPr>
          <w:rFonts w:ascii="宋体" w:hAnsi="宋体"/>
        </w:rPr>
      </w:pPr>
    </w:p>
    <w:p w14:paraId="220890DE" w14:textId="77777777" w:rsidR="00BD7F69" w:rsidRPr="009961FC" w:rsidRDefault="00BD7F69" w:rsidP="00BD7F69">
      <w:pPr>
        <w:rPr>
          <w:rFonts w:ascii="宋体" w:hAnsi="宋体"/>
        </w:rPr>
      </w:pPr>
      <w:r w:rsidRPr="009961FC">
        <w:rPr>
          <w:rFonts w:ascii="宋体" w:hAnsi="宋体" w:hint="eastAsia"/>
        </w:rPr>
        <w:t>雅各为了进一步强调主再来，信徒理当忍耐，就用了一个非常简单的例子来说明这一点。他说：“农夫忍耐等候地里宝贵的出产，直到得了秋雨春雨。”农夫在播种之后，就满怀期待地等候地里宝贵的出产，等候农作物长成。这不是他能操纵和控制的，只有神降下雨来，才能让农作物丰收。所以他忍耐着等候农作物的丰收，也忍耐着有盼望地等候秋雨春雨，耐心等候上帝的作为。因此</w:t>
      </w:r>
      <w:r w:rsidRPr="009961FC">
        <w:rPr>
          <w:rStyle w:val="affa"/>
          <w:rFonts w:ascii="宋体" w:eastAsia="宋体" w:hAnsi="宋体" w:hint="eastAsia"/>
        </w:rPr>
        <w:t>行善不要丧志，若不灰心，到了时候就要收成</w:t>
      </w:r>
      <w:r w:rsidRPr="009961FC">
        <w:rPr>
          <w:rFonts w:ascii="宋体" w:hAnsi="宋体" w:hint="eastAsia"/>
        </w:rPr>
        <w:t>。</w:t>
      </w:r>
    </w:p>
    <w:p w14:paraId="3DAA5A68" w14:textId="77777777" w:rsidR="00BD7F69" w:rsidRPr="009961FC" w:rsidRDefault="00BD7F69" w:rsidP="00BD7F69">
      <w:pPr>
        <w:rPr>
          <w:rFonts w:ascii="宋体" w:hAnsi="宋体"/>
        </w:rPr>
      </w:pPr>
    </w:p>
    <w:p w14:paraId="4B5B25BE" w14:textId="77777777" w:rsidR="00BD7F69" w:rsidRPr="009961FC" w:rsidRDefault="00BD7F69" w:rsidP="00BD7F69">
      <w:pPr>
        <w:rPr>
          <w:rFonts w:ascii="宋体" w:hAnsi="宋体"/>
        </w:rPr>
      </w:pPr>
      <w:r w:rsidRPr="009961FC">
        <w:rPr>
          <w:rFonts w:ascii="宋体" w:hAnsi="宋体" w:hint="eastAsia"/>
        </w:rPr>
        <w:t>不少人可能对基督再来渐渐失去耐心，也因着盼望基督来，可能会忍受冷嘲热讽，但是雅各却鼓励信徒要坚固他们的心。“坚固”的意思是“稳固”、“建立”或“坚定”，带有“毅然决然”、“勇气”、“坚定”和“全身心委身”的意思。所以圣经说主耶稣“定意”走向耶路撒冷，就用这字，是在路加福音9:51。因此，信徒也要坚固自己的心。</w:t>
      </w:r>
    </w:p>
    <w:p w14:paraId="02C3BB53" w14:textId="77777777" w:rsidR="00BD7F69" w:rsidRPr="009961FC" w:rsidRDefault="00BD7F69" w:rsidP="00BD7F69">
      <w:pPr>
        <w:rPr>
          <w:rFonts w:ascii="宋体" w:hAnsi="宋体"/>
        </w:rPr>
      </w:pPr>
    </w:p>
    <w:p w14:paraId="29F615B4" w14:textId="77777777" w:rsidR="00BD7F69" w:rsidRPr="009961FC" w:rsidRDefault="00BD7F69" w:rsidP="00BD7F69">
      <w:pPr>
        <w:rPr>
          <w:rFonts w:ascii="宋体" w:hAnsi="宋体"/>
        </w:rPr>
      </w:pPr>
      <w:r w:rsidRPr="009961FC">
        <w:rPr>
          <w:rFonts w:ascii="宋体" w:hAnsi="宋体" w:hint="eastAsia"/>
        </w:rPr>
        <w:t>我们不少弟兄姊妹对主再来会有一种误解，他们把主再来的这种随时性误解为即刻性。不少人就在说，是不是今天晚上就来了？是不是某一年就来了？其实</w:t>
      </w:r>
      <w:r w:rsidRPr="009961FC">
        <w:rPr>
          <w:rStyle w:val="affa"/>
          <w:rFonts w:ascii="宋体" w:eastAsia="宋体" w:hAnsi="宋体" w:hint="eastAsia"/>
        </w:rPr>
        <w:t>《圣经》强调的是主随时要来。</w:t>
      </w:r>
    </w:p>
    <w:p w14:paraId="60AB56DC" w14:textId="77777777" w:rsidR="00BD7F69" w:rsidRPr="00670C2D" w:rsidRDefault="00BD7F69" w:rsidP="00BD7F69"/>
    <w:p w14:paraId="283016CE" w14:textId="77777777" w:rsidR="00BD7F69" w:rsidRPr="00670C2D" w:rsidRDefault="00BD7F69" w:rsidP="00BD7F69">
      <w:r w:rsidRPr="00670C2D">
        <w:rPr>
          <w:rFonts w:hint="eastAsia"/>
        </w:rPr>
        <w:t>为什么主随时要来到现在还没有来呢？这是因为主看千年如一日，一日如千年。正如英国作家路易斯所讲的，我们是在一个电视剧或者电影或者戏剧的世界中，上帝是在一个电视剧之外的世界中，因此我们的时间表是不一样的。正如路易斯所写的《纳尼亚传奇》里面，孩子们到了纳尼亚王国生活了很多年，回到英国的时候发现才过了很短的时间，过了也许不到几分钟或者不到几个小时。</w:t>
      </w:r>
    </w:p>
    <w:p w14:paraId="57E7B15B" w14:textId="77777777" w:rsidR="00BD7F69" w:rsidRPr="00670C2D" w:rsidRDefault="00BD7F69" w:rsidP="00BD7F69"/>
    <w:p w14:paraId="6E8BC5B3" w14:textId="77777777" w:rsidR="00BD7F69" w:rsidRPr="00670C2D" w:rsidRDefault="00BD7F69" w:rsidP="00BD7F69">
      <w:r w:rsidRPr="00670C2D">
        <w:rPr>
          <w:rFonts w:hint="eastAsia"/>
        </w:rPr>
        <w:t>因此，主随时会干预这一场戏，使这个戏剧的时间要按照祂的时间表突然插入。正如我们在出埃及记的十灾中，来看到整个历史先是对决，然后是警告，最后是突然结束。当导演出场的时候，整个戏就要结束了。所以各位，审判的主站在门前了。</w:t>
      </w:r>
    </w:p>
    <w:p w14:paraId="032C5579" w14:textId="77777777" w:rsidR="00BD7F69" w:rsidRPr="00670C2D" w:rsidRDefault="00BD7F69" w:rsidP="00BD7F69"/>
    <w:p w14:paraId="56D7B6BB" w14:textId="77777777" w:rsidR="00BD7F69" w:rsidRPr="00670C2D" w:rsidRDefault="00BD7F69" w:rsidP="00BD7F69">
      <w:pPr>
        <w:pStyle w:val="aff"/>
      </w:pPr>
      <w:r w:rsidRPr="00670C2D">
        <w:rPr>
          <w:rFonts w:hint="eastAsia"/>
        </w:rPr>
        <w:t>回转之乐</w:t>
      </w:r>
    </w:p>
    <w:p w14:paraId="2C8A117C" w14:textId="77777777" w:rsidR="00BD7F69" w:rsidRPr="00670C2D" w:rsidRDefault="00BD7F69" w:rsidP="00BD7F69"/>
    <w:p w14:paraId="47CD7B97" w14:textId="77777777" w:rsidR="00BD7F69" w:rsidRPr="00670C2D" w:rsidRDefault="00BD7F69" w:rsidP="00BD7F69">
      <w:pPr>
        <w:pStyle w:val="aff4"/>
      </w:pPr>
      <w:r w:rsidRPr="00670C2D">
        <w:rPr>
          <w:rFonts w:hint="eastAsia"/>
        </w:rPr>
        <w:t>我的弟兄们，你们中间若有失迷真道的，有人使他回转。这人该知道叫一个罪人从迷路上转回，便是救一个灵魂不死，并且遮盖许多的罪。（雅</w:t>
      </w:r>
      <w:r w:rsidRPr="00670C2D">
        <w:rPr>
          <w:rFonts w:hint="eastAsia"/>
        </w:rPr>
        <w:t>5:19-20</w:t>
      </w:r>
      <w:r w:rsidRPr="00670C2D">
        <w:rPr>
          <w:rFonts w:hint="eastAsia"/>
        </w:rPr>
        <w:t>）</w:t>
      </w:r>
    </w:p>
    <w:p w14:paraId="310B3CE1" w14:textId="77777777" w:rsidR="00BD7F69" w:rsidRPr="00670C2D" w:rsidRDefault="00BD7F69" w:rsidP="00BD7F69"/>
    <w:p w14:paraId="172B423B" w14:textId="77777777" w:rsidR="00BD7F69" w:rsidRPr="00670C2D" w:rsidRDefault="00BD7F69" w:rsidP="00BD7F69">
      <w:r w:rsidRPr="00670C2D">
        <w:rPr>
          <w:rFonts w:hint="eastAsia"/>
        </w:rPr>
        <w:t>在最后两节的经文中，雅各就从三个方面来讲：第一个方面，在我们中间有真正的危险。第二个方面，面对着危险，谁要去解决呢？第三个方面，就是解决的目标是什么？</w:t>
      </w:r>
    </w:p>
    <w:p w14:paraId="719897A4" w14:textId="77777777" w:rsidR="00BD7F69" w:rsidRPr="00670C2D" w:rsidRDefault="00BD7F69" w:rsidP="00BD7F69"/>
    <w:p w14:paraId="05FE4FFD" w14:textId="77777777" w:rsidR="00BD7F69" w:rsidRPr="00670C2D" w:rsidRDefault="00BD7F69">
      <w:r w:rsidRPr="00670C2D">
        <w:rPr>
          <w:rFonts w:hint="eastAsia"/>
        </w:rPr>
        <w:t>我们首先看雅各认为在我们中间真正的危险是什么？雅各说：“我的弟兄们，你们中间若有失迷真道的”，因此可见，在我们中间，在教会中间，在自称是信主的人中间就有人仍然过着罪恶不悔改的生活，也有失迷真道的。“失迷”的希腊文意思是“彷徨，偏离正路”，是非常重的一个词。雅各用这个词是在提醒说，有人是失迷了真道。真道当然是指神的话，主要是指救恩和福音。缺乏真实信心之人的记号，就是内在深处拒绝对真道的默想与聆听。他们一方面并没有真去拥抱真道；另一个方面，他们要么在思想上走偏了，要么在生活中失迷了。这样的一些走偏和失迷，就使得他们显明并不真的是属于神的人。雅各说这些离开正确教义和敬虔生活的人是罪人。他们内心深处刚硬，也藐视神的道，并且在生活中并不能见证出真正的属灵的品格。</w:t>
      </w:r>
    </w:p>
    <w:p w14:paraId="084F557C" w14:textId="77777777" w:rsidR="00BD7F69" w:rsidRPr="00670C2D" w:rsidRDefault="00BD7F69" w:rsidP="00BD7F69"/>
    <w:p w14:paraId="668F2ED7" w14:textId="77777777" w:rsidR="00BD7F69" w:rsidRPr="00670C2D" w:rsidRDefault="00BD7F69" w:rsidP="00BD7F69">
      <w:r w:rsidRPr="00670C2D">
        <w:rPr>
          <w:rFonts w:hint="eastAsia"/>
        </w:rPr>
        <w:t>既然在教会中间，在我们身边就有这么多失迷的人，那谁去来劝他们回转呢？在这里我们看到雅各是提醒，</w:t>
      </w:r>
      <w:r w:rsidRPr="009961FC">
        <w:rPr>
          <w:rStyle w:val="affa"/>
          <w:rFonts w:ascii="宋体" w:eastAsia="宋体" w:hAnsi="宋体" w:hint="eastAsia"/>
        </w:rPr>
        <w:t>将劝人和好的职份赐给了我们每一个人，</w:t>
      </w:r>
      <w:r w:rsidRPr="00670C2D">
        <w:rPr>
          <w:rFonts w:hint="eastAsia"/>
        </w:rPr>
        <w:t>并不只是给了教会的牧师、长老、执事、同工，大家都有天天彼此相劝的责任。因为这正是效仿主耶稣基督——人子来就是要寻找拯救失丧的人，所以教会也要追随这样的榜样。</w:t>
      </w:r>
    </w:p>
    <w:p w14:paraId="1E04E22C" w14:textId="77777777" w:rsidR="00BD7F69" w:rsidRPr="00670C2D" w:rsidRDefault="00BD7F69" w:rsidP="00BD7F69"/>
    <w:p w14:paraId="3C657353" w14:textId="77777777" w:rsidR="00BD7F69" w:rsidRPr="00670C2D" w:rsidRDefault="00BD7F69" w:rsidP="00BD7F69">
      <w:r w:rsidRPr="00670C2D">
        <w:rPr>
          <w:rFonts w:hint="eastAsia"/>
        </w:rPr>
        <w:t>讲到这里要格外提醒各位，在我们中间有很多失迷的人，甚至包括我们的儿女，我们不要天然假定他们因为常常去做礼拜就已经重生得救了。我们要很真实地去与他们有属灵的交谈，知道他们内在的属灵实质和整个生命状况，从而能够引导他们真正地去归正。</w:t>
      </w:r>
    </w:p>
    <w:p w14:paraId="1B05F99E" w14:textId="77777777" w:rsidR="00BD7F69" w:rsidRPr="00670C2D" w:rsidRDefault="00BD7F69" w:rsidP="00BD7F69"/>
    <w:p w14:paraId="4F45DA4B" w14:textId="77777777" w:rsidR="00BD7F69" w:rsidRPr="00670C2D" w:rsidRDefault="00BD7F69" w:rsidP="00BD7F69">
      <w:r w:rsidRPr="00670C2D">
        <w:rPr>
          <w:rFonts w:hint="eastAsia"/>
        </w:rPr>
        <w:t>那归正的目标是什么？第三个方面就是要使他回转，从迷路上转回，救一个人的灵魂不死，</w:t>
      </w:r>
    </w:p>
    <w:p w14:paraId="45D45C6B" w14:textId="77777777" w:rsidR="00BD7F69" w:rsidRPr="00670C2D" w:rsidRDefault="00BD7F69" w:rsidP="00BD7F69">
      <w:r w:rsidRPr="00670C2D">
        <w:rPr>
          <w:rFonts w:hint="eastAsia"/>
        </w:rPr>
        <w:t>并且遮盖许多的罪。像教会中，所有人来传讲福音，讲道人也要向自己来传讲福音，好使每一个人都在神面前回转。</w:t>
      </w:r>
    </w:p>
    <w:p w14:paraId="7EEA414B" w14:textId="77777777" w:rsidR="00BD7F69" w:rsidRPr="00670C2D" w:rsidRDefault="00BD7F69" w:rsidP="00BD7F69"/>
    <w:p w14:paraId="7BD7E4EF" w14:textId="77777777" w:rsidR="00BD7F69" w:rsidRPr="00670C2D" w:rsidRDefault="00BD7F69" w:rsidP="00BD7F69">
      <w:r w:rsidRPr="00670C2D">
        <w:rPr>
          <w:rFonts w:hint="eastAsia"/>
        </w:rPr>
        <w:t>这里提到的遮盖许多的罪，当然是指向旧约的献祭，并借着旧约献祭指向耶稣基督宝血的功效。正如大卫说“得赦免其过，遮盖其罪的，这人是有福的”。不错，我们罪很大，但是恩典更大。神赐给所有信徒使人与其和好的职分，要使失迷的人回转，这样就能展现出真正的智慧。因为有智慧的必能得人，这是箴言</w:t>
      </w:r>
      <w:r w:rsidRPr="00670C2D">
        <w:t>11</w:t>
      </w:r>
      <w:r w:rsidRPr="00670C2D">
        <w:rPr>
          <w:rFonts w:hint="eastAsia"/>
        </w:rPr>
        <w:t>:</w:t>
      </w:r>
      <w:r w:rsidRPr="00670C2D">
        <w:t>30</w:t>
      </w:r>
      <w:r w:rsidRPr="00670C2D">
        <w:rPr>
          <w:rFonts w:hint="eastAsia"/>
        </w:rPr>
        <w:t>给我们的劝勉和教导。</w:t>
      </w:r>
    </w:p>
    <w:p w14:paraId="2476AD6C" w14:textId="77777777" w:rsidR="00BD7F69" w:rsidRPr="00670C2D" w:rsidRDefault="00BD7F69" w:rsidP="00BD7F69"/>
    <w:p w14:paraId="77E7C0CD" w14:textId="77777777" w:rsidR="00BD7F69" w:rsidRPr="00670C2D" w:rsidRDefault="00BD7F69" w:rsidP="00BD7F69">
      <w:r w:rsidRPr="00670C2D">
        <w:rPr>
          <w:rFonts w:hint="eastAsia"/>
        </w:rPr>
        <w:t>雅各提到关怀犯罪的信徒的时候，说叫人回转就遮盖罪，实在令我们吃惊。因为我们常觉得只有神才能这样做，只有神能遮盖罪，只有神能救罪人，只有神能给人悔改的心，使人从迷途回转了。我们怎么能做这些事呢？答案是我们不能，可是我们必须愿意尽我们的责任。</w:t>
      </w:r>
    </w:p>
    <w:p w14:paraId="10DC7E00" w14:textId="77777777" w:rsidR="00BD7F69" w:rsidRPr="00670C2D" w:rsidRDefault="00BD7F69" w:rsidP="00BD7F69"/>
    <w:p w14:paraId="75DA6D7C" w14:textId="77777777" w:rsidR="00BD7F69" w:rsidRPr="00670C2D" w:rsidRDefault="00BD7F69" w:rsidP="00BD7F69">
      <w:r w:rsidRPr="009961FC">
        <w:rPr>
          <w:rStyle w:val="affa"/>
          <w:rFonts w:ascii="宋体" w:eastAsia="宋体" w:hAnsi="宋体" w:hint="eastAsia"/>
        </w:rPr>
        <w:t>这些词表达了我们受召要付出属灵关心与努力，以关怀灵性有需要的人。虽然我们不能使他们归正，我们却要努力这样做。虽然我们不能从死亡解救，却要竭力争取他们属灵的福分，好像他们永恒的命运就全靠我们一样。但我们也知道背后乃是因为有神在工作。虽然我们不能遮盖他们的罪，却必须跟随神儿子的榜样，不惜一切，牺牲一切，只为周围的每个人都能得救。</w:t>
      </w:r>
      <w:r w:rsidRPr="00670C2D">
        <w:rPr>
          <w:rFonts w:hint="eastAsia"/>
        </w:rPr>
        <w:t>这样的一个教会，正是一个灵里彼此关怀的温暖团契。</w:t>
      </w:r>
    </w:p>
    <w:p w14:paraId="57A723AF" w14:textId="77777777" w:rsidR="00BD7F69" w:rsidRPr="00670C2D" w:rsidRDefault="00BD7F69" w:rsidP="00BD7F69"/>
    <w:p w14:paraId="4210D14F" w14:textId="77777777" w:rsidR="00BD7F69" w:rsidRPr="00670C2D" w:rsidRDefault="00BD7F69" w:rsidP="00BD7F69">
      <w:r w:rsidRPr="00670C2D">
        <w:rPr>
          <w:rFonts w:hint="eastAsia"/>
        </w:rPr>
        <w:t>我们整个雅各书一共是灵修了将近四周，也就是一个月的时间。在这一个月中，我们特别感受到这卷书对我们每一个人，乃至对当前教会的重要的提醒。正如我们今天读的最后这两节经文，它作为整卷雅各书，算是最好的结论了。尽管有人觉得可能会有一些突兀，但是雅各写这卷书的主要目的还是非常清楚的，就是在教会中有不少死的信心，也有假的信心的信徒。雅各要提醒他们去面对生命中各种各样的问题，也要来辨别自己是不是有真实无伪的信心！</w:t>
      </w:r>
    </w:p>
    <w:p w14:paraId="1A3A8A49" w14:textId="77777777" w:rsidR="00BD7F69" w:rsidRPr="00670C2D" w:rsidRDefault="00BD7F69" w:rsidP="00BD7F69"/>
    <w:p w14:paraId="52D7CA0A" w14:textId="77777777" w:rsidR="00BD7F69" w:rsidRPr="00670C2D" w:rsidRDefault="00BD7F69" w:rsidP="00BD7F69">
      <w:r w:rsidRPr="00670C2D">
        <w:rPr>
          <w:rFonts w:hint="eastAsia"/>
        </w:rPr>
        <w:t>我们一起祷告：“天父，很感恩你借着雅各书对你仆人百姓讲话，愿你使你仆人和百姓都能够起来，使罪人回转。谢谢你。祷告奉主耶稣基督的圣名。阿们！”</w:t>
      </w:r>
    </w:p>
    <w:p w14:paraId="3B6ED253"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25879B30" w14:textId="77777777" w:rsidR="00BD7F69" w:rsidRPr="00670C2D" w:rsidRDefault="00BD7F69" w:rsidP="00BD7F69">
      <w:pPr>
        <w:pStyle w:val="1"/>
        <w:jc w:val="center"/>
        <w:rPr>
          <w:lang w:eastAsia="zh-CN"/>
        </w:rPr>
      </w:pPr>
      <w:bookmarkStart w:id="19" w:name="_一场静悄悄的牧养变革"/>
      <w:bookmarkEnd w:id="19"/>
      <w:r w:rsidRPr="00670C2D">
        <w:rPr>
          <w:rFonts w:eastAsia="华文中宋" w:hint="eastAsia"/>
          <w:sz w:val="36"/>
          <w:szCs w:val="36"/>
          <w:lang w:eastAsia="zh-CN"/>
        </w:rPr>
        <w:lastRenderedPageBreak/>
        <w:t>一场静悄悄的牧养变革</w:t>
      </w:r>
      <w:r w:rsidR="00041FB5" w:rsidRPr="00670C2D">
        <w:rPr>
          <w:rStyle w:val="a7"/>
          <w:rFonts w:eastAsia="华文中宋"/>
          <w:sz w:val="36"/>
          <w:szCs w:val="36"/>
          <w:lang w:eastAsia="zh-CN"/>
        </w:rPr>
        <w:footnoteReference w:id="9"/>
      </w:r>
    </w:p>
    <w:p w14:paraId="5E593C87"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rPr>
        <w:t>/</w:t>
      </w:r>
      <w:r w:rsidRPr="00670C2D">
        <w:rPr>
          <w:rFonts w:ascii="Times New Roman" w:hAnsi="Times New Roman" w:hint="eastAsia"/>
        </w:rPr>
        <w:t>提姆·连恩（</w:t>
      </w:r>
      <w:r w:rsidRPr="00670C2D">
        <w:rPr>
          <w:rFonts w:ascii="Times New Roman" w:hAnsi="Times New Roman"/>
        </w:rPr>
        <w:t>Timothy S. Lane</w:t>
      </w:r>
      <w:r w:rsidRPr="00670C2D">
        <w:rPr>
          <w:rFonts w:ascii="Times New Roman" w:hAnsi="Times New Roman" w:hint="eastAsia"/>
        </w:rPr>
        <w:t>）、保罗·区普（</w:t>
      </w:r>
      <w:r w:rsidRPr="00670C2D">
        <w:rPr>
          <w:rFonts w:ascii="Times New Roman" w:hAnsi="Times New Roman"/>
        </w:rPr>
        <w:t>Paul David Tripp</w:t>
      </w:r>
      <w:r w:rsidRPr="00670C2D">
        <w:rPr>
          <w:rFonts w:ascii="Times New Roman" w:hAnsi="Times New Roman" w:hint="eastAsia"/>
        </w:rPr>
        <w:t>）</w:t>
      </w:r>
      <w:r w:rsidRPr="00670C2D">
        <w:rPr>
          <w:rFonts w:ascii="Times New Roman" w:hAnsi="Times New Roman"/>
        </w:rPr>
        <w:t xml:space="preserve"> </w:t>
      </w:r>
      <w:r w:rsidRPr="00670C2D">
        <w:rPr>
          <w:rFonts w:ascii="Times New Roman" w:hAnsi="Times New Roman" w:hint="eastAsia"/>
        </w:rPr>
        <w:t>译</w:t>
      </w:r>
      <w:r w:rsidRPr="00670C2D">
        <w:rPr>
          <w:rFonts w:ascii="Times New Roman" w:hAnsi="Times New Roman"/>
        </w:rPr>
        <w:t>/</w:t>
      </w:r>
      <w:r w:rsidRPr="00670C2D">
        <w:rPr>
          <w:rFonts w:ascii="Times New Roman" w:hAnsi="Times New Roman" w:hint="eastAsia"/>
        </w:rPr>
        <w:t>黄</w:t>
      </w:r>
      <w:bookmarkStart w:id="20" w:name="_Hlk41983799"/>
      <w:r w:rsidRPr="00670C2D">
        <w:rPr>
          <w:rFonts w:ascii="Times New Roman" w:hAnsi="Times New Roman" w:hint="eastAsia"/>
        </w:rPr>
        <w:t>玉卿、张燕</w:t>
      </w:r>
      <w:bookmarkEnd w:id="20"/>
    </w:p>
    <w:p w14:paraId="2073FACF" w14:textId="77777777" w:rsidR="00BD7F69" w:rsidRPr="00670C2D" w:rsidRDefault="00BD7F69"/>
    <w:p w14:paraId="1C69A307" w14:textId="77777777" w:rsidR="00BD7F69" w:rsidRPr="009961FC" w:rsidRDefault="00BD7F69">
      <w:pPr>
        <w:pStyle w:val="aff1"/>
        <w:rPr>
          <w:rStyle w:val="aff3"/>
          <w:rFonts w:ascii="楷体" w:eastAsia="楷体" w:hAnsi="楷体"/>
          <w:b w:val="0"/>
          <w:bCs/>
        </w:rPr>
      </w:pPr>
      <w:r w:rsidRPr="009961FC">
        <w:rPr>
          <w:rStyle w:val="aff3"/>
          <w:rFonts w:ascii="楷体" w:eastAsia="楷体" w:hAnsi="楷体"/>
        </w:rPr>
        <w:t>编者按：</w:t>
      </w:r>
      <w:r w:rsidRPr="009961FC">
        <w:rPr>
          <w:rFonts w:ascii="楷体" w:hAnsi="楷体" w:hint="eastAsia"/>
        </w:rPr>
        <w:t>疫情不仅改变了教会的聚会形式，也改变了教会对牧养深度的期待。</w:t>
      </w:r>
      <w:r w:rsidRPr="009961FC">
        <w:rPr>
          <w:rStyle w:val="aff3"/>
          <w:rFonts w:ascii="楷体" w:eastAsia="楷体" w:hAnsi="楷体" w:hint="eastAsia"/>
          <w:b w:val="0"/>
          <w:bCs/>
        </w:rPr>
        <w:t>弟兄姐妹遇到的困难和挑战增多且真实起来：普遍性的恐惧、焦虑、家庭问题、孤独感、疾病、死亡……这些是特殊议题吗？</w:t>
      </w:r>
      <w:r w:rsidRPr="009961FC">
        <w:rPr>
          <w:rStyle w:val="aff3"/>
          <w:rFonts w:ascii="楷体" w:eastAsia="楷体" w:hAnsi="楷体"/>
          <w:b w:val="0"/>
          <w:bCs/>
        </w:rPr>
        <w:t>从</w:t>
      </w:r>
      <w:r w:rsidRPr="009961FC">
        <w:rPr>
          <w:rStyle w:val="aff3"/>
          <w:rFonts w:ascii="楷体" w:eastAsia="楷体" w:hAnsi="楷体" w:hint="eastAsia"/>
          <w:b w:val="0"/>
          <w:bCs/>
        </w:rPr>
        <w:t>外在形式上看，好像是的；但是当我们去深究本质时，发现这些生命的困境其实一直存在，只是近来的晃动令它们浮现出来。</w:t>
      </w:r>
    </w:p>
    <w:p w14:paraId="1BA0167E" w14:textId="77777777" w:rsidR="00BD7F69" w:rsidRPr="009961FC" w:rsidRDefault="00BD7F69">
      <w:pPr>
        <w:pStyle w:val="aff1"/>
        <w:rPr>
          <w:rStyle w:val="aff3"/>
          <w:rFonts w:ascii="楷体" w:eastAsia="楷体" w:hAnsi="楷体"/>
          <w:b w:val="0"/>
          <w:bCs/>
        </w:rPr>
      </w:pPr>
    </w:p>
    <w:p w14:paraId="678B962B" w14:textId="77777777" w:rsidR="00BD7F69" w:rsidRPr="009961FC" w:rsidRDefault="00BD7F69">
      <w:pPr>
        <w:pStyle w:val="aff1"/>
        <w:rPr>
          <w:rStyle w:val="aff3"/>
          <w:rFonts w:ascii="楷体" w:eastAsia="楷体" w:hAnsi="楷体"/>
          <w:b w:val="0"/>
          <w:bCs/>
        </w:rPr>
      </w:pPr>
      <w:r w:rsidRPr="009961FC">
        <w:rPr>
          <w:rStyle w:val="aff3"/>
          <w:rFonts w:ascii="楷体" w:eastAsia="楷体" w:hAnsi="楷体" w:hint="eastAsia"/>
          <w:b w:val="0"/>
          <w:bCs/>
        </w:rPr>
        <w:t>借此时机，</w:t>
      </w:r>
      <w:r w:rsidRPr="009961FC">
        <w:rPr>
          <w:rStyle w:val="aff3"/>
          <w:rFonts w:eastAsia="楷体"/>
          <w:b w:val="0"/>
          <w:bCs/>
        </w:rPr>
        <w:t>许</w:t>
      </w:r>
      <w:r w:rsidRPr="009961FC">
        <w:rPr>
          <w:rStyle w:val="aff3"/>
          <w:rFonts w:eastAsia="楷体" w:hint="eastAsia"/>
          <w:b w:val="0"/>
          <w:bCs/>
        </w:rPr>
        <w:t>多</w:t>
      </w:r>
      <w:r w:rsidRPr="009961FC">
        <w:rPr>
          <w:rStyle w:val="aff3"/>
          <w:rFonts w:eastAsia="楷体"/>
          <w:b w:val="0"/>
          <w:bCs/>
        </w:rPr>
        <w:t>教会工人</w:t>
      </w:r>
      <w:r w:rsidRPr="009961FC">
        <w:rPr>
          <w:rStyle w:val="aff3"/>
          <w:rFonts w:eastAsia="楷体" w:hint="eastAsia"/>
          <w:b w:val="0"/>
          <w:bCs/>
        </w:rPr>
        <w:t>开始反思一贯的牧养方式，探索着调整牧养的</w:t>
      </w:r>
      <w:r w:rsidRPr="009961FC">
        <w:rPr>
          <w:rStyle w:val="aff3"/>
          <w:rFonts w:eastAsia="楷体"/>
          <w:b w:val="0"/>
          <w:bCs/>
        </w:rPr>
        <w:t>路径</w:t>
      </w:r>
      <w:r w:rsidRPr="009961FC">
        <w:rPr>
          <w:rStyle w:val="aff3"/>
          <w:rFonts w:eastAsia="楷体" w:hint="eastAsia"/>
          <w:b w:val="0"/>
          <w:bCs/>
        </w:rPr>
        <w:t>。《人如何改变》（一本价值被严重低估的书籍）的第</w:t>
      </w:r>
      <w:r w:rsidRPr="009961FC">
        <w:rPr>
          <w:rStyle w:val="aff3"/>
          <w:rFonts w:eastAsia="楷体"/>
          <w:b w:val="0"/>
          <w:bCs/>
        </w:rPr>
        <w:t>16</w:t>
      </w:r>
      <w:r w:rsidRPr="009961FC">
        <w:rPr>
          <w:rStyle w:val="aff3"/>
          <w:rFonts w:eastAsia="楷体" w:hint="eastAsia"/>
          <w:b w:val="0"/>
          <w:bCs/>
        </w:rPr>
        <w:t>章，记载了一个真实的教会牧养变革的案例，这间教会改变之初时，如同当下的我们。这是一间“高举圣经真理、注重教导事工”，看起来很健康的教会，但却潜藏着危险的暗流：一连串的离婚个案，青少年离开教会，小组聚会人数减少，各项事工失去明显目标，不再传福音（这些看起来是不是很熟悉呢？）</w:t>
      </w:r>
      <w:r w:rsidRPr="009961FC">
        <w:rPr>
          <w:rStyle w:val="aff3"/>
          <w:rFonts w:eastAsia="楷体"/>
          <w:b w:val="0"/>
          <w:bCs/>
        </w:rPr>
        <w:t>……</w:t>
      </w:r>
      <w:r w:rsidRPr="009961FC">
        <w:rPr>
          <w:rStyle w:val="aff3"/>
          <w:rFonts w:ascii="楷体" w:eastAsia="楷体" w:hAnsi="楷体" w:hint="eastAsia"/>
          <w:b w:val="0"/>
          <w:bCs/>
        </w:rPr>
        <w:t>这间教会的牧者切实地意识到：教会是信徒在属灵方面成长的地方，他们必须诚实地面对教会的健康状况。</w:t>
      </w:r>
    </w:p>
    <w:p w14:paraId="710CEAE0" w14:textId="77777777" w:rsidR="00BD7F69" w:rsidRPr="009961FC" w:rsidRDefault="00BD7F69">
      <w:pPr>
        <w:pStyle w:val="aff1"/>
        <w:rPr>
          <w:rStyle w:val="aff3"/>
          <w:rFonts w:ascii="楷体" w:eastAsia="楷体" w:hAnsi="楷体"/>
          <w:b w:val="0"/>
          <w:bCs/>
        </w:rPr>
      </w:pPr>
    </w:p>
    <w:p w14:paraId="179B8BDD" w14:textId="77777777" w:rsidR="00BD7F69" w:rsidRPr="009961FC" w:rsidRDefault="00BD7F69">
      <w:pPr>
        <w:pStyle w:val="aff1"/>
        <w:rPr>
          <w:rStyle w:val="aff3"/>
          <w:rFonts w:ascii="楷体" w:eastAsia="楷体" w:hAnsi="楷体"/>
          <w:b w:val="0"/>
          <w:bCs/>
        </w:rPr>
      </w:pPr>
      <w:r w:rsidRPr="009961FC">
        <w:rPr>
          <w:rStyle w:val="aff3"/>
          <w:rFonts w:ascii="楷体" w:eastAsia="楷体" w:hAnsi="楷体" w:hint="eastAsia"/>
          <w:b w:val="0"/>
          <w:bCs/>
        </w:rPr>
        <w:t>因此，他们开始进行教会景况和讲台信息的评估，使用一些问题来自我省察，</w:t>
      </w:r>
      <w:r w:rsidRPr="009961FC">
        <w:rPr>
          <w:rStyle w:val="aff3"/>
          <w:rFonts w:eastAsia="楷体" w:hint="eastAsia"/>
          <w:b w:val="0"/>
          <w:bCs/>
        </w:rPr>
        <w:t>“今天的许多基督徒都活在对福音的大能缺乏延续性认识的问题中。我们知道我们的罪已经得到了赦免，并且知道在未来，我们有进入天堂的应许。但是，在现今的生活中，我们并没有真正经历与明白福音的大能。”</w:t>
      </w:r>
      <w:r w:rsidRPr="009961FC">
        <w:rPr>
          <w:rStyle w:val="aff3"/>
          <w:rFonts w:ascii="楷体" w:eastAsia="楷体" w:hAnsi="楷体" w:hint="eastAsia"/>
          <w:b w:val="0"/>
          <w:bCs/>
        </w:rPr>
        <w:t>基于评估结果，他们制定了一项具体的行动方案。然后将以基督为中心的改变，开始逐一实施在教会的各个层面上，使生命的成长和改变实际地在教会中发生。本篇文章的宝贵之处在于，它就像一面镜子，对照着它我们可以一一检视自己的景况，并对这些教会间的共性问题产生共鸣，因而引发思考，促使我们变革。</w:t>
      </w:r>
    </w:p>
    <w:p w14:paraId="455153C2" w14:textId="77777777" w:rsidR="00BD7F69" w:rsidRPr="00670C2D" w:rsidRDefault="00BD7F69">
      <w:pPr>
        <w:pStyle w:val="aff1"/>
      </w:pPr>
    </w:p>
    <w:p w14:paraId="5C071556" w14:textId="77777777" w:rsidR="00BD7F69" w:rsidRPr="00670C2D" w:rsidRDefault="00BD7F69">
      <w:r w:rsidRPr="00670C2D">
        <w:rPr>
          <w:rFonts w:hint="eastAsia"/>
        </w:rPr>
        <w:t>这是一个周日早晨，格兰湖长老会（</w:t>
      </w:r>
      <w:r w:rsidRPr="00670C2D">
        <w:t>Lake Glen Presbyterian Church</w:t>
      </w:r>
      <w:r w:rsidRPr="00670C2D">
        <w:rPr>
          <w:rFonts w:hint="eastAsia"/>
        </w:rPr>
        <w:t>）的主日崇拜正在进行。这是一间约有五百人的教会，成员有单身的、有家庭的、年长的，还有吵吵闹闹的小孩子、青少年。从各方面来看，这只不过是一个典型的福音派教会，一个普通的主日，看不出有什么特别之处。然而，在这个教会中，一场很重要的变革正在悄悄进行。</w:t>
      </w:r>
    </w:p>
    <w:p w14:paraId="16CA789C" w14:textId="77777777" w:rsidR="00BD7F69" w:rsidRPr="00670C2D" w:rsidRDefault="00BD7F69"/>
    <w:p w14:paraId="7081AF84" w14:textId="77777777" w:rsidR="00BD7F69" w:rsidRPr="00670C2D" w:rsidRDefault="00BD7F69">
      <w:r w:rsidRPr="00670C2D">
        <w:rPr>
          <w:rFonts w:hint="eastAsia"/>
        </w:rPr>
        <w:t>这场变革不是在教义上的，教会崇拜的方式也不会有什么改动。孩子们还是去上儿童主日学，青少年也同样参加他们的崇拜聚会。传福音和宣教的工作照样还是教会的工作重点，周间的小组和团契也继续在各个小区不断扩大。讲台的教导，将持续保持</w:t>
      </w:r>
      <w:r w:rsidRPr="00670C2D">
        <w:t>“</w:t>
      </w:r>
      <w:r w:rsidRPr="00670C2D">
        <w:t>正确解释神的话语</w:t>
      </w:r>
      <w:r w:rsidRPr="00670C2D">
        <w:t>”</w:t>
      </w:r>
      <w:r w:rsidRPr="00670C2D">
        <w:rPr>
          <w:rFonts w:hint="eastAsia"/>
        </w:rPr>
        <w:t>这个原则；教会也还是会把很多精力放在门徒训练上。虽然这些看起来都没有变化，但是，教会最核心的理念却在发生变化。</w:t>
      </w:r>
    </w:p>
    <w:p w14:paraId="3A3759A8" w14:textId="77777777" w:rsidR="00BD7F69" w:rsidRPr="00670C2D" w:rsidRDefault="00BD7F69"/>
    <w:p w14:paraId="787761DD" w14:textId="77777777" w:rsidR="00BD7F69" w:rsidRPr="00670C2D" w:rsidRDefault="00BD7F69">
      <w:r w:rsidRPr="00670C2D">
        <w:rPr>
          <w:rFonts w:hint="eastAsia"/>
        </w:rPr>
        <w:t>自从这间教会创始至今，一共经历了两任牧师。开拓的牧师在这里服事了二十年，接任的牧师在这里服事也超过十年了。首任牧师及最初的会众都认同并持守</w:t>
      </w:r>
      <w:r w:rsidRPr="00670C2D">
        <w:t>“</w:t>
      </w:r>
      <w:r w:rsidRPr="00670C2D">
        <w:t>教会必须注重教导事工</w:t>
      </w:r>
      <w:r w:rsidRPr="00670C2D">
        <w:t>”</w:t>
      </w:r>
      <w:r w:rsidRPr="00670C2D">
        <w:rPr>
          <w:rFonts w:hint="eastAsia"/>
        </w:rPr>
        <w:t>这一项重点。这个清楚的指导方向，多年来吸引了大批的人加入这间教会，成为会友。教会不断扩大，他们买地，植堂，最近还聘请了另外两位全职牧师，现在有三位牧师，使教会事</w:t>
      </w:r>
      <w:r w:rsidRPr="00670C2D">
        <w:rPr>
          <w:rFonts w:hint="eastAsia"/>
        </w:rPr>
        <w:lastRenderedPageBreak/>
        <w:t>工不断扩大。从许多方面来看，这间教会从开始到逐渐成长，都是一个很健康的过程。</w:t>
      </w:r>
    </w:p>
    <w:p w14:paraId="16F24157" w14:textId="77777777" w:rsidR="00BD7F69" w:rsidRPr="00670C2D" w:rsidRDefault="00BD7F69"/>
    <w:p w14:paraId="66C1695D" w14:textId="77777777" w:rsidR="00BD7F69" w:rsidRPr="00670C2D" w:rsidRDefault="00BD7F69">
      <w:r w:rsidRPr="00670C2D">
        <w:rPr>
          <w:rFonts w:hint="eastAsia"/>
        </w:rPr>
        <w:t>但是最近，教会的牧者和同工都有些忧虑，他们发现教会里有一些不太健康的迹象。在会众当中，发生了一连串非常显著、极其公开的分居与离婚个案。这样的情形，导致教会同工开始怀疑会众的婚姻关系是否健康。他们也发现，青少年开始离开教会，小组聚会人数在减少。虽然妇女事工和弟兄事工还是很有生气，但很明显，他们对于前面的方向失去了明确的目标。在本地传福音方面，他们根本没做什么事情。最让牧者担心的是，三位牧师都肩负了越来越多的家庭问题辅导、婚姻辅导，还有各种其他辅导的负担。</w:t>
      </w:r>
    </w:p>
    <w:p w14:paraId="24F40EEC" w14:textId="77777777" w:rsidR="00BD7F69" w:rsidRPr="00670C2D" w:rsidRDefault="00BD7F69"/>
    <w:p w14:paraId="41ED2A0F" w14:textId="77777777" w:rsidR="00BD7F69" w:rsidRPr="00670C2D" w:rsidRDefault="00BD7F69">
      <w:r w:rsidRPr="00670C2D">
        <w:rPr>
          <w:rFonts w:hint="eastAsia"/>
        </w:rPr>
        <w:t>这些现象让几位牧者对于教会各项事工，开始了一连串非常诚实、认真又密集的自省工作。这样的自省在这间教会的历史上从来没发生过；但是，他们都一致认为，诚实面对教会的健康状况是目前必须要做的一件事。尽管神与教会同在，也使用教会做了许多积极的事，但是这些作领袖的牧者知道，自满是最要不得的态度。假如教会是信徒在属灵方面成长的地方，那么他们必须对目前的状况做出变革。但这究竟是什么样的变革，这个变革又该怎样发生呢？</w:t>
      </w:r>
    </w:p>
    <w:p w14:paraId="42734F60" w14:textId="77777777" w:rsidR="00BD7F69" w:rsidRPr="00670C2D" w:rsidRDefault="00BD7F69"/>
    <w:p w14:paraId="5CB8EC1E" w14:textId="77777777" w:rsidR="00BD7F69" w:rsidRPr="00670C2D" w:rsidRDefault="00BD7F69">
      <w:pPr>
        <w:pStyle w:val="afe"/>
      </w:pPr>
      <w:r w:rsidRPr="00670C2D">
        <w:rPr>
          <w:rFonts w:hint="eastAsia"/>
        </w:rPr>
        <w:t>一场静悄悄的变革</w:t>
      </w:r>
    </w:p>
    <w:p w14:paraId="3D47175C" w14:textId="77777777" w:rsidR="00BD7F69" w:rsidRPr="00670C2D" w:rsidRDefault="00BD7F69"/>
    <w:p w14:paraId="6B5803CE" w14:textId="77777777" w:rsidR="00BD7F69" w:rsidRPr="00670C2D" w:rsidRDefault="00BD7F69">
      <w:r w:rsidRPr="00670C2D">
        <w:rPr>
          <w:rFonts w:hint="eastAsia"/>
        </w:rPr>
        <w:t>今天的许多基督徒都活在对福音的大能缺乏延续性认识的问题中。我们知道我们的罪已经得到了赦免，并且知道在未来，我们有进入天堂的应许。但是，在现今的生活中，我们并没有真正经历与明白福音的大能。</w:t>
      </w:r>
    </w:p>
    <w:p w14:paraId="2A96D871" w14:textId="77777777" w:rsidR="00BD7F69" w:rsidRPr="00670C2D" w:rsidRDefault="00BD7F69"/>
    <w:p w14:paraId="77FA4263" w14:textId="77777777" w:rsidR="00BD7F69" w:rsidRPr="00670C2D" w:rsidRDefault="00BD7F69">
      <w:r w:rsidRPr="00670C2D">
        <w:rPr>
          <w:rFonts w:hint="eastAsia"/>
        </w:rPr>
        <w:t>同样的情形也发生在这个教会当中。就教会的整体来看，福音在此时此刻的大能可能已经完全被遗忘了。</w:t>
      </w:r>
    </w:p>
    <w:p w14:paraId="56D1B9EA" w14:textId="77777777" w:rsidR="00BD7F69" w:rsidRPr="00670C2D" w:rsidRDefault="00BD7F69"/>
    <w:p w14:paraId="46D619DA" w14:textId="77777777" w:rsidR="00BD7F69" w:rsidRPr="00670C2D" w:rsidRDefault="00BD7F69">
      <w:r w:rsidRPr="00670C2D">
        <w:rPr>
          <w:rFonts w:hint="eastAsia"/>
        </w:rPr>
        <w:t>但是，对个人或教会而言，圣经中所描述的那个情形应是正确的，而且正好与此相反。我们完全不需要，也绝对不应该长期过这种“福音健忘症”的生活。神让每一个属祂的子民成为基督身体的一分子，在这个基督的身体中，神定意不断提醒我们：福音在我们日常生活中的价值。当教会发挥了本来应有的功效，神恩典的信息应该会渗透在整个团体的各项事工、各个小组、每个层面中。肢体中的任何一员无论走到哪里，神恩典的大能都应该向生命得着改变的目标发出挑战与提醒。当格兰湖教会的领袖团队意识到他们教会的事工并没有发生应有的功效时，他们决定，现在是该采取行动、改变现况的时候了。</w:t>
      </w:r>
    </w:p>
    <w:p w14:paraId="1EAAA3DA" w14:textId="77777777" w:rsidR="00BD7F69" w:rsidRPr="00670C2D" w:rsidRDefault="00BD7F69"/>
    <w:p w14:paraId="135CAC01" w14:textId="77777777" w:rsidR="00BD7F69" w:rsidRPr="00670C2D" w:rsidRDefault="00BD7F69">
      <w:pPr>
        <w:pStyle w:val="afe"/>
      </w:pPr>
      <w:r w:rsidRPr="00670C2D">
        <w:rPr>
          <w:rFonts w:hint="eastAsia"/>
        </w:rPr>
        <w:t>六项不可逃避的事实</w:t>
      </w:r>
    </w:p>
    <w:p w14:paraId="653F529D" w14:textId="77777777" w:rsidR="00BD7F69" w:rsidRPr="00670C2D" w:rsidRDefault="00BD7F69"/>
    <w:p w14:paraId="49515057" w14:textId="77777777" w:rsidR="00BD7F69" w:rsidRPr="00670C2D" w:rsidRDefault="00BD7F69">
      <w:r w:rsidRPr="00670C2D">
        <w:rPr>
          <w:rFonts w:hint="eastAsia"/>
        </w:rPr>
        <w:t>格兰湖教会的领袖团队之所以决定必须改变，是基于教会生活的以下六项事实：</w:t>
      </w:r>
    </w:p>
    <w:p w14:paraId="4F83E462" w14:textId="77777777" w:rsidR="00BD7F69" w:rsidRPr="00670C2D" w:rsidRDefault="00BD7F69"/>
    <w:p w14:paraId="11DD6815" w14:textId="77777777" w:rsidR="00BD7F69" w:rsidRPr="00670C2D" w:rsidRDefault="00BD7F69">
      <w:r w:rsidRPr="00670C2D">
        <w:rPr>
          <w:rFonts w:hint="eastAsia"/>
        </w:rPr>
        <w:t>•</w:t>
      </w:r>
      <w:r w:rsidRPr="00670C2D">
        <w:t xml:space="preserve"> </w:t>
      </w:r>
      <w:r w:rsidRPr="00670C2D">
        <w:rPr>
          <w:rFonts w:hint="eastAsia"/>
        </w:rPr>
        <w:t>事实</w:t>
      </w:r>
      <w:r w:rsidRPr="00670C2D">
        <w:t>1</w:t>
      </w:r>
      <w:r w:rsidRPr="00670C2D">
        <w:rPr>
          <w:rFonts w:hint="eastAsia"/>
        </w:rPr>
        <w:t>：每周教会聚会的时候，总会有一些人带着许多的问题前来。</w:t>
      </w:r>
    </w:p>
    <w:p w14:paraId="75EEB75B" w14:textId="77777777" w:rsidR="00BD7F69" w:rsidRPr="00670C2D" w:rsidRDefault="00BD7F69"/>
    <w:p w14:paraId="61FD1412" w14:textId="77777777" w:rsidR="00BD7F69" w:rsidRPr="00670C2D" w:rsidRDefault="00BD7F69">
      <w:r w:rsidRPr="00670C2D">
        <w:rPr>
          <w:rFonts w:hint="eastAsia"/>
        </w:rPr>
        <w:t>•</w:t>
      </w:r>
      <w:r w:rsidRPr="00670C2D">
        <w:t xml:space="preserve"> </w:t>
      </w:r>
      <w:r w:rsidRPr="00670C2D">
        <w:rPr>
          <w:rFonts w:hint="eastAsia"/>
        </w:rPr>
        <w:t>事实</w:t>
      </w:r>
      <w:r w:rsidRPr="00670C2D">
        <w:t>2</w:t>
      </w:r>
      <w:r w:rsidRPr="00670C2D">
        <w:rPr>
          <w:rFonts w:hint="eastAsia"/>
        </w:rPr>
        <w:t>：圣经说，我们已经拥有了所有资源，去帮助这些需要帮助的人（参彼后</w:t>
      </w:r>
      <w:r w:rsidRPr="00670C2D">
        <w:t>1:3</w:t>
      </w:r>
      <w:r w:rsidRPr="00670C2D">
        <w:rPr>
          <w:rFonts w:hint="eastAsia"/>
        </w:rPr>
        <w:t>）。</w:t>
      </w:r>
    </w:p>
    <w:p w14:paraId="44F7D3AD" w14:textId="77777777" w:rsidR="00BD7F69" w:rsidRPr="00670C2D" w:rsidRDefault="00BD7F69"/>
    <w:p w14:paraId="72806538" w14:textId="77777777" w:rsidR="00BD7F69" w:rsidRPr="00670C2D" w:rsidRDefault="00BD7F69">
      <w:r w:rsidRPr="00670C2D">
        <w:rPr>
          <w:rFonts w:hint="eastAsia"/>
        </w:rPr>
        <w:t>•</w:t>
      </w:r>
      <w:r w:rsidRPr="00670C2D">
        <w:t xml:space="preserve"> </w:t>
      </w:r>
      <w:r w:rsidRPr="00670C2D">
        <w:rPr>
          <w:rFonts w:hint="eastAsia"/>
        </w:rPr>
        <w:t>事实</w:t>
      </w:r>
      <w:r w:rsidRPr="00670C2D">
        <w:t>3</w:t>
      </w:r>
      <w:r w:rsidRPr="00670C2D">
        <w:rPr>
          <w:rFonts w:hint="eastAsia"/>
        </w:rPr>
        <w:t>：大多数人在面对困境时，在寻求专业辅导之前，他们寻求帮助的先后顺序是：朋</w:t>
      </w:r>
      <w:r w:rsidRPr="00670C2D">
        <w:rPr>
          <w:rFonts w:hint="eastAsia"/>
        </w:rPr>
        <w:lastRenderedPageBreak/>
        <w:t>友→家人→牧师。</w:t>
      </w:r>
    </w:p>
    <w:p w14:paraId="42B7F939" w14:textId="77777777" w:rsidR="00BD7F69" w:rsidRPr="00670C2D" w:rsidRDefault="00BD7F69"/>
    <w:p w14:paraId="26E0DE7E" w14:textId="77777777" w:rsidR="00BD7F69" w:rsidRPr="00670C2D" w:rsidRDefault="00BD7F69">
      <w:r w:rsidRPr="00670C2D">
        <w:rPr>
          <w:rFonts w:hint="eastAsia"/>
        </w:rPr>
        <w:t>•</w:t>
      </w:r>
      <w:r w:rsidRPr="00670C2D">
        <w:t xml:space="preserve"> </w:t>
      </w:r>
      <w:r w:rsidRPr="00670C2D">
        <w:rPr>
          <w:rFonts w:hint="eastAsia"/>
        </w:rPr>
        <w:t>事实</w:t>
      </w:r>
      <w:r w:rsidRPr="00670C2D">
        <w:t>4</w:t>
      </w:r>
      <w:r w:rsidRPr="00670C2D">
        <w:rPr>
          <w:rFonts w:hint="eastAsia"/>
        </w:rPr>
        <w:t>：在朋友、家人或牧师中找寻帮助的这些人，通常有可能会得到以下结果</w:t>
      </w:r>
      <w:r w:rsidRPr="00670C2D">
        <w:t>——</w:t>
      </w:r>
      <w:r w:rsidRPr="00670C2D">
        <w:rPr>
          <w:rFonts w:hint="eastAsia"/>
        </w:rPr>
        <w:t>得不到帮助、得到不好的帮助，也可能得到以福音为中心的帮助。</w:t>
      </w:r>
    </w:p>
    <w:p w14:paraId="1BC45900" w14:textId="77777777" w:rsidR="00BD7F69" w:rsidRPr="00670C2D" w:rsidRDefault="00BD7F69"/>
    <w:p w14:paraId="56970494" w14:textId="77777777" w:rsidR="00BD7F69" w:rsidRPr="00670C2D" w:rsidRDefault="00BD7F69">
      <w:r w:rsidRPr="00670C2D">
        <w:rPr>
          <w:rFonts w:hint="eastAsia"/>
        </w:rPr>
        <w:t>•</w:t>
      </w:r>
      <w:r w:rsidRPr="00670C2D">
        <w:t xml:space="preserve"> </w:t>
      </w:r>
      <w:r w:rsidRPr="00670C2D">
        <w:rPr>
          <w:rFonts w:hint="eastAsia"/>
        </w:rPr>
        <w:t>事实</w:t>
      </w:r>
      <w:r w:rsidRPr="00670C2D">
        <w:t>5</w:t>
      </w:r>
      <w:r w:rsidRPr="00670C2D">
        <w:rPr>
          <w:rFonts w:hint="eastAsia"/>
        </w:rPr>
        <w:t>：假如他们没有得到有意义的帮助，他们就会到别处试试看。</w:t>
      </w:r>
    </w:p>
    <w:p w14:paraId="7A9788B7" w14:textId="77777777" w:rsidR="00BD7F69" w:rsidRPr="00670C2D" w:rsidRDefault="00BD7F69"/>
    <w:p w14:paraId="2264C45A" w14:textId="77777777" w:rsidR="00BD7F69" w:rsidRPr="00670C2D" w:rsidRDefault="00BD7F69">
      <w:r w:rsidRPr="00670C2D">
        <w:rPr>
          <w:rFonts w:hint="eastAsia"/>
        </w:rPr>
        <w:t>•</w:t>
      </w:r>
      <w:r w:rsidRPr="00670C2D">
        <w:t xml:space="preserve"> </w:t>
      </w:r>
      <w:r w:rsidRPr="00670C2D">
        <w:rPr>
          <w:rFonts w:hint="eastAsia"/>
        </w:rPr>
        <w:t>事实</w:t>
      </w:r>
      <w:r w:rsidRPr="00670C2D">
        <w:t>6</w:t>
      </w:r>
      <w:r w:rsidRPr="00670C2D">
        <w:rPr>
          <w:rFonts w:hint="eastAsia"/>
        </w:rPr>
        <w:t>：无论这些人从哪里找到了有效的办法，他们都会试图去帮助他人。</w:t>
      </w:r>
    </w:p>
    <w:p w14:paraId="0ECD6B84" w14:textId="77777777" w:rsidR="00BD7F69" w:rsidRPr="00670C2D" w:rsidRDefault="00BD7F69"/>
    <w:p w14:paraId="79A270FB" w14:textId="77777777" w:rsidR="00BD7F69" w:rsidRPr="00670C2D" w:rsidRDefault="00BD7F69">
      <w:r w:rsidRPr="00670C2D">
        <w:rPr>
          <w:rFonts w:hint="eastAsia"/>
        </w:rPr>
        <w:t>格兰湖教会的领袖团队，显然看到这个进程的重要。你是否也看到了呢？假如一个教会没有为会友提供切实、有意义、以圣经原则为基础的帮助，这些人就会离开教会，到其他地方寻求帮助。他们的经历无怪乎会造成两种结果，一种是让他们得到鼓励，明白福音真的是带着神的大能；另一种则是让他们相信，福音的能力根本不够，解决不了我生活中的实际问题。如果在教会当中弥漫着的是后面的结果，那教会就将成为一个制造困惑的地方。福音所带来的冲击与影响会被重大削弱，或者教会就干脆采取另外一种改变人生的教导或方法。换句话说，人们所找到的生命改变的方法，不是建立在神在基督里的救赎工作上。使徒保罗在写歌罗西书时，他心中最大的担忧就在这里，来看看他是怎么说的：</w:t>
      </w:r>
    </w:p>
    <w:p w14:paraId="67D538B4" w14:textId="77777777" w:rsidR="00BD7F69" w:rsidRPr="00670C2D" w:rsidRDefault="00BD7F69"/>
    <w:p w14:paraId="79ED4467" w14:textId="77777777" w:rsidR="00BD7F69" w:rsidRPr="00670C2D" w:rsidRDefault="00BD7F69">
      <w:pPr>
        <w:pStyle w:val="aff4"/>
      </w:pPr>
      <w:r w:rsidRPr="00670C2D">
        <w:t>你们既然接受了主基督耶稣，就当遵</w:t>
      </w:r>
      <w:r w:rsidRPr="00670C2D">
        <w:rPr>
          <w:rFonts w:hint="eastAsia"/>
        </w:rPr>
        <w:t>祂</w:t>
      </w:r>
      <w:r w:rsidRPr="00670C2D">
        <w:t>而行，在</w:t>
      </w:r>
      <w:r w:rsidRPr="00670C2D">
        <w:rPr>
          <w:rFonts w:hint="eastAsia"/>
        </w:rPr>
        <w:t>祂</w:t>
      </w:r>
      <w:r w:rsidRPr="00670C2D">
        <w:t>里面生根建造，信心坚固，正如你们所领的教训，感谢的心也更增长了。你们要谨慎，恐怕有人用他的理学和虚空的妄言，不照着基督，乃照人间的遗传和世上的小学</w:t>
      </w:r>
      <w:r w:rsidRPr="00670C2D">
        <w:rPr>
          <w:rFonts w:hint="eastAsia"/>
        </w:rPr>
        <w:t>，</w:t>
      </w:r>
      <w:r w:rsidRPr="00670C2D">
        <w:t>就把你们掳去。（西</w:t>
      </w:r>
      <w:r w:rsidRPr="00670C2D">
        <w:rPr>
          <w:rFonts w:hint="eastAsia"/>
        </w:rPr>
        <w:t>2</w:t>
      </w:r>
      <w:r w:rsidRPr="00670C2D">
        <w:t>:6</w:t>
      </w:r>
      <w:r w:rsidRPr="00670C2D">
        <w:rPr>
          <w:rFonts w:hint="eastAsia"/>
        </w:rPr>
        <w:t>-</w:t>
      </w:r>
      <w:r w:rsidRPr="00670C2D">
        <w:t>8</w:t>
      </w:r>
      <w:r w:rsidRPr="00670C2D">
        <w:t>）</w:t>
      </w:r>
    </w:p>
    <w:p w14:paraId="1E661CA8" w14:textId="77777777" w:rsidR="00BD7F69" w:rsidRPr="00670C2D" w:rsidRDefault="00BD7F69"/>
    <w:p w14:paraId="4E66089C" w14:textId="77777777" w:rsidR="00BD7F69" w:rsidRPr="00670C2D" w:rsidRDefault="00BD7F69">
      <w:r w:rsidRPr="00670C2D">
        <w:rPr>
          <w:rFonts w:hint="eastAsia"/>
        </w:rPr>
        <w:t>对使徒保罗而言，这是万万不可轻视的问题。</w:t>
      </w:r>
      <w:r w:rsidRPr="00670C2D">
        <w:t>“</w:t>
      </w:r>
      <w:r w:rsidRPr="00670C2D">
        <w:t>人间的遗传和世上的小学</w:t>
      </w:r>
      <w:r w:rsidRPr="00670C2D">
        <w:rPr>
          <w:rFonts w:eastAsia="等线 Light"/>
        </w:rPr>
        <w:t>”</w:t>
      </w:r>
      <w:r w:rsidRPr="00670C2D">
        <w:rPr>
          <w:rFonts w:hint="eastAsia"/>
        </w:rPr>
        <w:t>会把神的荣耀抹杀，人们唯一可以靠着得到改变的盼望和途径就会被阻隔。因此，在基督里已经为我们预备充分的资源，对世上任何其他的学问而言，并没有任何妥协的余地。</w:t>
      </w:r>
    </w:p>
    <w:p w14:paraId="3B652FA0" w14:textId="77777777" w:rsidR="00BD7F69" w:rsidRPr="00670C2D" w:rsidRDefault="00BD7F69"/>
    <w:p w14:paraId="33E0D6A1" w14:textId="77777777" w:rsidR="00BD7F69" w:rsidRPr="00670C2D" w:rsidRDefault="00BD7F69">
      <w:pPr>
        <w:pStyle w:val="afe"/>
      </w:pPr>
      <w:r w:rsidRPr="00670C2D">
        <w:rPr>
          <w:rFonts w:hint="eastAsia"/>
        </w:rPr>
        <w:t>教会事工的目标</w:t>
      </w:r>
    </w:p>
    <w:p w14:paraId="5396BF98" w14:textId="77777777" w:rsidR="00BD7F69" w:rsidRPr="00670C2D" w:rsidRDefault="00BD7F69"/>
    <w:p w14:paraId="594113A4" w14:textId="77777777" w:rsidR="00BD7F69" w:rsidRPr="00670C2D" w:rsidRDefault="00BD7F69">
      <w:r w:rsidRPr="00670C2D">
        <w:rPr>
          <w:rFonts w:hint="eastAsia"/>
        </w:rPr>
        <w:t>歌罗西书</w:t>
      </w:r>
      <w:r w:rsidRPr="00670C2D">
        <w:t>1:28-29</w:t>
      </w:r>
      <w:r w:rsidRPr="00670C2D">
        <w:rPr>
          <w:rFonts w:hint="eastAsia"/>
        </w:rPr>
        <w:t>为我们建立了一个教会事工清楚的目标。我们可以从中看到建立以恩典为基础的教会文化，是一个不可妥协的目标。</w:t>
      </w:r>
    </w:p>
    <w:p w14:paraId="309B6A39" w14:textId="77777777" w:rsidR="00BD7F69" w:rsidRPr="00670C2D" w:rsidRDefault="00BD7F69"/>
    <w:p w14:paraId="5546D8E8" w14:textId="77777777" w:rsidR="00BD7F69" w:rsidRPr="00670C2D" w:rsidRDefault="00BD7F69">
      <w:pPr>
        <w:pStyle w:val="aff4"/>
      </w:pPr>
      <w:r w:rsidRPr="00670C2D">
        <w:t>我们传扬</w:t>
      </w:r>
      <w:r w:rsidRPr="00670C2D">
        <w:rPr>
          <w:rFonts w:hint="eastAsia"/>
        </w:rPr>
        <w:t>祂</w:t>
      </w:r>
      <w:r w:rsidRPr="00670C2D">
        <w:t>，是用诸般的智慧劝诫各人</w:t>
      </w:r>
      <w:r w:rsidRPr="00670C2D">
        <w:rPr>
          <w:rFonts w:hint="eastAsia"/>
        </w:rPr>
        <w:t>、</w:t>
      </w:r>
      <w:r w:rsidRPr="00670C2D">
        <w:t>教导各人，要把各人在基督里完完全全地引到神面前。我也为此劳苦，照着</w:t>
      </w:r>
      <w:r w:rsidRPr="00670C2D">
        <w:rPr>
          <w:rFonts w:hint="eastAsia"/>
        </w:rPr>
        <w:t>祂</w:t>
      </w:r>
      <w:r w:rsidRPr="00670C2D">
        <w:t>在我里面运用的大能尽心竭力。</w:t>
      </w:r>
    </w:p>
    <w:p w14:paraId="19FC3212" w14:textId="77777777" w:rsidR="00BD7F69" w:rsidRPr="00670C2D" w:rsidRDefault="00BD7F69"/>
    <w:p w14:paraId="7B19A4B1" w14:textId="77777777" w:rsidR="00BD7F69" w:rsidRPr="00670C2D" w:rsidRDefault="00BD7F69">
      <w:r w:rsidRPr="00670C2D">
        <w:rPr>
          <w:rFonts w:hint="eastAsia"/>
        </w:rPr>
        <w:t>使徒保罗的目标是要看到教会把全部精力单单专注于这位又真又活的基督身上。请注意，保罗说他教导各人，以至于每个人都能够在基督里成长、成熟，直到他们完完全全（完全成熟）地来到神的面前。保罗在其他书信中，也表达过同样的意思。</w:t>
      </w:r>
    </w:p>
    <w:p w14:paraId="21D0176F" w14:textId="77777777" w:rsidR="00BD7F69" w:rsidRPr="00670C2D" w:rsidRDefault="00BD7F69"/>
    <w:p w14:paraId="471FBDFD" w14:textId="77777777" w:rsidR="00BD7F69" w:rsidRPr="00670C2D" w:rsidRDefault="00BD7F69">
      <w:pPr>
        <w:pStyle w:val="aff4"/>
      </w:pPr>
      <w:r w:rsidRPr="00670C2D">
        <w:t>弟兄们，从前我到你们那里去，并没有用高言大智对你们宣传神的奥秘。因为我曾定了主意，在你们中间不知道别的，只知道</w:t>
      </w:r>
      <w:r w:rsidRPr="00670C2D">
        <w:rPr>
          <w:rFonts w:hint="eastAsia"/>
        </w:rPr>
        <w:t>耶稣</w:t>
      </w:r>
      <w:r w:rsidRPr="00670C2D">
        <w:t>基督并</w:t>
      </w:r>
      <w:r w:rsidRPr="00670C2D">
        <w:rPr>
          <w:rFonts w:hint="eastAsia"/>
        </w:rPr>
        <w:t>祂</w:t>
      </w:r>
      <w:r w:rsidRPr="00670C2D">
        <w:t>钉十字架。（林前</w:t>
      </w:r>
      <w:r w:rsidRPr="00670C2D">
        <w:rPr>
          <w:rFonts w:hint="eastAsia"/>
        </w:rPr>
        <w:t>2</w:t>
      </w:r>
      <w:r w:rsidRPr="00670C2D">
        <w:t>:1-2</w:t>
      </w:r>
      <w:r w:rsidRPr="00670C2D">
        <w:t>）</w:t>
      </w:r>
    </w:p>
    <w:p w14:paraId="27C86363" w14:textId="77777777" w:rsidR="00BD7F69" w:rsidRPr="00670C2D" w:rsidRDefault="00BD7F69"/>
    <w:p w14:paraId="4D998396" w14:textId="77777777" w:rsidR="00BD7F69" w:rsidRPr="00670C2D" w:rsidRDefault="00BD7F69">
      <w:r w:rsidRPr="00670C2D">
        <w:rPr>
          <w:rFonts w:hint="eastAsia"/>
        </w:rPr>
        <w:t>对于保罗来说，作为一个由信徒所组成的团体，不宣讲十字架的恩典，简直是不可思议的。从某种程度上来说，如果基督不在信息的核心，这个由信徒组成的身体必然是匮乏的、软弱</w:t>
      </w:r>
      <w:r w:rsidRPr="00670C2D">
        <w:rPr>
          <w:rFonts w:hint="eastAsia"/>
        </w:rPr>
        <w:lastRenderedPageBreak/>
        <w:t>的，因为他们必会寻找其他的信息取代基督。</w:t>
      </w:r>
    </w:p>
    <w:p w14:paraId="1559FB4B" w14:textId="77777777" w:rsidR="00BD7F69" w:rsidRPr="00670C2D" w:rsidRDefault="00BD7F69"/>
    <w:p w14:paraId="380A3201" w14:textId="77777777" w:rsidR="00BD7F69" w:rsidRPr="00670C2D" w:rsidRDefault="00BD7F69">
      <w:pPr>
        <w:pStyle w:val="afe"/>
      </w:pPr>
      <w:r w:rsidRPr="00670C2D">
        <w:rPr>
          <w:rFonts w:hint="eastAsia"/>
        </w:rPr>
        <w:t>教会的异象</w:t>
      </w:r>
    </w:p>
    <w:p w14:paraId="7A2D2E52" w14:textId="77777777" w:rsidR="00BD7F69" w:rsidRPr="00670C2D" w:rsidRDefault="00BD7F69"/>
    <w:p w14:paraId="3256F773" w14:textId="77777777" w:rsidR="00BD7F69" w:rsidRPr="00670C2D" w:rsidRDefault="00BD7F69">
      <w:r w:rsidRPr="00670C2D">
        <w:rPr>
          <w:rFonts w:hint="eastAsia"/>
        </w:rPr>
        <w:t>格兰湖教会的领袖团队意识到，个别的基督徒成员反映出来的问题，代表了整个教会属灵的健康状况。这些人一定是在日常生活中不断与</w:t>
      </w:r>
      <w:r w:rsidRPr="00670C2D">
        <w:rPr>
          <w:rFonts w:eastAsia="等线 Light"/>
        </w:rPr>
        <w:t>“</w:t>
      </w:r>
      <w:r w:rsidRPr="00670C2D">
        <w:t>福音健忘症</w:t>
      </w:r>
      <w:r w:rsidRPr="00670C2D">
        <w:t>”</w:t>
      </w:r>
      <w:r w:rsidRPr="00670C2D">
        <w:rPr>
          <w:rFonts w:hint="eastAsia"/>
        </w:rPr>
        <w:t>搏斗、挣扎。尽管我们的心已经被耶稣更新了，但是里面仍然残存着罪性。当隐而未现的谎言仍然蛰伏在心底，且新的谎言又吸引我们的时候，这些残存的罪性就会诋毁福音的真理。我们因此被蒙蔽，以为没有神的恩典，我们仍然可以在生命中获得更新与改变；或者是当我们进行属灵的争战时，我们还必须加添基督以外的东西。有太多似是而非的假福音会升高到一个层面，以至于在信徒的生活中篡夺了基督应在核心的优越地位。</w:t>
      </w:r>
    </w:p>
    <w:p w14:paraId="4D5FD3C3" w14:textId="77777777" w:rsidR="00BD7F69" w:rsidRPr="00670C2D" w:rsidRDefault="00BD7F69"/>
    <w:p w14:paraId="704BC9A3" w14:textId="77777777" w:rsidR="00BD7F69" w:rsidRPr="00670C2D" w:rsidRDefault="00BD7F69">
      <w:r w:rsidRPr="00670C2D">
        <w:rPr>
          <w:rFonts w:hint="eastAsia"/>
        </w:rPr>
        <w:t>在由信徒组成的团体中，也发生同样的问题。在比较大的群体中，信徒也同样与</w:t>
      </w:r>
      <w:r w:rsidRPr="00670C2D">
        <w:t>“</w:t>
      </w:r>
      <w:r w:rsidRPr="00670C2D">
        <w:t>福音健忘症</w:t>
      </w:r>
      <w:r w:rsidRPr="00670C2D">
        <w:t>”</w:t>
      </w:r>
      <w:r w:rsidRPr="00670C2D">
        <w:rPr>
          <w:rFonts w:hint="eastAsia"/>
        </w:rPr>
        <w:t>搏斗、挣扎。即使教会的信仰告白上写的依然是“以恩典作为中心”，但是着重于外在的一些形式，很有可能替代了教会的真实身份。对拘泥宗教礼节主义（形式主义）、律法主义、神秘主义、行动主义、唯独圣经主义、心理学主义的过分强调，</w:t>
      </w:r>
      <w:r w:rsidRPr="00670C2D">
        <w:rPr>
          <w:rStyle w:val="a7"/>
        </w:rPr>
        <w:footnoteReference w:id="10"/>
      </w:r>
      <w:r w:rsidRPr="00670C2D">
        <w:rPr>
          <w:rFonts w:hint="eastAsia"/>
        </w:rPr>
        <w:t>会渐渐对整个群体产生显著的影响。这些取而代之的每一项主义都可以说是真理当中的一部分，但是最终并不能够代表完整的基督徒生活。它们掠夺了基督在教会的至高地位，也减弱了教会的生命力。</w:t>
      </w:r>
    </w:p>
    <w:p w14:paraId="26835E57" w14:textId="77777777" w:rsidR="00BD7F69" w:rsidRPr="00670C2D" w:rsidRDefault="00BD7F69"/>
    <w:p w14:paraId="18C6E748" w14:textId="77777777" w:rsidR="00BD7F69" w:rsidRPr="00670C2D" w:rsidRDefault="00BD7F69">
      <w:r w:rsidRPr="00670C2D">
        <w:rPr>
          <w:rFonts w:hint="eastAsia"/>
        </w:rPr>
        <w:t>从这些实际的眼光来看，格兰湖教会的领袖团队意识到，他们需要警惕那些福音的替代品，竭力使整个教会充满以基督为中心的信息。我们也是一样，在教会中，必须带领全体会众在生活中各个方面都以十字架的恩典作为中心。对有些教会来说，这表示整个教会运作模式的改变；对其他教会来说，或许是重新评估基督耶稣的恩典在他们教会究竟占有多少比重，以及基督的恩典对于他们的含义究竟是什么。请参看图</w:t>
      </w:r>
      <w:r w:rsidRPr="00670C2D">
        <w:t>1</w:t>
      </w:r>
      <w:r w:rsidRPr="00670C2D">
        <w:rPr>
          <w:rFonts w:hint="eastAsia"/>
        </w:rPr>
        <w:t>。这张图说明了我们应当向哪个方向努力。</w:t>
      </w:r>
    </w:p>
    <w:p w14:paraId="21A36710" w14:textId="77777777" w:rsidR="00BD7F69" w:rsidRPr="00670C2D" w:rsidRDefault="00BD7F69"/>
    <w:p w14:paraId="14B5833E" w14:textId="77777777" w:rsidR="00BD7F69" w:rsidRPr="00670C2D" w:rsidRDefault="00BD7F69">
      <w:r w:rsidRPr="00670C2D">
        <w:rPr>
          <w:rFonts w:hint="eastAsia"/>
        </w:rPr>
        <w:t>在教会生活中，无论是在哪一个层面，以基督为中心的改变都该是贯穿始终的。从教牧关怀、讲台信息，到带着救赎性质的友谊关系，福音都是最重要的信息与事工。</w:t>
      </w:r>
    </w:p>
    <w:p w14:paraId="12789E5E" w14:textId="77777777" w:rsidR="00BD7F69" w:rsidRPr="00670C2D" w:rsidRDefault="00BD7F69"/>
    <w:p w14:paraId="38604282" w14:textId="77777777" w:rsidR="00BD7F69" w:rsidRPr="00670C2D" w:rsidRDefault="00BD7F69">
      <w:r w:rsidRPr="00670C2D">
        <w:rPr>
          <w:rFonts w:hint="eastAsia"/>
        </w:rPr>
        <w:t>由于看到了教会中的各种趋势，格兰湖教会的领袖团队决定坐下来，评估一下教会的生态。他们相信路加福音</w:t>
      </w:r>
      <w:r w:rsidRPr="00670C2D">
        <w:t>6:45</w:t>
      </w:r>
      <w:r w:rsidRPr="00670C2D">
        <w:rPr>
          <w:rFonts w:hint="eastAsia"/>
        </w:rPr>
        <w:t>所描述的是真实与正确的：</w:t>
      </w:r>
      <w:r w:rsidRPr="00670C2D">
        <w:rPr>
          <w:rFonts w:eastAsia="等线 Light"/>
        </w:rPr>
        <w:t>“</w:t>
      </w:r>
      <w:r w:rsidRPr="00670C2D">
        <w:t>善人从他心里所存的善</w:t>
      </w:r>
      <w:r w:rsidRPr="00670C2D">
        <w:rPr>
          <w:rFonts w:hint="eastAsia"/>
        </w:rPr>
        <w:t>，</w:t>
      </w:r>
      <w:r w:rsidRPr="00670C2D">
        <w:t>就发出善来；恶人从他心里所存的恶</w:t>
      </w:r>
      <w:r w:rsidRPr="00670C2D">
        <w:rPr>
          <w:rFonts w:hint="eastAsia"/>
        </w:rPr>
        <w:t>，</w:t>
      </w:r>
      <w:r w:rsidRPr="00670C2D">
        <w:t>就发出恶来</w:t>
      </w:r>
      <w:r w:rsidRPr="00670C2D">
        <w:rPr>
          <w:rFonts w:hint="eastAsia"/>
        </w:rPr>
        <w:t>。</w:t>
      </w:r>
      <w:r w:rsidRPr="00670C2D">
        <w:t>因为心里所充满的，口里就说出来。</w:t>
      </w:r>
      <w:r w:rsidRPr="00670C2D">
        <w:t>”</w:t>
      </w:r>
      <w:r w:rsidRPr="00670C2D">
        <w:rPr>
          <w:rFonts w:hint="eastAsia"/>
        </w:rPr>
        <w:t>一个人在心里为自己所定的身份，就会从他们的行为中表现出来。你心中顶礼膜拜的是什么，你所追求的就是什么。这一点，对整个教会也是一样。图</w:t>
      </w:r>
      <w:r w:rsidRPr="00670C2D">
        <w:t>2</w:t>
      </w:r>
      <w:r w:rsidRPr="00670C2D">
        <w:rPr>
          <w:rFonts w:hint="eastAsia"/>
        </w:rPr>
        <w:t>告诉我们，教会对自己所认定的真正的核心身份，会在教会的各项事工中反映出来。</w:t>
      </w:r>
    </w:p>
    <w:p w14:paraId="5FE43E35" w14:textId="77777777" w:rsidR="00BD7F69" w:rsidRPr="00670C2D" w:rsidRDefault="00BD7F69">
      <w:pPr>
        <w:jc w:val="center"/>
      </w:pPr>
    </w:p>
    <w:p w14:paraId="52334DF2" w14:textId="5BF34240" w:rsidR="00BD7F69" w:rsidRPr="00670C2D" w:rsidRDefault="007446BA">
      <w:pPr>
        <w:jc w:val="center"/>
      </w:pPr>
      <w:r w:rsidRPr="00670C2D">
        <w:rPr>
          <w:noProof/>
        </w:rPr>
        <w:lastRenderedPageBreak/>
        <mc:AlternateContent>
          <mc:Choice Requires="wps">
            <w:drawing>
              <wp:anchor distT="0" distB="0" distL="114300" distR="114300" simplePos="0" relativeHeight="251656704" behindDoc="0" locked="0" layoutInCell="1" allowOverlap="1" wp14:anchorId="6D1E0142" wp14:editId="59137EC5">
                <wp:simplePos x="0" y="0"/>
                <wp:positionH relativeFrom="margin">
                  <wp:posOffset>763905</wp:posOffset>
                </wp:positionH>
                <wp:positionV relativeFrom="paragraph">
                  <wp:posOffset>3886200</wp:posOffset>
                </wp:positionV>
                <wp:extent cx="3792220" cy="45085"/>
                <wp:effectExtent l="0" t="0" r="0" b="0"/>
                <wp:wrapNone/>
                <wp:docPr id="3912" name="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2220" cy="45085"/>
                        </a:xfrm>
                        <a:custGeom>
                          <a:avLst/>
                          <a:gdLst/>
                          <a:ahLst/>
                          <a:cxnLst/>
                          <a:rect l="0" t="0" r="0" b="0"/>
                          <a:pathLst>
                            <a:path w="3876955">
                              <a:moveTo>
                                <a:pt x="0" y="0"/>
                              </a:moveTo>
                              <a:lnTo>
                                <a:pt x="3876955" y="0"/>
                              </a:lnTo>
                            </a:path>
                          </a:pathLst>
                        </a:custGeom>
                        <a:noFill/>
                        <a:ln w="4153" cap="flat" cmpd="sng" algn="ctr">
                          <a:solidFill>
                            <a:srgbClr val="181717"/>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4180515" id="Shape 3912" o:spid="_x0000_s1026" style="position:absolute;left:0;text-align:left;margin-left:60.15pt;margin-top:306pt;width:298.6pt;height:3.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8769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GvCwIAAEQEAAAOAAAAZHJzL2Uyb0RvYy54bWysU8tu2zAQvBfoPxC813o4jm3Bcg410kvQ&#10;Gkj6AWuKkojyBZKx7L/vkrIcJwV6KHohltzlcmaHs3k4KUmO3HlhdE2LWU4J18w0Qnc1/fny+GVF&#10;iQ+gG5BG85qeuacP28+fNoOteGl6IxvuCDbRvhpsTfsQbJVlnvVcgZ8ZyzUmW+MUBNy6LmscDNhd&#10;yazM8/tsMK6xzjDuPZ7uxiTdpv5ty1n40baeByJrithCWl1aD3HNthuoOge2F+wCA/4BhQKh8dFr&#10;qx0EIK9O/NFKCeaMN22YMaMy07aC8cQB2RT5BzbPPVieuOBwvL2Oyf+/tuz7ce+IaGo6XxclJRoU&#10;qpQeJukEBzRYX2Hds927SNHbJ8N+eUxk7zJx4y81p9apWIsEySlN+3ydNj8FwvBwvlyXZYmiMMzd&#10;LfLVIqqRQTVdZq8+fOMmNYLjkw+jWM0UQT9F7KSn0KHkfxXbQoj3IroYkgGRrJb368UiCajMkb+Y&#10;lA0foCO0t6zUt1VTBzLRxNqxAoP4TCJ2fRoPb8lp8yikTOykjoDuisUc5wJoiFZCwFBZlMjrjhKQ&#10;HTqNBZfgeiNFE28nZVx3+CodOQL+9mJVLIvlZaTvyqzzYQe+H+tSavSBEgHNKIXC2+Uyz5M9EpPY&#10;nSc7jXNOyo9iR9kPpjnvXVQv7vCrJroXW0Uv3O5T1Zv5t78BAAD//wMAUEsDBBQABgAIAAAAIQC8&#10;ROPB4AAAAAsBAAAPAAAAZHJzL2Rvd25yZXYueG1sTI9BT8MwDIXvSPyHyEjcWNoiNihNp2kCgbht&#10;sKlHr/Haak1SNVlb/j3eadz87Kfn72XLybRioN43ziqIZxEIsqXTja0U/Hy/PzyD8AGtxtZZUvBL&#10;Hpb57U2GqXaj3dCwDZXgEOtTVFCH0KVS+rImg37mOrJ8O7reYGDZV1L3OHK4aWUSRXNpsLH8ocaO&#10;1jWVp+3ZKHC747gv1qe3r2Q19NUnFpvho1Dq/m5avYIINIWrGS74jA45Mx3c2WovWtZJ9MhWBXOe&#10;QLBjES+eQBwum5cYZJ7J/x3yPwAAAP//AwBQSwECLQAUAAYACAAAACEAtoM4kv4AAADhAQAAEwAA&#10;AAAAAAAAAAAAAAAAAAAAW0NvbnRlbnRfVHlwZXNdLnhtbFBLAQItABQABgAIAAAAIQA4/SH/1gAA&#10;AJQBAAALAAAAAAAAAAAAAAAAAC8BAABfcmVscy8ucmVsc1BLAQItABQABgAIAAAAIQB1eMGvCwIA&#10;AEQEAAAOAAAAAAAAAAAAAAAAAC4CAABkcnMvZTJvRG9jLnhtbFBLAQItABQABgAIAAAAIQC8ROPB&#10;4AAAAAsBAAAPAAAAAAAAAAAAAAAAAGUEAABkcnMvZG93bnJldi54bWxQSwUGAAAAAAQABADzAAAA&#10;cgUAAAAA&#10;" path="m,l3876955,e" filled="f" strokecolor="#181717" strokeweight=".1154mm">
                <v:stroke miterlimit="83231f" joinstyle="miter"/>
                <v:path arrowok="t" textboxrect="0,0,3876955,45085"/>
                <w10:wrap anchorx="margin"/>
              </v:shape>
            </w:pict>
          </mc:Fallback>
        </mc:AlternateContent>
      </w:r>
      <w:r w:rsidRPr="00670C2D">
        <w:rPr>
          <w:noProof/>
        </w:rPr>
        <w:drawing>
          <wp:inline distT="0" distB="0" distL="0" distR="0" wp14:anchorId="5EAE66CE" wp14:editId="3579FF0B">
            <wp:extent cx="3686175" cy="3838575"/>
            <wp:effectExtent l="0" t="0" r="0" b="0"/>
            <wp:docPr id="2"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3838575"/>
                    </a:xfrm>
                    <a:prstGeom prst="rect">
                      <a:avLst/>
                    </a:prstGeom>
                    <a:noFill/>
                    <a:ln>
                      <a:noFill/>
                    </a:ln>
                  </pic:spPr>
                </pic:pic>
              </a:graphicData>
            </a:graphic>
          </wp:inline>
        </w:drawing>
      </w:r>
    </w:p>
    <w:p w14:paraId="15421CD3" w14:textId="77777777" w:rsidR="00BD7F69" w:rsidRPr="00670C2D" w:rsidRDefault="00BD7F69">
      <w:pPr>
        <w:jc w:val="center"/>
      </w:pPr>
      <w:r w:rsidRPr="00670C2D">
        <w:rPr>
          <w:rFonts w:hint="eastAsia"/>
        </w:rPr>
        <w:t>图</w:t>
      </w:r>
      <w:r w:rsidRPr="00670C2D">
        <w:t xml:space="preserve">1  </w:t>
      </w:r>
      <w:r w:rsidRPr="00670C2D">
        <w:rPr>
          <w:rFonts w:hint="eastAsia"/>
        </w:rPr>
        <w:t>以福音为中心的事工文化</w:t>
      </w:r>
    </w:p>
    <w:p w14:paraId="24589150" w14:textId="77777777" w:rsidR="00BD7F69" w:rsidRPr="00670C2D" w:rsidRDefault="00BD7F69">
      <w:pPr>
        <w:jc w:val="center"/>
      </w:pPr>
    </w:p>
    <w:p w14:paraId="74CB688D" w14:textId="25390DD0" w:rsidR="00BD7F69" w:rsidRPr="00670C2D" w:rsidRDefault="007446BA">
      <w:pPr>
        <w:jc w:val="center"/>
      </w:pPr>
      <w:r w:rsidRPr="00670C2D">
        <w:rPr>
          <w:noProof/>
        </w:rPr>
        <w:drawing>
          <wp:inline distT="0" distB="0" distL="0" distR="0" wp14:anchorId="63AAC806" wp14:editId="42B7EE2D">
            <wp:extent cx="4114800" cy="3686175"/>
            <wp:effectExtent l="0" t="0" r="0" b="0"/>
            <wp:docPr id="3"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686175"/>
                    </a:xfrm>
                    <a:prstGeom prst="rect">
                      <a:avLst/>
                    </a:prstGeom>
                    <a:noFill/>
                    <a:ln>
                      <a:noFill/>
                    </a:ln>
                  </pic:spPr>
                </pic:pic>
              </a:graphicData>
            </a:graphic>
          </wp:inline>
        </w:drawing>
      </w:r>
    </w:p>
    <w:p w14:paraId="3A76D5CB" w14:textId="153675F4" w:rsidR="00BD7F69" w:rsidRPr="00670C2D" w:rsidRDefault="007446BA">
      <w:pPr>
        <w:jc w:val="center"/>
      </w:pPr>
      <w:r w:rsidRPr="00670C2D">
        <w:rPr>
          <w:noProof/>
        </w:rPr>
        <mc:AlternateContent>
          <mc:Choice Requires="wps">
            <w:drawing>
              <wp:anchor distT="0" distB="0" distL="114300" distR="114300" simplePos="0" relativeHeight="251658752" behindDoc="0" locked="0" layoutInCell="1" allowOverlap="1" wp14:anchorId="332331BF" wp14:editId="31D00AAE">
                <wp:simplePos x="0" y="0"/>
                <wp:positionH relativeFrom="margin">
                  <wp:posOffset>659765</wp:posOffset>
                </wp:positionH>
                <wp:positionV relativeFrom="paragraph">
                  <wp:posOffset>81280</wp:posOffset>
                </wp:positionV>
                <wp:extent cx="3792855" cy="45720"/>
                <wp:effectExtent l="0" t="0" r="0" b="0"/>
                <wp:wrapNone/>
                <wp:docPr id="8" name="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2855" cy="45720"/>
                        </a:xfrm>
                        <a:custGeom>
                          <a:avLst/>
                          <a:gdLst/>
                          <a:ahLst/>
                          <a:cxnLst/>
                          <a:rect l="0" t="0" r="0" b="0"/>
                          <a:pathLst>
                            <a:path w="3876955">
                              <a:moveTo>
                                <a:pt x="0" y="0"/>
                              </a:moveTo>
                              <a:lnTo>
                                <a:pt x="3876955" y="0"/>
                              </a:lnTo>
                            </a:path>
                          </a:pathLst>
                        </a:custGeom>
                        <a:noFill/>
                        <a:ln w="4153" cap="flat" cmpd="sng" algn="ctr">
                          <a:solidFill>
                            <a:srgbClr val="181717"/>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1C2AA0D" id="Shape 3912" o:spid="_x0000_s1026" style="position:absolute;left:0;text-align:left;margin-left:51.95pt;margin-top:6.4pt;width:298.65pt;height:3.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87695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iKCwIAAEEEAAAOAAAAZHJzL2Uyb0RvYy54bWysU01v2zAMvQ/YfxB0X/yRpkmMOD0s6C7F&#10;FqDdD1Bk2RamL4hqnPz7UXKcph2ww7CLQInk4yOfuHk4aUWOwoO0pqbFLKdEGG4babqa/nx5/LKi&#10;BAIzDVPWiJqeBdCH7edPm8FVorS9VY3wBEEMVIOraR+Cq7IMeC80g5l1wqCztV6zgFffZY1nA6Jr&#10;lZV5fp8N1jfOWy4A8HU3Ouk24bet4OFH24IIRNUUuYV0+nQe4pltN6zqPHO95Bca7B9YaCYNFr1C&#10;7Vhg5NXLP6C05N6CbcOMW53ZtpVcpB6wmyL/0M1zz5xIveBwwF3HBP8Pln8/7j2RTU1RKMM0SpSq&#10;kvm6KON0BgcVBj27vY/9gXuy/BegI3vniRe4xJxar2MsdkdOadTn66jFKRCOj/PlulwtFpRw9N0t&#10;lmWSImPVlMxfIXwTNgGx4xOEUalmslg/WfxkJtOj3n9V2rEQ8yK7aJIBmayW92tkEt+0PYoXm7zh&#10;A3Wk9uZV5jZqQiBTmxg7RqARy+CwRiOVRvu2OWMfpVKpO2UiobtiMce5MNyGVrGApnaoD5iOEqY6&#10;XDMefKILVskmZkfG4LvDV+XJkeFXL1bFslhG/bDauzDnIewY9GNcco1LoGXATVRSY3a5zPNJEGUi&#10;uki7NM45KT+KHWU/2Oa897FUvOE/TUUvOxUX4faeot42f/sbAAD//wMAUEsDBBQABgAIAAAAIQA/&#10;TXae3AAAAAkBAAAPAAAAZHJzL2Rvd25yZXYueG1sTI89T8MwEIZ3JP6DdUgsiNpJEbQhToWQ2oWp&#10;Lersxtc4anyOYrdN/j3HBNu9ukfvR7kafSeuOMQ2kIZspkAg1cG21Gj43q+fFyBiMmRNFwg1TBhh&#10;Vd3flaaw4UZbvO5SI9iEYmE0uJT6QspYO/QmzkKPxL9TGLxJLIdG2sHc2Nx3MlfqVXrTEic40+On&#10;w/q8u3gNaA9fm8MSnzb91r1Mc5XJ87TW+vFh/HgHkXBMfzD81ufqUHGnY7iQjaJjreZLRvnIeQID&#10;byrLQRw1cC7IqpT/F1Q/AAAA//8DAFBLAQItABQABgAIAAAAIQC2gziS/gAAAOEBAAATAAAAAAAA&#10;AAAAAAAAAAAAAABbQ29udGVudF9UeXBlc10ueG1sUEsBAi0AFAAGAAgAAAAhADj9If/WAAAAlAEA&#10;AAsAAAAAAAAAAAAAAAAALwEAAF9yZWxzLy5yZWxzUEsBAi0AFAAGAAgAAAAhADpceIoLAgAAQQQA&#10;AA4AAAAAAAAAAAAAAAAALgIAAGRycy9lMm9Eb2MueG1sUEsBAi0AFAAGAAgAAAAhAD9Ndp7cAAAA&#10;CQEAAA8AAAAAAAAAAAAAAAAAZQQAAGRycy9kb3ducmV2LnhtbFBLBQYAAAAABAAEAPMAAABuBQAA&#10;AAA=&#10;" path="m,l3876955,e" filled="f" strokecolor="#181717" strokeweight=".1154mm">
                <v:stroke miterlimit="83231f" joinstyle="miter"/>
                <v:path arrowok="t" textboxrect="0,0,3876955,45720"/>
                <w10:wrap anchorx="margin"/>
              </v:shape>
            </w:pict>
          </mc:Fallback>
        </mc:AlternateContent>
      </w:r>
    </w:p>
    <w:p w14:paraId="7BF4AE39" w14:textId="77777777" w:rsidR="00BD7F69" w:rsidRPr="00670C2D" w:rsidRDefault="00BD7F69">
      <w:pPr>
        <w:jc w:val="center"/>
      </w:pPr>
      <w:r w:rsidRPr="00670C2D">
        <w:rPr>
          <w:rFonts w:hint="eastAsia"/>
        </w:rPr>
        <w:t>图</w:t>
      </w:r>
      <w:r w:rsidRPr="00670C2D">
        <w:t xml:space="preserve">2  </w:t>
      </w:r>
      <w:r w:rsidRPr="00670C2D">
        <w:rPr>
          <w:rFonts w:hint="eastAsia"/>
        </w:rPr>
        <w:t>什么是驱动教会事工的动力？</w:t>
      </w:r>
    </w:p>
    <w:p w14:paraId="74CCCCF8" w14:textId="77777777" w:rsidR="00BD7F69" w:rsidRPr="00670C2D" w:rsidRDefault="00BD7F69">
      <w:pPr>
        <w:jc w:val="center"/>
      </w:pPr>
    </w:p>
    <w:p w14:paraId="6FE0477E" w14:textId="77777777" w:rsidR="00BD7F69" w:rsidRPr="00670C2D" w:rsidRDefault="00BD7F69">
      <w:r w:rsidRPr="00670C2D">
        <w:rPr>
          <w:rFonts w:hint="eastAsia"/>
        </w:rPr>
        <w:lastRenderedPageBreak/>
        <w:t>教会事工上（非理论上，例如：教会信仰告白）的身份，会塑造教会如何思考、采取何种行动、传授给会众什么、教导他们如何过基督徒生活。对有些教会来说，社会的认同（肤色、社会地位、受教育程度、年龄等）才是驱使教会事工的原动力。各个教会所提出的问题，不应该是我们有没有与众不同的身份，而应当是我真正的身份究竟是什么。我们所认知的身份，究竟如何塑造我们教会所表现出来的行为？基督是教会的核心吗？如果不是，那是什么取代了基督呢？请记住，即使是好的事物，也会取代基督，成为生命源头的假神，以及教会的假元首。</w:t>
      </w:r>
    </w:p>
    <w:p w14:paraId="0A23A14A" w14:textId="77777777" w:rsidR="00BD7F69" w:rsidRPr="00670C2D" w:rsidRDefault="00BD7F69"/>
    <w:p w14:paraId="13EF58BF" w14:textId="77777777" w:rsidR="00BD7F69" w:rsidRPr="00670C2D" w:rsidRDefault="00BD7F69">
      <w:r w:rsidRPr="00670C2D">
        <w:rPr>
          <w:rFonts w:hint="eastAsia"/>
        </w:rPr>
        <w:t>就拿格兰湖教会做个比方。他们刚开始筹备时，在那个区域，几乎没有一个教会是以教导神的话语作为重点的。所以，开拓教会的元老们都尽了最大努力，推动成立这样一个教会，着重宣讲神学教义。这是一件非常好的事情，但是也有可能成为相当危险的事。在格兰湖教会，正确的神学思想、正确地教导神的话语，成了发展教会的动力，以至于每一篇讲道，都变成神学专题讲座，确保精准地解释神的话语，毫无偏差。基督徒的生活就变成只是确认神学的准确性，而不是确保教导的神学是否能正确实践在日常生活中。很快地，当人们以为自己在属灵上有所长进时，充其量只是头脑中的知识增多，对一些在教会中特定的神学观点，有了一致的看见。过了不久，偏差就开始浮出水面。就算整个教会都信奉“正确”的神学信仰，但教会中的领袖人物，自己的生活中出现了丑闻，信徒的生活也发生同样问题。教会中各样事工所设计的课程，都是以保持纯正信仰为宗旨，却极少有人愿意说明这些真理是如何指导信徒过得胜有余的生活。而基督，这位渴望与人心发生亲密关系的主，在人们的心目中，渐渐变成一个抽象又高高在上的思想体系。然而，这样的现象却鲜少有人发觉。这是一件令人悲哀又是相当常见的例子。这个例子告诉我们，在个人生活或教会里，一件美善的事情（例如：正确的神学观点）是如何替代了耶稣基督的核心，减弱了教会生活与个人生活的力量。</w:t>
      </w:r>
    </w:p>
    <w:p w14:paraId="602C4817" w14:textId="77777777" w:rsidR="00BD7F69" w:rsidRPr="00670C2D" w:rsidRDefault="00BD7F69"/>
    <w:p w14:paraId="1DD676BF" w14:textId="77777777" w:rsidR="00BD7F69" w:rsidRPr="00670C2D" w:rsidRDefault="00BD7F69">
      <w:pPr>
        <w:pStyle w:val="afe"/>
      </w:pPr>
      <w:r w:rsidRPr="00670C2D">
        <w:rPr>
          <w:rFonts w:hint="eastAsia"/>
        </w:rPr>
        <w:t>你的教会景况如何？</w:t>
      </w:r>
    </w:p>
    <w:p w14:paraId="47962F70" w14:textId="77777777" w:rsidR="00BD7F69" w:rsidRPr="00670C2D" w:rsidRDefault="00BD7F69"/>
    <w:p w14:paraId="67A6C269" w14:textId="77777777" w:rsidR="00BD7F69" w:rsidRPr="00670C2D" w:rsidRDefault="00BD7F69">
      <w:r w:rsidRPr="00670C2D">
        <w:rPr>
          <w:rFonts w:hint="eastAsia"/>
        </w:rPr>
        <w:t>看到上述这些危险的信号，我们应当警惕，好好评估一下自己教会的景况。作为教会领袖，不这样做的后果是不堪设想的。其他事物（或身份）总会经常与教会最重要的身份相互争竞，得到本应属基督的至高地位。无论是个人还是教会，都不可能站在中立的立场！只要主基督被替代，那些替代物通常会允许我们继续掌控的空间，是让我们独立于基督之外；因此，我们不需要仰赖基督，只需要倚靠自己。一旦这情形成为了事实，教会就会成为一个不欢迎充满挣扎、需要帮助的人们的地方。教会就会成为一个拥有类似心态、适应良好的一群人，不时拍拍彼此的背，称赞自己：“看，我们做得还不错！”因此，教会失去了一个能力，那就是当人们在基督里庆贺的同时，帮助信徒每日在悔改与信心中喜乐成长。</w:t>
      </w:r>
    </w:p>
    <w:p w14:paraId="037D377A" w14:textId="77777777" w:rsidR="00BD7F69" w:rsidRPr="00670C2D" w:rsidRDefault="00BD7F69"/>
    <w:p w14:paraId="75C5E410" w14:textId="77777777" w:rsidR="00BD7F69" w:rsidRPr="00670C2D" w:rsidRDefault="00BD7F69">
      <w:pPr>
        <w:pStyle w:val="aff"/>
      </w:pPr>
      <w:r w:rsidRPr="00670C2D">
        <w:rPr>
          <w:rFonts w:hint="eastAsia"/>
        </w:rPr>
        <w:t>察验教会的事工</w:t>
      </w:r>
    </w:p>
    <w:p w14:paraId="43CB221D" w14:textId="77777777" w:rsidR="00BD7F69" w:rsidRPr="00670C2D" w:rsidRDefault="00BD7F69"/>
    <w:p w14:paraId="62E88661" w14:textId="77777777" w:rsidR="00BD7F69" w:rsidRPr="00670C2D" w:rsidRDefault="00BD7F69">
      <w:r w:rsidRPr="00670C2D">
        <w:rPr>
          <w:rFonts w:hint="eastAsia"/>
        </w:rPr>
        <w:t>当你检验在你的教会所形成的文化时，请不要忘记评估教会中的各项事工，以及各个阶层领袖人物。下面的一些例子，虽然不够全面，但是可以启发你的想法。</w:t>
      </w:r>
    </w:p>
    <w:p w14:paraId="0D781AE5" w14:textId="77777777" w:rsidR="00BD7F69" w:rsidRPr="00670C2D" w:rsidRDefault="00BD7F69"/>
    <w:p w14:paraId="53AC8CFF" w14:textId="77777777" w:rsidR="00BD7F69" w:rsidRPr="00670C2D" w:rsidRDefault="00BD7F69">
      <w:pPr>
        <w:pStyle w:val="aff0"/>
      </w:pPr>
      <w:r w:rsidRPr="00670C2D">
        <w:rPr>
          <w:rFonts w:hint="eastAsia"/>
        </w:rPr>
        <w:t>教牧同工</w:t>
      </w:r>
    </w:p>
    <w:p w14:paraId="1DA9E942" w14:textId="77777777" w:rsidR="00BD7F69" w:rsidRPr="00670C2D" w:rsidRDefault="00BD7F69"/>
    <w:p w14:paraId="1A663B8E" w14:textId="77777777" w:rsidR="00BD7F69" w:rsidRPr="00670C2D" w:rsidRDefault="00BD7F69">
      <w:r w:rsidRPr="00670C2D">
        <w:rPr>
          <w:rFonts w:hint="eastAsia"/>
        </w:rPr>
        <w:t>究竟是什么塑造了我们对教会牧者、长老、执事的角色定位？教会很容易陷入以下三种情况，而每一种都会削弱福音在教会中的核心地位。第一种情况：领袖们被期望成为像公司当中的</w:t>
      </w:r>
      <w:r w:rsidRPr="00670C2D">
        <w:lastRenderedPageBreak/>
        <w:t>CEO</w:t>
      </w:r>
      <w:r w:rsidRPr="00670C2D">
        <w:rPr>
          <w:rFonts w:hint="eastAsia"/>
        </w:rPr>
        <w:t>（执行总裁）一样，替教会展望未来，制定发展的方向。第二种情况：领袖们被期望成为像管理企业的经理一样，负责执行教会的秩序、组织规划与系统运作。第三种情况：领袖们被期望成为那些设定目标，然后去达到目标的人；他们做得是否成功，可以用一些看得见的指标来评估，例如：有没有达到最低标准、工作的效率有多高等。</w:t>
      </w:r>
      <w:r w:rsidRPr="00670C2D">
        <w:rPr>
          <w:rStyle w:val="a7"/>
        </w:rPr>
        <w:footnoteReference w:id="11"/>
      </w:r>
    </w:p>
    <w:p w14:paraId="5F07815D" w14:textId="77777777" w:rsidR="00BD7F69" w:rsidRPr="00670C2D" w:rsidRDefault="00BD7F69"/>
    <w:p w14:paraId="3DFAB144" w14:textId="77777777" w:rsidR="00BD7F69" w:rsidRPr="00670C2D" w:rsidRDefault="00BD7F69">
      <w:r w:rsidRPr="00670C2D">
        <w:rPr>
          <w:rFonts w:hint="eastAsia"/>
        </w:rPr>
        <w:t>所有这些，都可以是教会领袖日常工作中的一个角色，但是，同时也有可能成为盲目的领导者，对最重要的事情</w:t>
      </w:r>
      <w:r w:rsidRPr="00670C2D">
        <w:t>——</w:t>
      </w:r>
      <w:r w:rsidRPr="00670C2D">
        <w:rPr>
          <w:rFonts w:hint="eastAsia"/>
        </w:rPr>
        <w:t>会众在恩典中的成长与改变</w:t>
      </w:r>
      <w:r w:rsidRPr="00670C2D">
        <w:t>——</w:t>
      </w:r>
      <w:r w:rsidRPr="00670C2D">
        <w:rPr>
          <w:rFonts w:hint="eastAsia"/>
        </w:rPr>
        <w:t>视而不见。请记住，弟兄姐妹不是你的下属，也不是你的顾客！当基督的福音及其大能成为教会最关注的焦点时，教会的领袖们就会将属灵重点放在人的身上，关注会众的灵命造就与成长。会众的灵命是否在</w:t>
      </w:r>
      <w:r w:rsidRPr="00670C2D">
        <w:t>“</w:t>
      </w:r>
      <w:r w:rsidRPr="00670C2D">
        <w:t>成为圣洁</w:t>
      </w:r>
      <w:r w:rsidRPr="00670C2D">
        <w:t>”</w:t>
      </w:r>
      <w:r w:rsidRPr="00670C2D">
        <w:rPr>
          <w:rFonts w:hint="eastAsia"/>
        </w:rPr>
        <w:t>的成长过程中，这应当主导所有事工的方向，渗透于教会生活的各个层面。每当基督的十字架成为教会的中心，无论是个人，还是团体生活，都会在恩典中长大、成熟；神的名就会因此而得着荣耀。</w:t>
      </w:r>
    </w:p>
    <w:p w14:paraId="556F476E" w14:textId="77777777" w:rsidR="00BD7F69" w:rsidRPr="00670C2D" w:rsidRDefault="00BD7F69"/>
    <w:p w14:paraId="29143CFA" w14:textId="77777777" w:rsidR="00BD7F69" w:rsidRPr="00670C2D" w:rsidRDefault="00BD7F69">
      <w:pPr>
        <w:pStyle w:val="aff0"/>
      </w:pPr>
      <w:r w:rsidRPr="00670C2D">
        <w:rPr>
          <w:rFonts w:hint="eastAsia"/>
        </w:rPr>
        <w:t>教会的各个层面：</w:t>
      </w:r>
      <w:r w:rsidRPr="00670C2D">
        <w:t>外显的，内部的，对外的</w:t>
      </w:r>
    </w:p>
    <w:p w14:paraId="0873F986" w14:textId="77777777" w:rsidR="00BD7F69" w:rsidRPr="00670C2D" w:rsidRDefault="00BD7F69"/>
    <w:p w14:paraId="64382DB8" w14:textId="77777777" w:rsidR="00BD7F69" w:rsidRPr="00670C2D" w:rsidRDefault="00BD7F69">
      <w:r w:rsidRPr="00670C2D">
        <w:rPr>
          <w:rFonts w:hint="eastAsia"/>
        </w:rPr>
        <w:t>每个教会都有这三个层面的教会生活。外显的层面包括：敬拜赞美和教会讲台的信息。内部的层面包括：团契生活，以及给信徒的装备。对外的层面包括：传福音，扶助弱者，以及普世宣教。一旦十字架没有被摆在教会运作的中心，其他各项事工一定会失去平衡、顾此失彼。</w:t>
      </w:r>
    </w:p>
    <w:p w14:paraId="5A3ED3D8" w14:textId="77777777" w:rsidR="00BD7F69" w:rsidRPr="00670C2D" w:rsidRDefault="00BD7F69"/>
    <w:p w14:paraId="3751E3CE" w14:textId="77777777" w:rsidR="00BD7F69" w:rsidRPr="00670C2D" w:rsidRDefault="00BD7F69">
      <w:r w:rsidRPr="00670C2D">
        <w:rPr>
          <w:rFonts w:hint="eastAsia"/>
        </w:rPr>
        <w:t>当教会的重心过于着重在外显层面，忽视了内部与对外的层面，教会就会成为一个被众人围绕的讲台机构，</w:t>
      </w:r>
      <w:r w:rsidRPr="00670C2D">
        <w:t>“</w:t>
      </w:r>
      <w:r w:rsidRPr="00670C2D">
        <w:t>专家</w:t>
      </w:r>
      <w:r w:rsidRPr="00670C2D">
        <w:t>”</w:t>
      </w:r>
      <w:r w:rsidRPr="00670C2D">
        <w:rPr>
          <w:rFonts w:hint="eastAsia"/>
        </w:rPr>
        <w:t>一个人在上面就完成了所有工作。这样通常表示，事工和个人的成长与改变，只限于有正式聚会时。当教会的中心过于偏重在内部的层面时，教会倾向于以封闭的状态来运作，大家关起门来自我欣赏。如果教会的重心过于着重于对外的层面，教会的事工就只看重究竟如何让非基督徒借着福音的大能，进入基督徒的生活当中。这样就会忽略掉信徒在基督徒的生活中，同样需要福音的大能。他们把福音当成只是对</w:t>
      </w:r>
      <w:r w:rsidRPr="00670C2D">
        <w:t>“</w:t>
      </w:r>
      <w:r w:rsidRPr="00670C2D">
        <w:t>他们</w:t>
      </w:r>
      <w:r w:rsidRPr="00670C2D">
        <w:t>”</w:t>
      </w:r>
      <w:r w:rsidRPr="00670C2D">
        <w:rPr>
          <w:rFonts w:hint="eastAsia"/>
        </w:rPr>
        <w:t>有用，而</w:t>
      </w:r>
      <w:r w:rsidRPr="00670C2D">
        <w:t>“</w:t>
      </w:r>
      <w:r w:rsidRPr="00670C2D">
        <w:t>我们</w:t>
      </w:r>
      <w:r w:rsidRPr="00670C2D">
        <w:t>”</w:t>
      </w:r>
      <w:r w:rsidRPr="00670C2D">
        <w:rPr>
          <w:rFonts w:hint="eastAsia"/>
        </w:rPr>
        <w:t>则不需要了。以上三种都是福音非常重要的层面，也都是好事，但是偏重了其中一项，而以忽略其他两项作为代价，就会置教会于危险的境地。过分侧重任何一件“好事”，都可以变成是一件坏事！</w:t>
      </w:r>
    </w:p>
    <w:p w14:paraId="5B9D239C" w14:textId="77777777" w:rsidR="00BD7F69" w:rsidRPr="00670C2D" w:rsidRDefault="00BD7F69"/>
    <w:p w14:paraId="366C0658" w14:textId="77777777" w:rsidR="00BD7F69" w:rsidRPr="00670C2D" w:rsidRDefault="00BD7F69">
      <w:r w:rsidRPr="00670C2D">
        <w:rPr>
          <w:rFonts w:hint="eastAsia"/>
        </w:rPr>
        <w:t>下面让我们来看看以十字架为中心的做法吧！当福音的大能成为每一项事工的中心时，教会生活的健康和平衡就能得到完全的保障。假如福音成为敬拜赞美、讲台信息的核心，那么当人们知道我们都是罪人，没有人高人一等时，他们的心就会谦卑下来，意识到自己不仅要与人分享神的恩典，更是一位迫切需要从神那里得到恩典的人。教会内部的层面得到保护，因为福音重新塑造我们思考如何与主内弟兄姐妹维系关系。作为基督徒，我们的存在不仅是使人快乐地生活，更重要的是使人能够圣洁地生活！我们与人相处，是透过相互服事及相互造就的眼光。福音同时也激励我们以恩慈与怜悯的态度，对外宣扬福音。再者，教会对外的层面也得到福音的坚固，因为我们的动力，不再是自以为义，也不再是为了赢得神的认可。我们能够走出去，单单只是因为神先就近我们。让我们再重申一遍，一旦基督恩典的福音被摆在教会的中心，会众属灵的成长就自然而然成为教会文化的核心。这是一个平衡和谐的事工，因为从神那里，由谦卑所带来的恩典，让我们对自己的罪诚实；同时，神也应许我们，祂会赐下盼望与信心，好让我们在他人的生命中成为祝福。以福音为中心的敬拜，持续不断将我们的眼目导向永活的真神（垂直方向）；这样的眼光，也让我们从救赎的角度来对外宣讲福</w:t>
      </w:r>
      <w:r w:rsidRPr="00670C2D">
        <w:rPr>
          <w:rFonts w:hint="eastAsia"/>
        </w:rPr>
        <w:lastRenderedPageBreak/>
        <w:t>音的大能（水平方向）。</w:t>
      </w:r>
    </w:p>
    <w:p w14:paraId="693C1C4F" w14:textId="77777777" w:rsidR="00BD7F69" w:rsidRPr="00670C2D" w:rsidRDefault="00BD7F69"/>
    <w:p w14:paraId="4216E155" w14:textId="77777777" w:rsidR="00BD7F69" w:rsidRPr="00670C2D" w:rsidRDefault="00BD7F69">
      <w:pPr>
        <w:pStyle w:val="aff0"/>
      </w:pPr>
      <w:r w:rsidRPr="00670C2D">
        <w:rPr>
          <w:rFonts w:hint="eastAsia"/>
        </w:rPr>
        <w:t>教会中特殊的事工</w:t>
      </w:r>
    </w:p>
    <w:p w14:paraId="02CF6388" w14:textId="77777777" w:rsidR="00BD7F69" w:rsidRPr="00670C2D" w:rsidRDefault="00BD7F69"/>
    <w:p w14:paraId="692A103A" w14:textId="77777777" w:rsidR="00BD7F69" w:rsidRPr="00670C2D" w:rsidRDefault="00BD7F69">
      <w:r w:rsidRPr="00670C2D">
        <w:rPr>
          <w:rFonts w:hint="eastAsia"/>
        </w:rPr>
        <w:t>格兰湖教会把十字架作为指导所有事工的中心，你也同样可以用以十字架为中心的原则，指导某项具体的事工。试举几个例子：教会中的婴儿室，儿童事工，青少年事工，成年人事工，单身事工，家庭事工，小组事工，新会员欢迎课程，领袖培训，本地布道事工，慈善关怀事工，海外宣教，敬拜事工，牧养事工，辅导事工等。在你的教会当中推动这些事工的，是福音的大能吗？如果你对教会生活做出全面的调查，是否能在每个层面都看到一个贯穿始终的福音呢？</w:t>
      </w:r>
    </w:p>
    <w:p w14:paraId="0DBD6747" w14:textId="77777777" w:rsidR="00BD7F69" w:rsidRPr="00670C2D" w:rsidRDefault="00BD7F69"/>
    <w:p w14:paraId="362FCFFB" w14:textId="77777777" w:rsidR="00BD7F69" w:rsidRPr="00670C2D" w:rsidRDefault="00BD7F69">
      <w:r w:rsidRPr="00670C2D">
        <w:rPr>
          <w:rFonts w:hint="eastAsia"/>
        </w:rPr>
        <w:t>在教会众多事工中，福音的恩典最容易被忽视的，就是在儿童事工和文字事工当中。我已经记不清有多少次了，当我的孩子们从教会回到家里，我问他们在教会都学到了些什么？他们给我的回答，都仅仅是</w:t>
      </w:r>
      <w:r w:rsidRPr="00670C2D">
        <w:t>“</w:t>
      </w:r>
      <w:r w:rsidRPr="00670C2D">
        <w:t>今天老师教我们待人友善</w:t>
      </w:r>
      <w:r w:rsidRPr="00670C2D">
        <w:t>”</w:t>
      </w:r>
      <w:r w:rsidRPr="00670C2D">
        <w:t>、</w:t>
      </w:r>
      <w:r w:rsidRPr="00670C2D">
        <w:t>“</w:t>
      </w:r>
      <w:r w:rsidRPr="00670C2D">
        <w:t>要听爸爸妈妈的话</w:t>
      </w:r>
      <w:r w:rsidRPr="00670C2D">
        <w:t>”</w:t>
      </w:r>
      <w:r w:rsidRPr="00670C2D">
        <w:rPr>
          <w:rFonts w:hint="eastAsia"/>
        </w:rPr>
        <w:t>。没错，这些都是合乎圣经的教导，但是他们学到的，都只是从外表上做出一套循规蹈矩的表现而已；这是从根本上抽离了对基督恩典的理解。我们要知道，唯有基督的恩典，才能改变我们的心，并且在我们犯罪跌倒的时候，也唯有恩典才能将我们再次扶持起来。不幸的是，像这样完全不包含恩典的教导，在教会生活中还有许多。十字架的恩典，是否持续不断装备着这些事工的领袖们？在每一周的课程里，这些领袖是否教导十字架的恩典？</w:t>
      </w:r>
    </w:p>
    <w:p w14:paraId="634AAB12" w14:textId="77777777" w:rsidR="00BD7F69" w:rsidRPr="00670C2D" w:rsidRDefault="00BD7F69"/>
    <w:p w14:paraId="4291B80B" w14:textId="77777777" w:rsidR="00BD7F69" w:rsidRPr="00670C2D" w:rsidRDefault="00BD7F69">
      <w:pPr>
        <w:pStyle w:val="aff0"/>
      </w:pPr>
      <w:r w:rsidRPr="00670C2D">
        <w:rPr>
          <w:rFonts w:hint="eastAsia"/>
        </w:rPr>
        <w:t>日常生活</w:t>
      </w:r>
    </w:p>
    <w:p w14:paraId="6B4E440D" w14:textId="77777777" w:rsidR="00BD7F69" w:rsidRPr="00670C2D" w:rsidRDefault="00BD7F69"/>
    <w:p w14:paraId="3495A08F" w14:textId="77777777" w:rsidR="00BD7F69" w:rsidRPr="00670C2D" w:rsidRDefault="00BD7F69">
      <w:r w:rsidRPr="00670C2D">
        <w:rPr>
          <w:rFonts w:hint="eastAsia"/>
        </w:rPr>
        <w:t>当十字架的福音不是我们每日生活的中心时，我们对于自我省察、认罪悔改和凭信心生活这些操练，就会敷衍了事。在腓立比书</w:t>
      </w:r>
      <w:r w:rsidRPr="00670C2D">
        <w:t>2:12-13</w:t>
      </w:r>
      <w:r w:rsidRPr="00670C2D">
        <w:rPr>
          <w:rFonts w:hint="eastAsia"/>
        </w:rPr>
        <w:t>，使徒保罗使用了这样的词句：</w:t>
      </w:r>
      <w:r w:rsidRPr="00670C2D">
        <w:t>“</w:t>
      </w:r>
      <w:r w:rsidRPr="00670C2D">
        <w:t>就当恐惧战兢，</w:t>
      </w:r>
      <w:r w:rsidRPr="00670C2D">
        <w:rPr>
          <w:rFonts w:hint="eastAsia"/>
        </w:rPr>
        <w:t>作</w:t>
      </w:r>
      <w:r w:rsidRPr="00670C2D">
        <w:t>成你们得救的工夫。</w:t>
      </w:r>
      <w:r w:rsidRPr="00670C2D">
        <w:t>”</w:t>
      </w:r>
      <w:r w:rsidRPr="00670C2D">
        <w:rPr>
          <w:rFonts w:hint="eastAsia"/>
        </w:rPr>
        <w:t>我们当看婚姻生活、教养儿女、上班、度假、履行公民职责、面对诱惑、身处困境等这些生活层面，都是神要我们以恐惧战兢的心态，来面对</w:t>
      </w:r>
      <w:r w:rsidRPr="00670C2D">
        <w:t>“</w:t>
      </w:r>
      <w:r w:rsidRPr="00670C2D">
        <w:rPr>
          <w:rFonts w:hint="eastAsia"/>
        </w:rPr>
        <w:t>作</w:t>
      </w:r>
      <w:r w:rsidRPr="00670C2D">
        <w:t>成得救工夫</w:t>
      </w:r>
      <w:r w:rsidRPr="00670C2D">
        <w:t>”</w:t>
      </w:r>
      <w:r w:rsidRPr="00670C2D">
        <w:rPr>
          <w:rFonts w:hint="eastAsia"/>
        </w:rPr>
        <w:t>的战场。如果我们没有过着每日以十字架为中心的生活，就会失去每日在生活中与主亲密联合的体验。如果信徒没有被教导福音如何在日常生活中实践出来，那么当信徒在生活中遇到更大的试炼与诱惑时，信徒非常容易屈服，无力反击。本书的写作目的，就是希望每位信徒和每间教会，对于福音在日常生活操练中的重要性，有符合圣经教导的深入思考，并且持续、连贯地进行操练。</w:t>
      </w:r>
    </w:p>
    <w:p w14:paraId="6B3D4EE9" w14:textId="77777777" w:rsidR="00BD7F69" w:rsidRPr="00670C2D" w:rsidRDefault="00BD7F69"/>
    <w:p w14:paraId="2A092CFE" w14:textId="77777777" w:rsidR="00BD7F69" w:rsidRPr="00670C2D" w:rsidRDefault="00BD7F69">
      <w:pPr>
        <w:pStyle w:val="aff"/>
      </w:pPr>
      <w:r w:rsidRPr="00670C2D">
        <w:rPr>
          <w:rFonts w:hint="eastAsia"/>
        </w:rPr>
        <w:t>评估你教会的讲台信息</w:t>
      </w:r>
    </w:p>
    <w:p w14:paraId="3D0FD8ED" w14:textId="77777777" w:rsidR="00BD7F69" w:rsidRPr="00670C2D" w:rsidRDefault="00BD7F69"/>
    <w:p w14:paraId="2401CEF8" w14:textId="77777777" w:rsidR="00BD7F69" w:rsidRPr="00670C2D" w:rsidRDefault="00BD7F69">
      <w:r w:rsidRPr="00670C2D">
        <w:rPr>
          <w:rFonts w:hint="eastAsia"/>
        </w:rPr>
        <w:t>尽管格兰湖教会是远近驰名的注重讲台信息的教会，但是教会的领袖们仍然觉得对此再次深入评估是有益处的。讲台信息会直接影响到教会其他各项事工的指导原则。下面让我们从</w:t>
      </w:r>
      <w:r w:rsidRPr="00670C2D">
        <w:t>“</w:t>
      </w:r>
      <w:r w:rsidRPr="00670C2D">
        <w:t>炎热</w:t>
      </w:r>
      <w:r w:rsidRPr="00670C2D">
        <w:t>—</w:t>
      </w:r>
      <w:r w:rsidRPr="00670C2D">
        <w:t>荆棘</w:t>
      </w:r>
      <w:r w:rsidRPr="00670C2D">
        <w:t>—</w:t>
      </w:r>
      <w:r w:rsidRPr="00670C2D">
        <w:t>十字架</w:t>
      </w:r>
      <w:r w:rsidRPr="00670C2D">
        <w:t>—</w:t>
      </w:r>
      <w:r w:rsidRPr="00670C2D">
        <w:t>果实</w:t>
      </w:r>
      <w:r w:rsidRPr="00670C2D">
        <w:t>”</w:t>
      </w:r>
      <w:r w:rsidRPr="00670C2D">
        <w:rPr>
          <w:rStyle w:val="a7"/>
        </w:rPr>
        <w:footnoteReference w:id="12"/>
      </w:r>
      <w:r w:rsidRPr="00670C2D">
        <w:rPr>
          <w:rFonts w:hint="eastAsia"/>
        </w:rPr>
        <w:t>这几个层面来评估一下各自教会不同事工所传达的信息。</w:t>
      </w:r>
    </w:p>
    <w:p w14:paraId="746DD5E2" w14:textId="77777777" w:rsidR="00BD7F69" w:rsidRPr="00670C2D" w:rsidRDefault="00BD7F69"/>
    <w:p w14:paraId="34B33E7B" w14:textId="77777777" w:rsidR="00BD7F69" w:rsidRPr="00670C2D" w:rsidRDefault="00BD7F69">
      <w:r w:rsidRPr="00670C2D">
        <w:rPr>
          <w:rStyle w:val="affa"/>
        </w:rPr>
        <w:t>炎热</w:t>
      </w:r>
      <w:r w:rsidRPr="00670C2D">
        <w:rPr>
          <w:rFonts w:hint="eastAsia"/>
        </w:rPr>
        <w:t>（这个要素代表个人在日常生活中的处境，包含困难、祝福与试探。——编者注）你的教会对会众日常生活中所面临的困境十分重视吗？或者对他们所面对的困境只是轻描淡写，把生命改变描绘成一件很容易的事情呢？从另外的角度来看，你的教会是否将个人挣扎看得过重，并且传达出毫无盼望的福音信息？真正的福音帮助我们保持一个符合实际的乐观主</w:t>
      </w:r>
      <w:r w:rsidRPr="00670C2D">
        <w:rPr>
          <w:rFonts w:hint="eastAsia"/>
        </w:rPr>
        <w:lastRenderedPageBreak/>
        <w:t>义。生活中充满挑战，福音赐给我们面对生活仍能保持敬虔的一切所需（参彼后</w:t>
      </w:r>
      <w:r w:rsidRPr="00670C2D">
        <w:t>1:3</w:t>
      </w:r>
      <w:r w:rsidRPr="00670C2D">
        <w:rPr>
          <w:rFonts w:hint="eastAsia"/>
        </w:rPr>
        <w:t>）。改变从来都不会是容易的，但永远都是可能的；改变只有在极少数的情况下是快速的，而在绝大多数的情况下都需要时间的操练，而这种操练必须靠着基督的大能，允许祂在我们的心里作工。</w:t>
      </w:r>
    </w:p>
    <w:p w14:paraId="5B70C66E" w14:textId="77777777" w:rsidR="00BD7F69" w:rsidRPr="00670C2D" w:rsidRDefault="00BD7F69"/>
    <w:p w14:paraId="10794A52" w14:textId="77777777" w:rsidR="00BD7F69" w:rsidRPr="00670C2D" w:rsidRDefault="00BD7F69">
      <w:r w:rsidRPr="00670C2D">
        <w:rPr>
          <w:rStyle w:val="affa"/>
        </w:rPr>
        <w:t>荆棘</w:t>
      </w:r>
      <w:r w:rsidRPr="00670C2D">
        <w:rPr>
          <w:rFonts w:hint="eastAsia"/>
        </w:rPr>
        <w:t>（这个要素代表个人对处境不敬虔的反应，包含行为、心驾驭行为、行为带来的后果。——编者注）当会众在生活中行出带有罪性的反应时，你的教会是否帮助他们进行以基督为中心的自我省察呢？你是否帮助他们把目光从属世的悲伤中转移出来，从心的层面帮助他们产生属神的痛悔呢？或许，当你看到人们拥有表面上行为的改变，你就觉得满足了呢？如果福音是教会讲台的核心，人们会对表面上行为的改变，越来越不满意，而且愿意去询问这些行为之下的动机，而不只是帮助他们自己在行为上有所调整而已。福音释放了我们，好让我们能够更彻底检视我们的生活，并且敢于去直视深藏在我们心灵深处的取代了基督的那些</w:t>
      </w:r>
      <w:r w:rsidRPr="00670C2D">
        <w:t>“</w:t>
      </w:r>
      <w:r w:rsidRPr="00670C2D">
        <w:t>宝物</w:t>
      </w:r>
      <w:r w:rsidRPr="00670C2D">
        <w:t>”</w:t>
      </w:r>
      <w:r w:rsidRPr="00670C2D">
        <w:rPr>
          <w:rFonts w:hint="eastAsia"/>
        </w:rPr>
        <w:t>！</w:t>
      </w:r>
    </w:p>
    <w:p w14:paraId="1824F5E5" w14:textId="77777777" w:rsidR="00BD7F69" w:rsidRPr="00670C2D" w:rsidRDefault="00BD7F69"/>
    <w:p w14:paraId="5CFA1E51" w14:textId="77777777" w:rsidR="00BD7F69" w:rsidRPr="00670C2D" w:rsidRDefault="00BD7F69">
      <w:r w:rsidRPr="00670C2D">
        <w:rPr>
          <w:rStyle w:val="affa"/>
        </w:rPr>
        <w:t>十字架</w:t>
      </w:r>
      <w:r w:rsidRPr="00670C2D">
        <w:rPr>
          <w:rFonts w:hint="eastAsia"/>
        </w:rPr>
        <w:t>（这个要素着重于神在救赎的恩典与爱中，与我们同在。借由基督，祂带来安慰、洁净与改变的能力。——编者注）你是否帮助你的会众来到福音面前，诚实、坦然无惧、谦卑、用心来悔改自己的罪，凭信心接受十字架的赦免呢？你是否只是在一旁列举人的罪状，单单叫人在行为上改变呢？或者你过分侧重于信心的层面，只告诉人们，他们在基督里被神深深爱着呢？或者你将省察内心的悔改，与相信恩典的能力结合在一起，并带领会众在基督里与神圣洁的爱面对面？当真正的福音成为中心时，人们不仅看到行为表现上的罪，更愿意看到深藏在内心深处的罪。真实意义上的悔改，是深刻看到我们离弃基督的具体表现。看到我们把基督从最崇高的位置放到一边，而另立偶像来替代祂、顶礼膜拜。这样的认识，才能让我们产生真实的痛悔和谦卑。这样忧伤痛悔的心，使得我们的信心将恩典牢牢抓住，并且将爱施予真正悔改的人。当悔改与信心在这样的情况下结合时，这个人的心就重新回到主的怀抱。唯有与主建立这样亲密的爱的关系，改变才可能深入、持久。</w:t>
      </w:r>
    </w:p>
    <w:p w14:paraId="0269F840" w14:textId="77777777" w:rsidR="00BD7F69" w:rsidRPr="00670C2D" w:rsidRDefault="00BD7F69"/>
    <w:p w14:paraId="3665552A" w14:textId="77777777" w:rsidR="00BD7F69" w:rsidRPr="00670C2D" w:rsidRDefault="00BD7F69">
      <w:r w:rsidRPr="00670C2D">
        <w:rPr>
          <w:rStyle w:val="affa"/>
        </w:rPr>
        <w:t>果实</w:t>
      </w:r>
      <w:r w:rsidRPr="00670C2D">
        <w:rPr>
          <w:rFonts w:hint="eastAsia"/>
        </w:rPr>
        <w:t>（这个要素代表个人以崭新、敬虔的态度来响应处境：能有这样的转变源于神在我们心里动工的大能，包含了行为、心被恩典更新，以及随之而来的丰盛结果。——编者注）你是否借着向你的会众显示，在基督里他们究竟是谁（他们的身份</w:t>
      </w:r>
      <w:r w:rsidRPr="00670C2D">
        <w:t>——</w:t>
      </w:r>
      <w:r w:rsidRPr="00670C2D">
        <w:rPr>
          <w:rFonts w:hint="eastAsia"/>
        </w:rPr>
        <w:t>神的儿女）以及他们可以做什么，好让他们获得盼望？你是否为他们描绘出，由敬虔生活所结出的果实，具体而言是什么样子的呢？当真实的福音成为核心时，你会勇于呼召你的会众，行出具体、敬虔的行为来。当你为他们打下牢固的根基，使他们确认自己在基督里的真实身份，你就可以满有信心地呼召会众，在生活中做出具体而详实的改变，当他们越明白自己是谁，改变就会越具体、详实。因为我们所犯的罪，每一条都是极其具体的，所以福音恩典的大能，也要让我们在每一个具体犯罪的地方成长，体尝恩典的甜蜜。我们的心思意念、行为表现、态度，以及对待生活中压力的反应，是我们圣洁的神所急切关注的；因为我们的神，定意要让我们从自己每一个邪恶的欲望捆绑中完全解脱，迎向自由。</w:t>
      </w:r>
    </w:p>
    <w:p w14:paraId="688102A6" w14:textId="77777777" w:rsidR="00BD7F69" w:rsidRPr="00670C2D" w:rsidRDefault="00BD7F69"/>
    <w:p w14:paraId="384F9BB5" w14:textId="77777777" w:rsidR="00BD7F69" w:rsidRPr="00670C2D" w:rsidRDefault="00BD7F69">
      <w:pPr>
        <w:pStyle w:val="aff0"/>
      </w:pPr>
      <w:r w:rsidRPr="00670C2D">
        <w:rPr>
          <w:rFonts w:hint="eastAsia"/>
        </w:rPr>
        <w:t>总结</w:t>
      </w:r>
    </w:p>
    <w:p w14:paraId="61153CD4" w14:textId="77777777" w:rsidR="00BD7F69" w:rsidRPr="00670C2D" w:rsidRDefault="00BD7F69"/>
    <w:p w14:paraId="06CB7533" w14:textId="77777777" w:rsidR="00BD7F69" w:rsidRPr="00670C2D" w:rsidRDefault="00BD7F69">
      <w:r w:rsidRPr="00670C2D">
        <w:rPr>
          <w:rFonts w:hint="eastAsia"/>
        </w:rPr>
        <w:t>当你评估教会的每一个事工时，你也必须鉴察在这些事工当中所释放出的信息。格兰湖教会的领袖们用下列问题来自我省察，或许这些问题对你也会有所帮助：</w:t>
      </w:r>
    </w:p>
    <w:p w14:paraId="465BD362" w14:textId="77777777" w:rsidR="00BD7F69" w:rsidRPr="00670C2D" w:rsidRDefault="00BD7F69"/>
    <w:p w14:paraId="4BC936BC" w14:textId="77777777" w:rsidR="00BD7F69" w:rsidRPr="00670C2D" w:rsidRDefault="00BD7F69">
      <w:r w:rsidRPr="00670C2D">
        <w:t xml:space="preserve">1. </w:t>
      </w:r>
      <w:r w:rsidRPr="00670C2D">
        <w:rPr>
          <w:rFonts w:hint="eastAsia"/>
        </w:rPr>
        <w:t>教会每个主日在讲台上的敬拜、赞美、讲道、教导，究竟传讲的是什么样的信息呢？</w:t>
      </w:r>
    </w:p>
    <w:p w14:paraId="0145A5DD" w14:textId="77777777" w:rsidR="00BD7F69" w:rsidRPr="00670C2D" w:rsidRDefault="00BD7F69"/>
    <w:p w14:paraId="67F8C169" w14:textId="77777777" w:rsidR="00BD7F69" w:rsidRPr="00670C2D" w:rsidRDefault="00BD7F69">
      <w:r w:rsidRPr="00670C2D">
        <w:t xml:space="preserve">2. </w:t>
      </w:r>
      <w:r w:rsidRPr="00670C2D">
        <w:rPr>
          <w:rFonts w:hint="eastAsia"/>
        </w:rPr>
        <w:t>耶稣基督真的是我们的核心吗？</w:t>
      </w:r>
    </w:p>
    <w:p w14:paraId="4D20C6D7" w14:textId="77777777" w:rsidR="00BD7F69" w:rsidRPr="00670C2D" w:rsidRDefault="00BD7F69"/>
    <w:p w14:paraId="7D790868" w14:textId="77777777" w:rsidR="00BD7F69" w:rsidRPr="00670C2D" w:rsidRDefault="00BD7F69">
      <w:r w:rsidRPr="00670C2D">
        <w:t xml:space="preserve">3. </w:t>
      </w:r>
      <w:r w:rsidRPr="00670C2D">
        <w:rPr>
          <w:rFonts w:hint="eastAsia"/>
        </w:rPr>
        <w:t>我们用什么样的信息来教导、装备教会行政人员与事工领袖呢？我们如何训练未来的同工领袖，好让他们与真实的福音一致？</w:t>
      </w:r>
    </w:p>
    <w:p w14:paraId="274489F9" w14:textId="77777777" w:rsidR="00BD7F69" w:rsidRPr="00670C2D" w:rsidRDefault="00BD7F69"/>
    <w:p w14:paraId="0B6DE99B" w14:textId="77777777" w:rsidR="00BD7F69" w:rsidRPr="00670C2D" w:rsidRDefault="00BD7F69">
      <w:r w:rsidRPr="00670C2D">
        <w:t xml:space="preserve">4. </w:t>
      </w:r>
      <w:r w:rsidRPr="00670C2D">
        <w:rPr>
          <w:rFonts w:hint="eastAsia"/>
        </w:rPr>
        <w:t>我们对于教规和教义是否过于侧重，以至于颇有技巧地忽视了释放生命、靠基督改变生命的操练呢？</w:t>
      </w:r>
    </w:p>
    <w:p w14:paraId="12A7921D" w14:textId="77777777" w:rsidR="00BD7F69" w:rsidRPr="00670C2D" w:rsidRDefault="00BD7F69"/>
    <w:p w14:paraId="419D1BDB" w14:textId="77777777" w:rsidR="00BD7F69" w:rsidRPr="00670C2D" w:rsidRDefault="00BD7F69">
      <w:r w:rsidRPr="00670C2D">
        <w:t xml:space="preserve">5. </w:t>
      </w:r>
      <w:r w:rsidRPr="00670C2D">
        <w:rPr>
          <w:rFonts w:hint="eastAsia"/>
        </w:rPr>
        <w:t>我们教会所有的事工是否以倚靠基督为中心的生命改变为目的呢？</w:t>
      </w:r>
    </w:p>
    <w:p w14:paraId="434278AD" w14:textId="77777777" w:rsidR="00BD7F69" w:rsidRPr="00670C2D" w:rsidRDefault="00BD7F69"/>
    <w:p w14:paraId="681C4FB3" w14:textId="77777777" w:rsidR="00BD7F69" w:rsidRPr="00670C2D" w:rsidRDefault="00BD7F69">
      <w:r w:rsidRPr="00670C2D">
        <w:t xml:space="preserve">6. </w:t>
      </w:r>
      <w:r w:rsidRPr="00670C2D">
        <w:rPr>
          <w:rFonts w:hint="eastAsia"/>
        </w:rPr>
        <w:t>为了确保生命得着改变，我们都采取了哪些措施？</w:t>
      </w:r>
    </w:p>
    <w:p w14:paraId="212A717A" w14:textId="77777777" w:rsidR="00BD7F69" w:rsidRPr="00670C2D" w:rsidRDefault="00BD7F69"/>
    <w:p w14:paraId="74501AED" w14:textId="77777777" w:rsidR="00BD7F69" w:rsidRPr="00670C2D" w:rsidRDefault="00BD7F69">
      <w:r w:rsidRPr="00670C2D">
        <w:t xml:space="preserve">7. </w:t>
      </w:r>
      <w:r w:rsidRPr="00670C2D">
        <w:rPr>
          <w:rFonts w:hint="eastAsia"/>
        </w:rPr>
        <w:t>我们是否有定期对生命改变的评估制度？我们是否愿意改变教会的运作模式呢？</w:t>
      </w:r>
    </w:p>
    <w:p w14:paraId="4025EC7C" w14:textId="77777777" w:rsidR="00BD7F69" w:rsidRPr="00670C2D" w:rsidRDefault="00BD7F69"/>
    <w:p w14:paraId="09EE2A97" w14:textId="77777777" w:rsidR="00BD7F69" w:rsidRPr="00670C2D" w:rsidRDefault="00BD7F69">
      <w:r w:rsidRPr="00670C2D">
        <w:t xml:space="preserve">8. </w:t>
      </w:r>
      <w:r w:rsidRPr="00670C2D">
        <w:rPr>
          <w:rFonts w:hint="eastAsia"/>
        </w:rPr>
        <w:t>我们的会友是否都有得到帮助，使他们在日常生活中操练并倚靠福音的大能呢？</w:t>
      </w:r>
    </w:p>
    <w:p w14:paraId="10E498A8" w14:textId="77777777" w:rsidR="00BD7F69" w:rsidRPr="00670C2D" w:rsidRDefault="00BD7F69"/>
    <w:p w14:paraId="2CC1288B" w14:textId="77777777" w:rsidR="00BD7F69" w:rsidRPr="00670C2D" w:rsidRDefault="00BD7F69">
      <w:r w:rsidRPr="00670C2D">
        <w:t xml:space="preserve">9. </w:t>
      </w:r>
      <w:r w:rsidRPr="00670C2D">
        <w:rPr>
          <w:rFonts w:hint="eastAsia"/>
        </w:rPr>
        <w:t>在我们向未信主或是不来教会的人传福音时，我们抱以谦卑的态度来接近他们吗？还是说，我们满足于掌握某些传福音的技巧、程序、列举罪状，或是给人错误的应许，以为信耶稣就有快乐的人生？</w:t>
      </w:r>
    </w:p>
    <w:p w14:paraId="093D293A" w14:textId="77777777" w:rsidR="00BD7F69" w:rsidRPr="00670C2D" w:rsidRDefault="00BD7F69"/>
    <w:p w14:paraId="0A63498D" w14:textId="77777777" w:rsidR="00BD7F69" w:rsidRPr="00670C2D" w:rsidRDefault="00BD7F69">
      <w:r w:rsidRPr="00670C2D">
        <w:t xml:space="preserve">10. </w:t>
      </w:r>
      <w:r w:rsidRPr="00670C2D">
        <w:rPr>
          <w:rFonts w:hint="eastAsia"/>
        </w:rPr>
        <w:t>我们的会众是否有以基督为中心的心态来读经、祷告、参与圣礼呢？他们是否能够将外在生活与内心动机联系起来，并深知在基督里，所有的应许与祝福都是属于他们的？</w:t>
      </w:r>
    </w:p>
    <w:p w14:paraId="1E095189" w14:textId="77777777" w:rsidR="00BD7F69" w:rsidRPr="00670C2D" w:rsidRDefault="00BD7F69"/>
    <w:p w14:paraId="6689A7CB" w14:textId="77777777" w:rsidR="00BD7F69" w:rsidRPr="00670C2D" w:rsidRDefault="00BD7F69">
      <w:r w:rsidRPr="00670C2D">
        <w:t xml:space="preserve">11. </w:t>
      </w:r>
      <w:r w:rsidRPr="00670C2D">
        <w:rPr>
          <w:rFonts w:hint="eastAsia"/>
        </w:rPr>
        <w:t>假如这不是你们教会的文化，那么是什么拦阻了这种文化的形成呢？我们在哪些地方可以做得更好呢？应该从哪里具体开始？怎样开始呢？</w:t>
      </w:r>
    </w:p>
    <w:p w14:paraId="49F70B56" w14:textId="77777777" w:rsidR="00BD7F69" w:rsidRPr="00670C2D" w:rsidRDefault="00BD7F69"/>
    <w:p w14:paraId="257AADFF" w14:textId="77777777" w:rsidR="00BD7F69" w:rsidRPr="00670C2D" w:rsidRDefault="00BD7F69">
      <w:pPr>
        <w:pStyle w:val="aff"/>
      </w:pPr>
      <w:r w:rsidRPr="00670C2D">
        <w:rPr>
          <w:rFonts w:hint="eastAsia"/>
        </w:rPr>
        <w:t>改变的策略</w:t>
      </w:r>
    </w:p>
    <w:p w14:paraId="6E71DB9D" w14:textId="77777777" w:rsidR="00BD7F69" w:rsidRPr="00670C2D" w:rsidRDefault="00BD7F69"/>
    <w:p w14:paraId="2102F6EB" w14:textId="77777777" w:rsidR="00BD7F69" w:rsidRPr="00670C2D" w:rsidRDefault="00BD7F69">
      <w:pPr>
        <w:pStyle w:val="aff0"/>
      </w:pPr>
      <w:r w:rsidRPr="00670C2D">
        <w:rPr>
          <w:rFonts w:hint="eastAsia"/>
        </w:rPr>
        <w:t>先从自己开始！</w:t>
      </w:r>
    </w:p>
    <w:p w14:paraId="09C769F8" w14:textId="77777777" w:rsidR="00BD7F69" w:rsidRPr="00670C2D" w:rsidRDefault="00BD7F69"/>
    <w:p w14:paraId="42390558" w14:textId="77777777" w:rsidR="00BD7F69" w:rsidRPr="00670C2D" w:rsidRDefault="00BD7F69">
      <w:r w:rsidRPr="00670C2D">
        <w:rPr>
          <w:rFonts w:hint="eastAsia"/>
        </w:rPr>
        <w:t>格兰湖教会的领袖团队完成了评估的过程，他们一致认为，改变是必须的。当他们肯定神的祝福在过去这么多年当中带给这个教会的益处之后，他们也愿意正视教会现存的软弱与问题，付出巨大的努力，逐一改变它们。但是，教会的牧者和长执同工也承认，他们过于投入带领的责任与方向，以至于有时忘记了自己也必须在生命中有所成长与改变！每当领袖团队停止改变时，他们对自己的教会、家庭、服事同工就失去了应有的影响力。这是一个很普遍的试探与引诱。所以我们极力鼓励你，先从自己开始。请先将你在这本书中所学习到的，运用在自己的身上吧！希伯来书</w:t>
      </w:r>
      <w:r w:rsidRPr="00670C2D">
        <w:t>10:19-25</w:t>
      </w:r>
      <w:r w:rsidRPr="00670C2D">
        <w:rPr>
          <w:rFonts w:hint="eastAsia"/>
        </w:rPr>
        <w:t>节可以在这一点上帮助我们：</w:t>
      </w:r>
    </w:p>
    <w:p w14:paraId="208EC7EE" w14:textId="77777777" w:rsidR="00BD7F69" w:rsidRPr="00670C2D" w:rsidRDefault="00BD7F69"/>
    <w:p w14:paraId="2098A977" w14:textId="77777777" w:rsidR="00BD7F69" w:rsidRPr="00670C2D" w:rsidRDefault="00BD7F69">
      <w:pPr>
        <w:pStyle w:val="aff4"/>
      </w:pPr>
      <w:r w:rsidRPr="00670C2D">
        <w:t>弟兄们，我们既因耶稣的血得以坦然进入至圣所，是</w:t>
      </w:r>
      <w:r w:rsidRPr="00670C2D">
        <w:rPr>
          <w:rFonts w:hint="eastAsia"/>
        </w:rPr>
        <w:t>藉</w:t>
      </w:r>
      <w:r w:rsidRPr="00670C2D">
        <w:t>着</w:t>
      </w:r>
      <w:r w:rsidRPr="00670C2D">
        <w:rPr>
          <w:rFonts w:hint="eastAsia"/>
        </w:rPr>
        <w:t>祂</w:t>
      </w:r>
      <w:r w:rsidRPr="00670C2D">
        <w:t>给我们开了一条又新</w:t>
      </w:r>
      <w:r w:rsidRPr="00670C2D">
        <w:rPr>
          <w:rFonts w:hint="eastAsia"/>
        </w:rPr>
        <w:t>、</w:t>
      </w:r>
      <w:r w:rsidRPr="00670C2D">
        <w:t>又活的路从幔子经过，这幔子就是</w:t>
      </w:r>
      <w:r w:rsidRPr="00670C2D">
        <w:rPr>
          <w:rFonts w:hint="eastAsia"/>
        </w:rPr>
        <w:t>祂的身体。又有一位大祭司治理神的家，并我们心中天良的亏欠已经洒去，身体用清水洗净了，就当存着诚心和充足的信心来到神面前，也要坚守我们所承认的指望，不至摇动，因为那应许我们的是信实的。又要彼此相顾，激发爱心，勉励行善。你们不可停止聚会，好像那些停止惯了的人，倒要彼此劝勉，既知道那日子临近，就更当如此。</w:t>
      </w:r>
    </w:p>
    <w:p w14:paraId="1BA9EFF5" w14:textId="77777777" w:rsidR="00BD7F69" w:rsidRPr="00670C2D" w:rsidRDefault="00BD7F69"/>
    <w:p w14:paraId="6167468B" w14:textId="77777777" w:rsidR="00BD7F69" w:rsidRPr="00670C2D" w:rsidRDefault="00BD7F69">
      <w:r w:rsidRPr="00670C2D">
        <w:rPr>
          <w:rFonts w:hint="eastAsia"/>
        </w:rPr>
        <w:t>这段经文结束于一个相当熟悉的呼召：我们要彼此服事。但是，我们需要注意到，不可忽略了保罗在上下文中的劝诫。在经文呼召我们服事他人之前，它提醒我们，一定要将我们的信仰扎根于基督的福音。在</w:t>
      </w:r>
      <w:r w:rsidRPr="00670C2D">
        <w:t>19-21</w:t>
      </w:r>
      <w:r w:rsidRPr="00670C2D">
        <w:rPr>
          <w:rFonts w:hint="eastAsia"/>
        </w:rPr>
        <w:t>节，保罗为我们提供了下面经节对我们所发出的命令的根基。我们的罪被基督的宝血洗净了；此外，又因耶稣是我们的大祭司，我们就拥有了来到天父面前的中保。耶稣为我们打开了一条又新又活的通道，使我们可以认识这位造我们的神，以及让祂来认识我们。一旦当我们将这项重要的真理，真实地应用在日常生活中，我们将受到神的邀请，同时神也命令我们来到祂面前敬拜祂（</w:t>
      </w:r>
      <w:r w:rsidRPr="00670C2D">
        <w:t>23</w:t>
      </w:r>
      <w:r w:rsidRPr="00670C2D">
        <w:rPr>
          <w:rFonts w:hint="eastAsia"/>
        </w:rPr>
        <w:t>节）；此外，向那些没有认识主的人，用我们的生命作见证（</w:t>
      </w:r>
      <w:r w:rsidRPr="00670C2D">
        <w:t>24</w:t>
      </w:r>
      <w:r w:rsidRPr="00670C2D">
        <w:rPr>
          <w:rFonts w:hint="eastAsia"/>
        </w:rPr>
        <w:t>节）；最后，在肢体中（教会）以带着救赎的友谊与人际关系，彼此相互服事（</w:t>
      </w:r>
      <w:r w:rsidRPr="00670C2D">
        <w:t>24-25</w:t>
      </w:r>
      <w:r w:rsidRPr="00670C2D">
        <w:rPr>
          <w:rFonts w:hint="eastAsia"/>
        </w:rPr>
        <w:t>节）。倘若我们没有从自身开始操练，我们的生命对其他人来说，基本上是没有任何影响力的。我们的努力，也不过是以自我为中心的表现而已。</w:t>
      </w:r>
    </w:p>
    <w:p w14:paraId="520A39B5" w14:textId="77777777" w:rsidR="00BD7F69" w:rsidRPr="00670C2D" w:rsidRDefault="00BD7F69"/>
    <w:p w14:paraId="6D54AE37" w14:textId="77777777" w:rsidR="00BD7F69" w:rsidRPr="00670C2D" w:rsidRDefault="00BD7F69">
      <w:pPr>
        <w:pStyle w:val="aff0"/>
      </w:pPr>
      <w:r w:rsidRPr="00670C2D">
        <w:rPr>
          <w:rFonts w:hint="eastAsia"/>
        </w:rPr>
        <w:t>在教会中谦卑寻求改变</w:t>
      </w:r>
    </w:p>
    <w:p w14:paraId="64AC6F89" w14:textId="77777777" w:rsidR="00BD7F69" w:rsidRPr="00670C2D" w:rsidRDefault="00BD7F69"/>
    <w:p w14:paraId="463FC8D7" w14:textId="77777777" w:rsidR="00BD7F69" w:rsidRPr="00670C2D" w:rsidRDefault="00BD7F69">
      <w:r w:rsidRPr="00670C2D">
        <w:rPr>
          <w:rFonts w:hint="eastAsia"/>
        </w:rPr>
        <w:t>当你自我省察之后，可以诚实地问自己一些问题，评估你所属教会的情况。以祷告的心且有系统的方式，评估教会生活的各个层面。从你亲自参与的各项服事开始，问问自己：到底我可以做些什么，使生命的成长与改变得以变得更加实际？</w:t>
      </w:r>
    </w:p>
    <w:p w14:paraId="1808B36E" w14:textId="77777777" w:rsidR="00BD7F69" w:rsidRPr="00670C2D" w:rsidRDefault="00BD7F69"/>
    <w:p w14:paraId="20D835D7" w14:textId="77777777" w:rsidR="00BD7F69" w:rsidRPr="00670C2D" w:rsidRDefault="00BD7F69">
      <w:pPr>
        <w:pStyle w:val="aff0"/>
      </w:pPr>
      <w:r w:rsidRPr="00670C2D">
        <w:rPr>
          <w:rFonts w:hint="eastAsia"/>
        </w:rPr>
        <w:t>第一层：</w:t>
      </w:r>
      <w:r w:rsidRPr="00670C2D">
        <w:t>教会行政同工</w:t>
      </w:r>
    </w:p>
    <w:p w14:paraId="21963965" w14:textId="77777777" w:rsidR="00BD7F69" w:rsidRPr="00670C2D" w:rsidRDefault="00BD7F69"/>
    <w:p w14:paraId="1B24ABB0" w14:textId="77777777" w:rsidR="00BD7F69" w:rsidRPr="00670C2D" w:rsidRDefault="00BD7F69">
      <w:r w:rsidRPr="00670C2D">
        <w:rPr>
          <w:rFonts w:hint="eastAsia"/>
        </w:rPr>
        <w:t>若从</w:t>
      </w:r>
      <w:r w:rsidRPr="00670C2D">
        <w:t>“</w:t>
      </w:r>
      <w:r w:rsidRPr="00670C2D">
        <w:t>以福音为中心的改变与成长</w:t>
      </w:r>
      <w:r w:rsidRPr="00670C2D">
        <w:t>”</w:t>
      </w:r>
      <w:r w:rsidRPr="00670C2D">
        <w:rPr>
          <w:rFonts w:hint="eastAsia"/>
        </w:rPr>
        <w:t>的角度来看，格兰湖教会的行政同工首先看到的是他们这个领袖阶层需要改变的地方。假如你本身就是教会行政人员之一，请先省察，看看自己在与其他同工相处的关系上，有哪些可以改进的地方？其次，再看看你自己的生活当中，你怎样花时间思考、与人分享，并且把福音切实应用在自己的生活里？有哪些以福音为基础的资源，是你用来规范你的生活，并与他人一起同工、服事的？也许你可以与其他弟兄姐妹一起学习本书，或者使用与本书配搭的门徒训练课程？</w:t>
      </w:r>
      <w:r w:rsidRPr="00670C2D">
        <w:rPr>
          <w:rStyle w:val="a7"/>
        </w:rPr>
        <w:footnoteReference w:id="13"/>
      </w:r>
      <w:r w:rsidRPr="00670C2D">
        <w:rPr>
          <w:rFonts w:hint="eastAsia"/>
        </w:rPr>
        <w:t>教会中的行政人员，需要在他们自己的生命中，活出福音的真实；而这样的操练，其实是一项他们在教会中的事工。这个层次相当重要，请不要错过！教会行政同工的属灵生命，直接为教会的身份下定义。</w:t>
      </w:r>
    </w:p>
    <w:p w14:paraId="68DB4A2A" w14:textId="77777777" w:rsidR="00BD7F69" w:rsidRPr="00670C2D" w:rsidRDefault="00BD7F69"/>
    <w:p w14:paraId="3FB9152F" w14:textId="77777777" w:rsidR="00BD7F69" w:rsidRPr="00670C2D" w:rsidRDefault="00BD7F69">
      <w:pPr>
        <w:pStyle w:val="aff0"/>
      </w:pPr>
      <w:r w:rsidRPr="00670C2D">
        <w:rPr>
          <w:rFonts w:hint="eastAsia"/>
        </w:rPr>
        <w:t>第二层：</w:t>
      </w:r>
      <w:r w:rsidRPr="00670C2D">
        <w:t>长老和执事</w:t>
      </w:r>
    </w:p>
    <w:p w14:paraId="3A6E8371" w14:textId="77777777" w:rsidR="00BD7F69" w:rsidRPr="00670C2D" w:rsidRDefault="00BD7F69"/>
    <w:p w14:paraId="3CB557F3" w14:textId="77777777" w:rsidR="00BD7F69" w:rsidRPr="00670C2D" w:rsidRDefault="00BD7F69">
      <w:r w:rsidRPr="00670C2D">
        <w:rPr>
          <w:rFonts w:hint="eastAsia"/>
        </w:rPr>
        <w:t>格兰湖教会的领袖团队应当花时间来确定，他们作为教会领袖需要看重的是什么。你也一样，需要问自己这样一个问题</w:t>
      </w:r>
      <w:r w:rsidRPr="00670C2D">
        <w:t>：</w:t>
      </w:r>
      <w:r w:rsidRPr="00670C2D">
        <w:t>“</w:t>
      </w:r>
      <w:r w:rsidRPr="00670C2D">
        <w:t>每当长老和执事开会时，会议的目的是什么呢？</w:t>
      </w:r>
      <w:r w:rsidRPr="00670C2D">
        <w:t>”</w:t>
      </w:r>
      <w:r w:rsidRPr="00670C2D">
        <w:rPr>
          <w:rFonts w:hint="eastAsia"/>
        </w:rPr>
        <w:t>不错，每次开会都有许多需要做的决定。但是，长执同工是否对于神在会众生命中所做的工作感到兴奋呢？我曾经牧养一个教会，有一次开长执会议，有人建议大家轮流分享一下，过去有哪些事情或在哪些人的生命里，因着福音的大能改变了？结果每位长执同工都可以想出过去一周内自己生命得着改变的真实例子。这是多么令人鼓舞的事！一间教会的领袖，必须对自己教会的目标和使命有清楚的看见。使徒保罗的生命中只有一个目标，那就是活出以基督为中心的生命。除此之外，为了荣耀神，所有其他事情都是由主的恩典与能力所驱使。身为教会领袖，这是不是你领导事工的目标和方向呢？</w:t>
      </w:r>
    </w:p>
    <w:p w14:paraId="13FBCD36" w14:textId="77777777" w:rsidR="00BD7F69" w:rsidRPr="00670C2D" w:rsidRDefault="00BD7F69"/>
    <w:p w14:paraId="3DFC527B" w14:textId="77777777" w:rsidR="00BD7F69" w:rsidRPr="00670C2D" w:rsidRDefault="00BD7F69">
      <w:pPr>
        <w:pStyle w:val="aff0"/>
      </w:pPr>
      <w:r w:rsidRPr="00670C2D">
        <w:rPr>
          <w:rFonts w:hint="eastAsia"/>
        </w:rPr>
        <w:t>第三层：</w:t>
      </w:r>
      <w:r w:rsidRPr="00670C2D">
        <w:t>各项事工的负责同工</w:t>
      </w:r>
    </w:p>
    <w:p w14:paraId="13F50590" w14:textId="77777777" w:rsidR="00BD7F69" w:rsidRPr="00670C2D" w:rsidRDefault="00BD7F69"/>
    <w:p w14:paraId="39E326BA" w14:textId="77777777" w:rsidR="00BD7F69" w:rsidRPr="00670C2D" w:rsidRDefault="00BD7F69">
      <w:r w:rsidRPr="00670C2D">
        <w:rPr>
          <w:rFonts w:hint="eastAsia"/>
        </w:rPr>
        <w:t>格兰湖教会的领袖团队，没有把脚步停留在长执、牧者和教牧行政同工的层面。这是十分睿智的决定。因为各项事工负责同工的影响力，一点都不亚于上面两个层面的领袖阶层。这一层的负责同工，很可能就是将来的教会领袖；并且，此时此刻，他们的服事正影响到数以百计会众的灵命。这一层同工带领着教会各样的事工。有的是小组聚会，有的是在教会各个委员会、筹备小组中做领袖的。其中小到婴儿室，大到海外宣教，或其他各样事工，这些同工皆参与其中。对于这些中层领袖来说，你在教会中如何装备他们呢？他们所受到的装备与教导，是否能让他们的事工成为通向神恩典的管道呢？</w:t>
      </w:r>
    </w:p>
    <w:p w14:paraId="5A517700" w14:textId="77777777" w:rsidR="00BD7F69" w:rsidRPr="00670C2D" w:rsidRDefault="00BD7F69"/>
    <w:p w14:paraId="024F1525" w14:textId="77777777" w:rsidR="00BD7F69" w:rsidRPr="00670C2D" w:rsidRDefault="00BD7F69">
      <w:r w:rsidRPr="00670C2D">
        <w:rPr>
          <w:rFonts w:hint="eastAsia"/>
        </w:rPr>
        <w:t>举例来说，当敬拜赞美团队预备周日的主日敬拜时，敬拜的内容架构，诗歌的搭配，歌词的内容，认罪、悔改、祷告等，是否把成为圣洁作为带领敬拜的目的呢？在敬拜赞美的过程中，怎样能够把</w:t>
      </w:r>
      <w:r w:rsidRPr="00670C2D">
        <w:t>“</w:t>
      </w:r>
      <w:r w:rsidRPr="00670C2D">
        <w:t>炎热</w:t>
      </w:r>
      <w:r w:rsidRPr="00670C2D">
        <w:t>—</w:t>
      </w:r>
      <w:r w:rsidRPr="00670C2D">
        <w:t>荆棘</w:t>
      </w:r>
      <w:r w:rsidRPr="00670C2D">
        <w:t>—</w:t>
      </w:r>
      <w:r w:rsidRPr="00670C2D">
        <w:t>十字架</w:t>
      </w:r>
      <w:r w:rsidRPr="00670C2D">
        <w:t>—</w:t>
      </w:r>
      <w:r w:rsidRPr="00670C2D">
        <w:t>果实</w:t>
      </w:r>
      <w:r w:rsidRPr="00670C2D">
        <w:t>”</w:t>
      </w:r>
      <w:r w:rsidRPr="00670C2D">
        <w:rPr>
          <w:rFonts w:hint="eastAsia"/>
        </w:rPr>
        <w:t>贯穿在整个敬拜过程中？有许多带领敬拜的同工，会站在台上提醒会众忘记过去一周的烦恼，在教会里专心用一个小时来敬拜神。虽然听起来非常属灵，但岂不知，我们的神最关心的，就是你在过去一周生活里的烦恼！这样的提醒，不合乎圣经对属灵人的看法，反而像古时圣经时代，希腊人崇尚的二元论（即灵魂与肉体是完全分开的）。若我们能辨识出在生活中自己面对的所有炎热，那会帮助我们，将我们已经搞得一团糟的生活，诚实地带到神的施恩宝座前。这是让我们的敬拜变得更加真实和有意义的一种简单方式。在教会的各项服事中，不单单是敬拜与赞美，包括其他的服事，都可以用“炎热—荆棘—十字架—果实”这个模式来省察，看看神的恩典是否居于主导地位。</w:t>
      </w:r>
    </w:p>
    <w:p w14:paraId="2EEACD43" w14:textId="77777777" w:rsidR="00BD7F69" w:rsidRPr="00670C2D" w:rsidRDefault="00BD7F69"/>
    <w:p w14:paraId="00D14C40" w14:textId="77777777" w:rsidR="00BD7F69" w:rsidRPr="00670C2D" w:rsidRDefault="00BD7F69">
      <w:pPr>
        <w:pStyle w:val="aff0"/>
      </w:pPr>
      <w:r w:rsidRPr="00670C2D">
        <w:rPr>
          <w:rFonts w:hint="eastAsia"/>
        </w:rPr>
        <w:t>第四层：</w:t>
      </w:r>
      <w:r w:rsidRPr="00670C2D">
        <w:t>会众与会员</w:t>
      </w:r>
    </w:p>
    <w:p w14:paraId="7866F39C" w14:textId="77777777" w:rsidR="00BD7F69" w:rsidRPr="00670C2D" w:rsidRDefault="00BD7F69"/>
    <w:p w14:paraId="209CA900" w14:textId="77777777" w:rsidR="00BD7F69" w:rsidRPr="00670C2D" w:rsidRDefault="00BD7F69">
      <w:r w:rsidRPr="00670C2D">
        <w:rPr>
          <w:rFonts w:hint="eastAsia"/>
        </w:rPr>
        <w:t>最后，格兰湖教会的领袖们仔细省察作为会众，他们每周在教会所体验、领受的信息。他们希望形成的是一个带着以福音为核心的教会文化，而不只是一味由上至下的教导；他们希望形成的是由下至上、草根性的回馈。这一点，对于你的教会同样是非常重要的。在中层领袖之下，就是这些广大的会众。他们是教会事工的参与者，也是教会未来潜在的领袖。在讲台信息之外，他们还可以在哪里听到以福音为中心的提醒呢？在教会发布的信息当中，你是否能够让他们很容易就把真实生活与基督相连，真正过基督徒的生活呢？</w:t>
      </w:r>
    </w:p>
    <w:p w14:paraId="350C37A6" w14:textId="77777777" w:rsidR="00BD7F69" w:rsidRPr="00670C2D" w:rsidRDefault="00BD7F69"/>
    <w:p w14:paraId="30BF9C32" w14:textId="77777777" w:rsidR="00BD7F69" w:rsidRPr="00670C2D" w:rsidRDefault="00BD7F69">
      <w:r w:rsidRPr="00670C2D">
        <w:rPr>
          <w:rFonts w:hint="eastAsia"/>
        </w:rPr>
        <w:t>这个问题的答案，可以很容易从教会其他事工中得到。例如：小组聚会能够帮助他们过基督徒的生活吗？主日学课程呢？新会员课程班呢？教会体育运动事工呢？甚至是在日常生活的对话？当然，不同教会所列举的事项会有所不同。但是，最基本的问题是，教会生活中的各个层面，如何实际帮助会众明白福音恩典的能力，了解怎样让福音的大能改变自己的生命？如果我们没有在这方面提供帮助，那么我们究竟是如何成为福音的阻碍的呢？会众是否了解，基督徒的生活究竟是一个什么样的情形呢？你的会众拥有怎样最基础的资源，好让他们眼睛能够看见、耳朵能够听到？在恩典中的成长与改变，究竟是什么模样？</w:t>
      </w:r>
    </w:p>
    <w:p w14:paraId="41D7E92E" w14:textId="77777777" w:rsidR="00BD7F69" w:rsidRPr="00670C2D" w:rsidRDefault="00BD7F69"/>
    <w:p w14:paraId="13195A56" w14:textId="77777777" w:rsidR="00BD7F69" w:rsidRPr="00670C2D" w:rsidRDefault="00BD7F69">
      <w:pPr>
        <w:pStyle w:val="aff"/>
      </w:pPr>
      <w:r w:rsidRPr="00670C2D">
        <w:rPr>
          <w:rFonts w:hint="eastAsia"/>
        </w:rPr>
        <w:t>行动方案</w:t>
      </w:r>
    </w:p>
    <w:p w14:paraId="4EAB59CD" w14:textId="77777777" w:rsidR="00BD7F69" w:rsidRPr="00670C2D" w:rsidRDefault="00BD7F69"/>
    <w:p w14:paraId="1EA0EF08" w14:textId="77777777" w:rsidR="00BD7F69" w:rsidRPr="00670C2D" w:rsidRDefault="00BD7F69">
      <w:r w:rsidRPr="00670C2D">
        <w:rPr>
          <w:rFonts w:hint="eastAsia"/>
        </w:rPr>
        <w:t>格兰湖教会的领袖团队完成了评估工作，制定了一项具体的行动方案。我们在本章把这个方案列出，希望对你的教会有所帮助。正像格兰湖教会所做的，一开始的时候，从一个大的视角，观察你们教会的文化。评估有哪些地方是需要改变的，然后设计一个两到三年的规划，</w:t>
      </w:r>
      <w:r w:rsidRPr="00670C2D">
        <w:rPr>
          <w:rFonts w:hint="eastAsia"/>
        </w:rPr>
        <w:lastRenderedPageBreak/>
        <w:t>使你的会众有所装备。在以上所探讨的四个层面中，逐一思考如何将以基督为中心的改变，在每一个层面中实施出来。假如你是一位牧者，那么用一个系列的讲道，将这个主题作为给会众提出的异象。千万不要只停留在讲道这层面，一定要在教会现有的事工与结构上，将本书内容编入教材，可以是教导，也可以是吸收或是应用。下面是几个建议：</w:t>
      </w:r>
    </w:p>
    <w:p w14:paraId="1EFECC6B" w14:textId="77777777" w:rsidR="00BD7F69" w:rsidRPr="00670C2D" w:rsidRDefault="00BD7F69"/>
    <w:p w14:paraId="2FF4D56D" w14:textId="77777777" w:rsidR="00BD7F69" w:rsidRPr="00670C2D" w:rsidRDefault="00BD7F69">
      <w:r w:rsidRPr="00670C2D">
        <w:t xml:space="preserve">1. </w:t>
      </w:r>
      <w:r w:rsidRPr="00670C2D">
        <w:rPr>
          <w:rFonts w:hint="eastAsia"/>
        </w:rPr>
        <w:t>在教会定期的教牧会议上，一起阅读本书并详细讨论。</w:t>
      </w:r>
    </w:p>
    <w:p w14:paraId="5EAC850C" w14:textId="77777777" w:rsidR="00BD7F69" w:rsidRPr="00670C2D" w:rsidRDefault="00BD7F69"/>
    <w:p w14:paraId="1B78FE05" w14:textId="77777777" w:rsidR="00BD7F69" w:rsidRPr="00670C2D" w:rsidRDefault="00BD7F69">
      <w:r w:rsidRPr="00670C2D">
        <w:t xml:space="preserve">2. </w:t>
      </w:r>
      <w:r w:rsidRPr="00670C2D">
        <w:rPr>
          <w:rFonts w:hint="eastAsia"/>
        </w:rPr>
        <w:t>使用本书作为小组长培训教材。</w:t>
      </w:r>
    </w:p>
    <w:p w14:paraId="0BB5C56F" w14:textId="77777777" w:rsidR="00BD7F69" w:rsidRPr="00670C2D" w:rsidRDefault="00BD7F69"/>
    <w:p w14:paraId="5763EEF7" w14:textId="77777777" w:rsidR="00BD7F69" w:rsidRPr="00670C2D" w:rsidRDefault="00BD7F69">
      <w:r w:rsidRPr="00670C2D">
        <w:t xml:space="preserve">3. </w:t>
      </w:r>
      <w:r w:rsidRPr="00670C2D">
        <w:rPr>
          <w:rFonts w:hint="eastAsia"/>
        </w:rPr>
        <w:t>召集各个事工的带领同工，并用此书的内容作为他们事工的指南。</w:t>
      </w:r>
    </w:p>
    <w:p w14:paraId="2FD36A0D" w14:textId="77777777" w:rsidR="00BD7F69" w:rsidRPr="00670C2D" w:rsidRDefault="00BD7F69"/>
    <w:p w14:paraId="5C9832E9" w14:textId="77777777" w:rsidR="00BD7F69" w:rsidRPr="00670C2D" w:rsidRDefault="00BD7F69">
      <w:r w:rsidRPr="00670C2D">
        <w:t xml:space="preserve">4. </w:t>
      </w:r>
      <w:r w:rsidRPr="00670C2D">
        <w:rPr>
          <w:rFonts w:hint="eastAsia"/>
        </w:rPr>
        <w:t>找出在你的教会中，常常寻求帮助的人。用此书中的模式图在一旁指导、训练他们，使他们的生命得着成长与改变。</w:t>
      </w:r>
    </w:p>
    <w:p w14:paraId="55E60BB4" w14:textId="77777777" w:rsidR="00BD7F69" w:rsidRPr="00670C2D" w:rsidRDefault="00BD7F69"/>
    <w:p w14:paraId="755BEA47" w14:textId="77777777" w:rsidR="00BD7F69" w:rsidRPr="00670C2D" w:rsidRDefault="00BD7F69">
      <w:r w:rsidRPr="00670C2D">
        <w:t xml:space="preserve">5. </w:t>
      </w:r>
      <w:r w:rsidRPr="00670C2D">
        <w:rPr>
          <w:rFonts w:hint="eastAsia"/>
        </w:rPr>
        <w:t>在新会员课程班中，编入此书的部分内容。</w:t>
      </w:r>
    </w:p>
    <w:p w14:paraId="6237A997" w14:textId="77777777" w:rsidR="00BD7F69" w:rsidRPr="00670C2D" w:rsidRDefault="00BD7F69"/>
    <w:p w14:paraId="0C71F32E" w14:textId="77777777" w:rsidR="00BD7F69" w:rsidRPr="00670C2D" w:rsidRDefault="00BD7F69">
      <w:r w:rsidRPr="00670C2D">
        <w:t xml:space="preserve">6. </w:t>
      </w:r>
      <w:r w:rsidRPr="00670C2D">
        <w:rPr>
          <w:rFonts w:hint="eastAsia"/>
        </w:rPr>
        <w:t>在今后三年，用主日学的时间，用此书作为教材，重复几遍使用。这样，新旧会友对这套教材都得以熟悉。</w:t>
      </w:r>
    </w:p>
    <w:p w14:paraId="0A8ADFB7" w14:textId="77777777" w:rsidR="00BD7F69" w:rsidRPr="00670C2D" w:rsidRDefault="00BD7F69"/>
    <w:p w14:paraId="0CB52535" w14:textId="77777777" w:rsidR="00BD7F69" w:rsidRPr="00670C2D" w:rsidRDefault="00BD7F69">
      <w:pPr>
        <w:pStyle w:val="afe"/>
      </w:pPr>
      <w:r w:rsidRPr="00670C2D">
        <w:rPr>
          <w:rFonts w:hint="eastAsia"/>
        </w:rPr>
        <w:t>一场静悄悄的变革开始了</w:t>
      </w:r>
    </w:p>
    <w:p w14:paraId="1C611ECC" w14:textId="77777777" w:rsidR="00BD7F69" w:rsidRPr="00670C2D" w:rsidRDefault="00BD7F69"/>
    <w:p w14:paraId="54E748F5" w14:textId="77777777" w:rsidR="00BD7F69" w:rsidRPr="00670C2D" w:rsidRDefault="00BD7F69">
      <w:r w:rsidRPr="00670C2D">
        <w:rPr>
          <w:rFonts w:hint="eastAsia"/>
        </w:rPr>
        <w:t>今天又是一个主日，这个拥有五百多位会友的格兰湖教会照常聚在一起。同样的牧师带领着整个教会，同样的事工还是由原班人马带领，教会日常生活看起来并没有什么变化，教会的信仰告白也还是一样的，但是，事实上，人们对于这个告白的体验更加真实了！在这表面看起来没什么改变的背后，一个重大的变革开始了。在蓄意策划及意图彰显的行动之下，在教会的各样事工中，基督成为最重要的核心。所有带领事工的人，成为真正恩典流通的管道，不再将事工朝向自己。在基督徒的日常生活中，以基督为中心的眼光开始塑造了夫妻之间、亲子之间以及主内弟兄姐妹之间的对话。当信徒一同活在基督的身体（教会）中时，他们所学习的、体验的，都是关于生命的改变之道；所以，一个过去是被动、死气沉沉的教会，如今变成了生气勃勃、充满活力的大家庭。</w:t>
      </w:r>
    </w:p>
    <w:p w14:paraId="47E6B878" w14:textId="77777777" w:rsidR="00BD7F69" w:rsidRPr="00670C2D" w:rsidRDefault="00BD7F69"/>
    <w:p w14:paraId="793FA8C9" w14:textId="77777777" w:rsidR="00BD7F69" w:rsidRPr="00670C2D" w:rsidRDefault="00BD7F69">
      <w:r w:rsidRPr="00670C2D">
        <w:rPr>
          <w:rFonts w:hint="eastAsia"/>
        </w:rPr>
        <w:t>当改变的观念逐渐形成并渗透在你的教会生活中时，请用祷告的心，并用耐心静静观看。当他们如此行时，对你的会众而言，这些观念会渐渐清晰，明白生命成长与改变的可能，并且体认到在所有环境下，神的恩典是足够的。圣经中强调，改变是在充满对神的信心的群体中完成的；同样地，这些信徒也可以将福音实践在自己的生活当中，实践在朋友、配偶、孩子的生命里。我们期盼看到的不仅是基督徒个人的生命，也是整个教会的生命，都参与在庆祝福音所带来的</w:t>
      </w:r>
      <w:r w:rsidRPr="00670C2D">
        <w:t>“</w:t>
      </w:r>
      <w:r w:rsidRPr="00670C2D">
        <w:t>海啸</w:t>
      </w:r>
      <w:r w:rsidRPr="00670C2D">
        <w:t>”</w:t>
      </w:r>
      <w:r w:rsidRPr="00670C2D">
        <w:rPr>
          <w:rFonts w:hint="eastAsia"/>
        </w:rPr>
        <w:t>之中</w:t>
      </w:r>
      <w:r w:rsidRPr="00670C2D">
        <w:t>——</w:t>
      </w:r>
      <w:r w:rsidRPr="00670C2D">
        <w:rPr>
          <w:rFonts w:hint="eastAsia"/>
        </w:rPr>
        <w:t>在基督里，庆祝为我们所预备的奇妙救恩。圣父、圣子、圣灵一起作工，将教会（基督的新妇）妆扮一新，成为圣洁，并且荣上加荣，等待新郎（基督）的出现。这个异象，吸引我们将眼目定睛在天上，远远超越我们个人的快乐；也因此，我们才能享受祂的祝福，并将祂的祝福向更多人分享。</w:t>
      </w:r>
    </w:p>
    <w:p w14:paraId="1A3B1504" w14:textId="77777777" w:rsidR="00BD7F69" w:rsidRPr="00670C2D" w:rsidRDefault="00BD7F69"/>
    <w:p w14:paraId="67A206CE" w14:textId="77777777" w:rsidR="00BD7F69" w:rsidRPr="00670C2D" w:rsidRDefault="00BD7F69">
      <w:r w:rsidRPr="00670C2D">
        <w:rPr>
          <w:rFonts w:hint="eastAsia"/>
        </w:rPr>
        <w:t>我们祈祷并盼望，本书能为你在恩典道路上的成长提供帮助。作为基督肢体的一员，盼望你在我们主</w:t>
      </w:r>
      <w:r w:rsidRPr="00670C2D">
        <w:t>——</w:t>
      </w:r>
      <w:r w:rsidRPr="00670C2D">
        <w:rPr>
          <w:rFonts w:hint="eastAsia"/>
        </w:rPr>
        <w:t>救主基督的恩典和知识上满有长进。愿荣耀归给祂，从今直到永远。阿们！（参</w:t>
      </w:r>
      <w:r w:rsidRPr="00670C2D">
        <w:rPr>
          <w:rFonts w:hint="eastAsia"/>
        </w:rPr>
        <w:lastRenderedPageBreak/>
        <w:t>彼后</w:t>
      </w:r>
      <w:r w:rsidRPr="00670C2D">
        <w:t>3:18</w:t>
      </w:r>
      <w:r w:rsidRPr="00670C2D">
        <w:rPr>
          <w:rFonts w:hint="eastAsia"/>
        </w:rPr>
        <w:t>）</w:t>
      </w:r>
    </w:p>
    <w:p w14:paraId="4DEBEA32"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6E846670" w14:textId="77777777" w:rsidR="00BD7F69" w:rsidRPr="00670C2D" w:rsidRDefault="00BD7F69" w:rsidP="00BD7F69">
      <w:pPr>
        <w:pStyle w:val="1"/>
        <w:jc w:val="center"/>
        <w:rPr>
          <w:lang w:eastAsia="zh-CN"/>
        </w:rPr>
      </w:pPr>
      <w:bookmarkStart w:id="21" w:name="_橄榄山讲论：一张末世时间表"/>
      <w:bookmarkEnd w:id="21"/>
      <w:r w:rsidRPr="00670C2D">
        <w:rPr>
          <w:rFonts w:eastAsia="华文中宋"/>
          <w:sz w:val="36"/>
          <w:szCs w:val="36"/>
          <w:lang w:eastAsia="zh-CN"/>
        </w:rPr>
        <w:lastRenderedPageBreak/>
        <w:t>橄榄山讲论：一张末世时间表</w:t>
      </w:r>
      <w:r w:rsidR="00041FB5" w:rsidRPr="00670C2D">
        <w:rPr>
          <w:rStyle w:val="a7"/>
          <w:rFonts w:eastAsia="华文中宋"/>
          <w:sz w:val="36"/>
          <w:szCs w:val="36"/>
          <w:lang w:eastAsia="zh-CN"/>
        </w:rPr>
        <w:footnoteReference w:id="14"/>
      </w:r>
    </w:p>
    <w:p w14:paraId="685AD491" w14:textId="77777777" w:rsidR="00BD7F69" w:rsidRPr="00670C2D" w:rsidRDefault="00BD7F69" w:rsidP="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bookmarkStart w:id="22" w:name="OLE_LINK4"/>
      <w:r w:rsidRPr="00670C2D">
        <w:rPr>
          <w:rFonts w:ascii="Times New Roman" w:hAnsi="Times New Roman"/>
        </w:rPr>
        <w:t>乔治</w:t>
      </w:r>
      <w:r w:rsidRPr="00670C2D">
        <w:rPr>
          <w:rFonts w:ascii="Times New Roman" w:hAnsi="Times New Roman"/>
        </w:rPr>
        <w:t>·</w:t>
      </w:r>
      <w:r w:rsidRPr="00670C2D">
        <w:rPr>
          <w:rFonts w:ascii="Times New Roman" w:hAnsi="Times New Roman"/>
        </w:rPr>
        <w:t>富勒（</w:t>
      </w:r>
      <w:bookmarkStart w:id="23" w:name="OLE_LINK3"/>
      <w:r w:rsidRPr="00670C2D">
        <w:rPr>
          <w:rFonts w:ascii="Times New Roman" w:hAnsi="Times New Roman"/>
        </w:rPr>
        <w:t>George C. Fuller</w:t>
      </w:r>
      <w:bookmarkEnd w:id="23"/>
      <w:r w:rsidRPr="00670C2D">
        <w:rPr>
          <w:rFonts w:ascii="Times New Roman" w:hAnsi="Times New Roman"/>
        </w:rPr>
        <w:t>）</w:t>
      </w:r>
      <w:bookmarkEnd w:id="22"/>
      <w:r w:rsidRPr="00670C2D">
        <w:rPr>
          <w:rFonts w:ascii="Times New Roman" w:hAnsi="Times New Roman" w:hint="eastAsia"/>
        </w:rPr>
        <w:t xml:space="preserve"> </w:t>
      </w:r>
      <w:r w:rsidRPr="00670C2D">
        <w:rPr>
          <w:rFonts w:ascii="Times New Roman" w:hAnsi="Times New Roman"/>
        </w:rPr>
        <w:t xml:space="preserve"> </w:t>
      </w:r>
      <w:r w:rsidRPr="00670C2D">
        <w:rPr>
          <w:rFonts w:ascii="Times New Roman" w:hAnsi="Times New Roman" w:hint="eastAsia"/>
        </w:rPr>
        <w:t>译</w:t>
      </w:r>
      <w:r w:rsidRPr="00670C2D">
        <w:rPr>
          <w:rFonts w:ascii="Times New Roman" w:hAnsi="Times New Roman" w:hint="eastAsia"/>
        </w:rPr>
        <w:t xml:space="preserve">/Eddy </w:t>
      </w:r>
      <w:r w:rsidRPr="00670C2D">
        <w:rPr>
          <w:rFonts w:ascii="Times New Roman" w:hAnsi="Times New Roman"/>
        </w:rPr>
        <w:t xml:space="preserve"> </w:t>
      </w:r>
      <w:r w:rsidRPr="00670C2D">
        <w:rPr>
          <w:rFonts w:ascii="Times New Roman" w:hAnsi="Times New Roman" w:hint="eastAsia"/>
        </w:rPr>
        <w:t>校</w:t>
      </w:r>
      <w:r w:rsidRPr="00670C2D">
        <w:rPr>
          <w:rFonts w:ascii="Times New Roman" w:hAnsi="Times New Roman" w:hint="eastAsia"/>
        </w:rPr>
        <w:t>/</w:t>
      </w:r>
      <w:r w:rsidRPr="00670C2D">
        <w:rPr>
          <w:rFonts w:ascii="Times New Roman" w:hAnsi="Times New Roman" w:hint="eastAsia"/>
        </w:rPr>
        <w:t>梁曙东</w:t>
      </w:r>
    </w:p>
    <w:p w14:paraId="7F999E81" w14:textId="77777777" w:rsidR="00BD7F69" w:rsidRPr="00670C2D" w:rsidRDefault="00BD7F69" w:rsidP="00BD7F69"/>
    <w:p w14:paraId="4362C747" w14:textId="77777777" w:rsidR="00BD7F69" w:rsidRPr="00670C2D" w:rsidRDefault="00BD7F69" w:rsidP="00BD7F69">
      <w:r w:rsidRPr="00670C2D">
        <w:t>耶稣在橄榄山上的讲道，有</w:t>
      </w:r>
      <w:r w:rsidRPr="00670C2D">
        <w:rPr>
          <w:rFonts w:hint="eastAsia"/>
        </w:rPr>
        <w:t>一些话是</w:t>
      </w:r>
      <w:r w:rsidRPr="00670C2D">
        <w:t>清楚说到了每个基督徒心里。其中一点，</w:t>
      </w:r>
      <w:r w:rsidRPr="00670C2D">
        <w:rPr>
          <w:rFonts w:hint="eastAsia"/>
        </w:rPr>
        <w:t>就是</w:t>
      </w:r>
      <w:r w:rsidRPr="00670C2D">
        <w:t>没有人知道弥赛亚到来的准确时间。其次，基督徒因此应该时刻做好准备。橄榄山讲论与基督徒</w:t>
      </w:r>
      <w:r w:rsidRPr="00670C2D">
        <w:rPr>
          <w:rFonts w:hint="eastAsia"/>
        </w:rPr>
        <w:t>人</w:t>
      </w:r>
      <w:r w:rsidRPr="00670C2D">
        <w:t>生最直接相关的</w:t>
      </w:r>
      <w:r w:rsidRPr="00670C2D">
        <w:rPr>
          <w:rFonts w:hint="eastAsia"/>
        </w:rPr>
        <w:t>是“</w:t>
      </w:r>
      <w:r w:rsidRPr="00670C2D">
        <w:t>谨慎</w:t>
      </w:r>
      <w:r w:rsidRPr="00670C2D">
        <w:rPr>
          <w:rFonts w:hint="eastAsia"/>
        </w:rPr>
        <w:t>”、“</w:t>
      </w:r>
      <w:r w:rsidRPr="00670C2D">
        <w:t>警醒</w:t>
      </w:r>
      <w:r w:rsidRPr="00670C2D">
        <w:rPr>
          <w:rFonts w:hint="eastAsia"/>
        </w:rPr>
        <w:t>”、“</w:t>
      </w:r>
      <w:r w:rsidRPr="00670C2D">
        <w:t>预备</w:t>
      </w:r>
      <w:r w:rsidRPr="00670C2D">
        <w:rPr>
          <w:rFonts w:hint="eastAsia"/>
        </w:rPr>
        <w:t>”等这样的说法</w:t>
      </w:r>
      <w:r w:rsidRPr="00670C2D">
        <w:t>。所有基督徒</w:t>
      </w:r>
      <w:r w:rsidRPr="00670C2D">
        <w:rPr>
          <w:rFonts w:hint="eastAsia"/>
        </w:rPr>
        <w:t>一道</w:t>
      </w:r>
      <w:r w:rsidRPr="00670C2D">
        <w:t>向世</w:t>
      </w:r>
      <w:r w:rsidRPr="00670C2D">
        <w:rPr>
          <w:rFonts w:hint="eastAsia"/>
        </w:rPr>
        <w:t>人</w:t>
      </w:r>
      <w:r w:rsidRPr="00670C2D">
        <w:t>宣告耶稣再来的意义</w:t>
      </w:r>
      <w:r w:rsidRPr="00670C2D">
        <w:rPr>
          <w:rFonts w:hint="eastAsia"/>
        </w:rPr>
        <w:t>时，都可以</w:t>
      </w:r>
      <w:r w:rsidRPr="00670C2D">
        <w:t>在这些问题上</w:t>
      </w:r>
      <w:r w:rsidRPr="00670C2D">
        <w:rPr>
          <w:rFonts w:hint="eastAsia"/>
        </w:rPr>
        <w:t>取得</w:t>
      </w:r>
      <w:r w:rsidRPr="00670C2D">
        <w:t>共识。</w:t>
      </w:r>
    </w:p>
    <w:p w14:paraId="3F83D7EB" w14:textId="77777777" w:rsidR="00BD7F69" w:rsidRPr="00670C2D" w:rsidRDefault="00BD7F69" w:rsidP="00BD7F69"/>
    <w:p w14:paraId="3FFF2624" w14:textId="77777777" w:rsidR="00BD7F69" w:rsidRPr="00670C2D" w:rsidRDefault="00BD7F69" w:rsidP="00BD7F69">
      <w:r w:rsidRPr="00670C2D">
        <w:t>橄榄山讲论中还涉及到其他一些主题，乃是基督徒并未达成共识，</w:t>
      </w:r>
      <w:r w:rsidRPr="00670C2D">
        <w:rPr>
          <w:rFonts w:hint="eastAsia"/>
        </w:rPr>
        <w:t>有时</w:t>
      </w:r>
      <w:r w:rsidRPr="00670C2D">
        <w:t>甚至存在</w:t>
      </w:r>
      <w:r w:rsidRPr="00670C2D">
        <w:rPr>
          <w:rFonts w:hint="eastAsia"/>
        </w:rPr>
        <w:t>强烈分歧的</w:t>
      </w:r>
      <w:r w:rsidRPr="00670C2D">
        <w:t>。这些分歧主要出现在对</w:t>
      </w:r>
      <w:r w:rsidRPr="00670C2D">
        <w:rPr>
          <w:rFonts w:hint="eastAsia"/>
        </w:rPr>
        <w:t>这</w:t>
      </w:r>
      <w:r w:rsidRPr="00670C2D">
        <w:t>讲论时间</w:t>
      </w:r>
      <w:r w:rsidRPr="00670C2D">
        <w:rPr>
          <w:rFonts w:hint="eastAsia"/>
        </w:rPr>
        <w:t>架构的</w:t>
      </w:r>
      <w:r w:rsidRPr="00670C2D">
        <w:t>解读上。长期以来，人们一直致力于寻找这样一些问题的答案：耶稣如何看待未来</w:t>
      </w:r>
      <w:r w:rsidRPr="00670C2D">
        <w:rPr>
          <w:rFonts w:hint="eastAsia"/>
        </w:rPr>
        <w:t>？</w:t>
      </w:r>
      <w:r w:rsidRPr="00670C2D">
        <w:t>耶路撒冷的沦陷与弥赛亚的到来之间有何关联？正是这些问题促发了本文的研究。</w:t>
      </w:r>
    </w:p>
    <w:p w14:paraId="3A670FC4" w14:textId="77777777" w:rsidR="00BD7F69" w:rsidRPr="00670C2D" w:rsidRDefault="00BD7F69" w:rsidP="00BD7F69"/>
    <w:p w14:paraId="1ED4A022" w14:textId="77777777" w:rsidR="00BD7F69" w:rsidRPr="00670C2D" w:rsidRDefault="00BD7F69" w:rsidP="00BD7F69">
      <w:r w:rsidRPr="00670C2D">
        <w:t>在正式展开研究之前，我们最好先提出此类研究所需的</w:t>
      </w:r>
      <w:r w:rsidRPr="00670C2D">
        <w:rPr>
          <w:rFonts w:hint="eastAsia"/>
        </w:rPr>
        <w:t>“</w:t>
      </w:r>
      <w:r w:rsidRPr="00670C2D">
        <w:t>基本规则</w:t>
      </w:r>
      <w:r w:rsidRPr="00670C2D">
        <w:rPr>
          <w:rFonts w:hint="eastAsia"/>
        </w:rPr>
        <w:t>”</w:t>
      </w:r>
      <w:r w:rsidRPr="00670C2D">
        <w:t>。其一，尽管人们对橄榄山讲论中关于上述问题的讨论可能更有兴趣，但耶稣给每个基督徒的命令才是讲论的核心信息。梳理讲论的时间结构与我们的生活关涉较少；而耶稣的命令则</w:t>
      </w:r>
      <w:r w:rsidRPr="00670C2D">
        <w:rPr>
          <w:rFonts w:hint="eastAsia"/>
        </w:rPr>
        <w:t>规范</w:t>
      </w:r>
      <w:r w:rsidRPr="00670C2D">
        <w:t>我们</w:t>
      </w:r>
      <w:r w:rsidRPr="00670C2D">
        <w:rPr>
          <w:rFonts w:hint="eastAsia"/>
        </w:rPr>
        <w:t>生活的方方面面</w:t>
      </w:r>
      <w:r w:rsidRPr="00670C2D">
        <w:t>。值得注意的第二个问题是，真诚的基督徒在解释这段经文时存在相当不同的见解。因此，我们应当平和而</w:t>
      </w:r>
      <w:r w:rsidRPr="00670C2D">
        <w:rPr>
          <w:rFonts w:hint="eastAsia"/>
        </w:rPr>
        <w:t>谦虚</w:t>
      </w:r>
      <w:r w:rsidRPr="00670C2D">
        <w:t>地面对其他人的不同见解。也许</w:t>
      </w:r>
      <w:r w:rsidRPr="00670C2D">
        <w:rPr>
          <w:rFonts w:hint="eastAsia"/>
        </w:rPr>
        <w:t>直到有一天</w:t>
      </w:r>
      <w:r w:rsidRPr="00670C2D">
        <w:t>，上帝决定向我们有限的头脑启示更多的真理，我们</w:t>
      </w:r>
      <w:r w:rsidRPr="00670C2D">
        <w:rPr>
          <w:rFonts w:hint="eastAsia"/>
        </w:rPr>
        <w:t>才能</w:t>
      </w:r>
      <w:r w:rsidRPr="00670C2D">
        <w:t>晓得谁的解释正确，</w:t>
      </w:r>
      <w:r w:rsidRPr="00670C2D">
        <w:rPr>
          <w:rFonts w:hint="eastAsia"/>
        </w:rPr>
        <w:t>甚至到那时都无法确定</w:t>
      </w:r>
      <w:r w:rsidRPr="00670C2D">
        <w:t>。</w:t>
      </w:r>
    </w:p>
    <w:p w14:paraId="5E0FE83B" w14:textId="77777777" w:rsidR="00BD7F69" w:rsidRPr="00670C2D" w:rsidRDefault="00BD7F69" w:rsidP="00BD7F69"/>
    <w:p w14:paraId="234CFBE6" w14:textId="77777777" w:rsidR="00BD7F69" w:rsidRPr="00670C2D" w:rsidRDefault="00BD7F69" w:rsidP="00BD7F69">
      <w:r w:rsidRPr="00670C2D">
        <w:t>在许多基督徒看来，对橄榄山讲论最为简单精确的理解</w:t>
      </w:r>
      <w:r w:rsidRPr="00670C2D">
        <w:rPr>
          <w:rFonts w:hint="eastAsia"/>
        </w:rPr>
        <w:t>就</w:t>
      </w:r>
      <w:r w:rsidRPr="00670C2D">
        <w:t>是，马太福音</w:t>
      </w:r>
      <w:r w:rsidRPr="00670C2D">
        <w:t>24:29</w:t>
      </w:r>
      <w:r w:rsidRPr="00670C2D">
        <w:t>（可</w:t>
      </w:r>
      <w:r w:rsidRPr="00670C2D">
        <w:t>13:24</w:t>
      </w:r>
      <w:r w:rsidRPr="00670C2D">
        <w:rPr>
          <w:rFonts w:hint="eastAsia"/>
        </w:rPr>
        <w:t>，</w:t>
      </w:r>
      <w:r w:rsidRPr="00670C2D">
        <w:t>路</w:t>
      </w:r>
      <w:r w:rsidRPr="00670C2D">
        <w:t>21:25</w:t>
      </w:r>
      <w:r w:rsidRPr="00670C2D">
        <w:t>）标志着讲论的分界：前一部分是耶稣预言耶路撒冷的陷落（太</w:t>
      </w:r>
      <w:r w:rsidRPr="00670C2D">
        <w:t>24:4-28</w:t>
      </w:r>
      <w:r w:rsidRPr="00670C2D">
        <w:t>），而之后则与基督再来有关（太</w:t>
      </w:r>
      <w:r w:rsidRPr="00670C2D">
        <w:t>24:29-31</w:t>
      </w:r>
      <w:r w:rsidRPr="00670C2D">
        <w:t>）。接下来一段，</w:t>
      </w:r>
      <w:r w:rsidRPr="00670C2D">
        <w:rPr>
          <w:rFonts w:hint="eastAsia"/>
        </w:rPr>
        <w:t>祂</w:t>
      </w:r>
      <w:r w:rsidRPr="00670C2D">
        <w:t>将两件事联系在一起（太</w:t>
      </w:r>
      <w:r w:rsidRPr="00670C2D">
        <w:t>24:32-36</w:t>
      </w:r>
      <w:r w:rsidRPr="00670C2D">
        <w:t>），然后指导门徒根据</w:t>
      </w:r>
      <w:r w:rsidRPr="00670C2D">
        <w:rPr>
          <w:rFonts w:hint="eastAsia"/>
        </w:rPr>
        <w:t>祂</w:t>
      </w:r>
      <w:r w:rsidRPr="00670C2D">
        <w:t>必定再来的事实，预备基督徒合宜的生活态度和</w:t>
      </w:r>
      <w:r w:rsidRPr="00670C2D">
        <w:rPr>
          <w:rFonts w:hint="eastAsia"/>
        </w:rPr>
        <w:t>姿态</w:t>
      </w:r>
      <w:r w:rsidRPr="00670C2D">
        <w:t>（太</w:t>
      </w:r>
      <w:r w:rsidRPr="00670C2D">
        <w:t>24:37-25:46</w:t>
      </w:r>
      <w:r w:rsidRPr="00670C2D">
        <w:t>）。这种解读方式并不新鲜；历史上早有许多基督徒提倡和捍卫这种立场，也有其他人予以反驳。本文将会考察橄榄山讲论中与此解释具体相关的几个特征。</w:t>
      </w:r>
    </w:p>
    <w:p w14:paraId="5B685F93" w14:textId="77777777" w:rsidR="00BD7F69" w:rsidRPr="00670C2D" w:rsidRDefault="00BD7F69" w:rsidP="00BD7F69"/>
    <w:p w14:paraId="4E276D02" w14:textId="77777777" w:rsidR="00BD7F69" w:rsidRPr="00670C2D" w:rsidRDefault="00BD7F69" w:rsidP="00BD7F69">
      <w:pPr>
        <w:rPr>
          <w:lang w:bidi="he-IL"/>
        </w:rPr>
      </w:pPr>
      <w:r w:rsidRPr="00670C2D">
        <w:t>耶稣似乎相信，随着</w:t>
      </w:r>
      <w:r w:rsidRPr="00670C2D">
        <w:rPr>
          <w:rFonts w:hint="eastAsia"/>
        </w:rPr>
        <w:t>祂</w:t>
      </w:r>
      <w:r w:rsidRPr="00670C2D">
        <w:t>的第一次到来，末日进程已经开启，而在</w:t>
      </w:r>
      <w:r w:rsidRPr="00670C2D">
        <w:rPr>
          <w:rFonts w:hint="eastAsia"/>
        </w:rPr>
        <w:t>祂</w:t>
      </w:r>
      <w:r w:rsidRPr="00670C2D">
        <w:t>离世之后，末日进程</w:t>
      </w:r>
      <w:r w:rsidRPr="00670C2D">
        <w:rPr>
          <w:rFonts w:hint="eastAsia"/>
        </w:rPr>
        <w:t>这</w:t>
      </w:r>
      <w:r w:rsidRPr="00670C2D">
        <w:rPr>
          <w:rFonts w:cs="宋体" w:hint="eastAsia"/>
        </w:rPr>
        <w:t>“</w:t>
      </w:r>
      <w:r w:rsidRPr="00670C2D">
        <w:t>神圣历史</w:t>
      </w:r>
      <w:r w:rsidRPr="00670C2D">
        <w:rPr>
          <w:rFonts w:cs="宋体"/>
        </w:rPr>
        <w:t>”</w:t>
      </w:r>
      <w:r w:rsidRPr="00670C2D">
        <w:rPr>
          <w:rFonts w:cs="宋体"/>
        </w:rPr>
        <w:t>的下</w:t>
      </w:r>
      <w:r w:rsidRPr="00670C2D">
        <w:t>一个重要事件</w:t>
      </w:r>
      <w:r w:rsidRPr="00670C2D">
        <w:rPr>
          <w:rFonts w:hint="eastAsia"/>
        </w:rPr>
        <w:t>，</w:t>
      </w:r>
      <w:r w:rsidRPr="00670C2D">
        <w:t>将</w:t>
      </w:r>
      <w:r w:rsidRPr="00670C2D">
        <w:rPr>
          <w:rFonts w:hint="eastAsia"/>
        </w:rPr>
        <w:t>会</w:t>
      </w:r>
      <w:r w:rsidRPr="00670C2D">
        <w:t>是耶路撒冷的陷落，以及之后的弥赛亚再来。除了这两件事以外，其余事件都不具备重大的</w:t>
      </w:r>
      <w:r w:rsidRPr="00670C2D">
        <w:rPr>
          <w:rFonts w:hint="eastAsia"/>
        </w:rPr>
        <w:t>末世论</w:t>
      </w:r>
      <w:r w:rsidRPr="00670C2D">
        <w:t>意义。这种说法可能缺乏革命性，但利用橄榄山讲论的某些细节来检验它</w:t>
      </w:r>
      <w:r w:rsidRPr="00670C2D">
        <w:rPr>
          <w:rFonts w:hint="eastAsia"/>
        </w:rPr>
        <w:t>，这</w:t>
      </w:r>
      <w:r w:rsidRPr="00670C2D">
        <w:t>倒是一件饶有趣味的事情。</w:t>
      </w:r>
    </w:p>
    <w:p w14:paraId="598DC110" w14:textId="77777777" w:rsidR="00BD7F69" w:rsidRPr="00670C2D" w:rsidRDefault="00BD7F69" w:rsidP="00BD7F69"/>
    <w:p w14:paraId="2E346CC3" w14:textId="77777777" w:rsidR="00BD7F69" w:rsidRPr="00670C2D" w:rsidRDefault="00BD7F69" w:rsidP="00BD7F69">
      <w:r w:rsidRPr="00670C2D">
        <w:t>马太福音似乎是写给具有犹太背景的基督徒的。因此，我们</w:t>
      </w:r>
      <w:r w:rsidRPr="00670C2D">
        <w:rPr>
          <w:rFonts w:hint="eastAsia"/>
        </w:rPr>
        <w:t>预料</w:t>
      </w:r>
      <w:r w:rsidRPr="00670C2D">
        <w:t>作者在选择表达末世意义的用词时会力求精确，因</w:t>
      </w:r>
      <w:r w:rsidRPr="00670C2D">
        <w:rPr>
          <w:rFonts w:hint="eastAsia"/>
        </w:rPr>
        <w:t>他的</w:t>
      </w:r>
      <w:r w:rsidRPr="00670C2D">
        <w:t>读者会非常在意这些词汇的含义。在马太版的耶稣讲论之中，他可能最为精确地</w:t>
      </w:r>
      <w:r w:rsidRPr="00670C2D">
        <w:rPr>
          <w:rFonts w:hint="eastAsia"/>
        </w:rPr>
        <w:t>交替使用</w:t>
      </w:r>
      <w:r w:rsidRPr="00670C2D">
        <w:t>了</w:t>
      </w:r>
      <w:r w:rsidRPr="00670C2D">
        <w:t>συντελεια</w:t>
      </w:r>
      <w:r w:rsidRPr="00670C2D">
        <w:t>与</w:t>
      </w:r>
      <w:r w:rsidRPr="00670C2D">
        <w:t>τελος</w:t>
      </w:r>
      <w:r w:rsidRPr="00670C2D">
        <w:rPr>
          <w:rFonts w:hint="eastAsia"/>
        </w:rPr>
        <w:t>这两个词</w:t>
      </w:r>
      <w:r w:rsidRPr="00670C2D">
        <w:t>。</w:t>
      </w:r>
    </w:p>
    <w:p w14:paraId="2C3D4889" w14:textId="77777777" w:rsidR="00BD7F69" w:rsidRPr="00670C2D" w:rsidRDefault="00BD7F69" w:rsidP="00BD7F69"/>
    <w:p w14:paraId="4614857D" w14:textId="77777777" w:rsidR="00BD7F69" w:rsidRPr="00670C2D" w:rsidRDefault="00BD7F69" w:rsidP="00BD7F69">
      <w:r w:rsidRPr="00670C2D">
        <w:t>当耶稣宣告圣殿</w:t>
      </w:r>
      <w:r w:rsidRPr="00670C2D">
        <w:rPr>
          <w:rFonts w:hint="eastAsia"/>
        </w:rPr>
        <w:t>被</w:t>
      </w:r>
      <w:r w:rsidRPr="00670C2D">
        <w:t>毁时，</w:t>
      </w:r>
      <w:r w:rsidRPr="00670C2D">
        <w:rPr>
          <w:rFonts w:hint="eastAsia"/>
        </w:rPr>
        <w:t>祂</w:t>
      </w:r>
      <w:r w:rsidRPr="00670C2D">
        <w:t>的门徒立刻将此事与其他事件（</w:t>
      </w:r>
      <w:r w:rsidRPr="00670C2D">
        <w:rPr>
          <w:rFonts w:hint="eastAsia"/>
        </w:rPr>
        <w:t>“</w:t>
      </w:r>
      <w:r w:rsidRPr="00670C2D">
        <w:t>这些事</w:t>
      </w:r>
      <w:r w:rsidRPr="00670C2D">
        <w:rPr>
          <w:rFonts w:hint="eastAsia"/>
        </w:rPr>
        <w:t>”</w:t>
      </w:r>
      <w:r w:rsidRPr="00670C2D">
        <w:t>，太</w:t>
      </w:r>
      <w:r w:rsidRPr="00670C2D">
        <w:t>24:3</w:t>
      </w:r>
      <w:r w:rsidRPr="00670C2D">
        <w:t>）联系</w:t>
      </w:r>
      <w:r w:rsidRPr="00670C2D">
        <w:rPr>
          <w:rFonts w:hint="eastAsia"/>
        </w:rPr>
        <w:t>起来</w:t>
      </w:r>
      <w:r w:rsidRPr="00670C2D">
        <w:t>，其中包括</w:t>
      </w:r>
      <w:r w:rsidRPr="00670C2D">
        <w:rPr>
          <w:rFonts w:hint="eastAsia"/>
        </w:rPr>
        <w:t>祂</w:t>
      </w:r>
      <w:r w:rsidRPr="00670C2D">
        <w:t>的</w:t>
      </w:r>
      <w:r w:rsidRPr="00670C2D">
        <w:rPr>
          <w:rFonts w:hint="eastAsia"/>
        </w:rPr>
        <w:t>“</w:t>
      </w:r>
      <w:r w:rsidRPr="00670C2D">
        <w:t>Parousia</w:t>
      </w:r>
      <w:r w:rsidRPr="00670C2D">
        <w:rPr>
          <w:rFonts w:hint="eastAsia"/>
        </w:rPr>
        <w:t>”</w:t>
      </w:r>
      <w:r w:rsidRPr="00670C2D">
        <w:t>（无论这个词对他们来说意味着什么）。当时的犹太</w:t>
      </w:r>
      <w:r w:rsidRPr="00670C2D">
        <w:rPr>
          <w:rFonts w:hint="eastAsia"/>
        </w:rPr>
        <w:t>人相信</w:t>
      </w:r>
      <w:r w:rsidRPr="00670C2D">
        <w:t>，</w:t>
      </w:r>
      <w:r w:rsidRPr="00670C2D">
        <w:rPr>
          <w:rFonts w:hint="eastAsia"/>
        </w:rPr>
        <w:t>末世的实现</w:t>
      </w:r>
      <w:r w:rsidRPr="00670C2D">
        <w:t>并非单一事件，而是由一系列事件交织而成，可能会持续很长一段时间。伪经《利未遗训》（</w:t>
      </w:r>
      <w:r w:rsidRPr="00670C2D">
        <w:rPr>
          <w:i/>
          <w:iCs/>
        </w:rPr>
        <w:t>Testament of Levi</w:t>
      </w:r>
      <w:r w:rsidRPr="00670C2D">
        <w:t>）</w:t>
      </w:r>
      <w:r w:rsidRPr="00670C2D">
        <w:t>10:2-4</w:t>
      </w:r>
      <w:r w:rsidRPr="00670C2D">
        <w:t>就是一个明显的证据。在这一段里，作者借利未之口说：</w:t>
      </w:r>
    </w:p>
    <w:p w14:paraId="1C51DE76" w14:textId="77777777" w:rsidR="00BD7F69" w:rsidRPr="00670C2D" w:rsidRDefault="00BD7F69" w:rsidP="00BD7F69"/>
    <w:p w14:paraId="0BD00460" w14:textId="77777777" w:rsidR="00BD7F69" w:rsidRPr="00670C2D" w:rsidRDefault="00BD7F69" w:rsidP="00BD7F69">
      <w:r w:rsidRPr="00670C2D">
        <w:rPr>
          <w:rFonts w:eastAsia="楷体" w:hint="eastAsia"/>
        </w:rPr>
        <w:lastRenderedPageBreak/>
        <w:t>看哪，我与你们的不敬虔和过犯无关，与你们在世界的末了（</w:t>
      </w:r>
      <w:r w:rsidRPr="00670C2D">
        <w:t>επι συντελεια των αιώνων</w:t>
      </w:r>
      <w:r w:rsidRPr="00670C2D">
        <w:rPr>
          <w:rFonts w:eastAsia="楷体" w:hint="eastAsia"/>
        </w:rPr>
        <w:t>）必要犯下的罪无涉。你们要欺哄以色列，煽动他们向耶和华犯下大罪。你们将与以色列一起行不法之事，因你们的罪恶，神必不再容忍耶路撒冷；圣殿的幔子将要撕裂，不再遮掩你们的羞愧。你们要被掳掠，分散到外邦人之中，受主的责备和咒诅。</w:t>
      </w:r>
    </w:p>
    <w:p w14:paraId="4644907F" w14:textId="77777777" w:rsidR="00BD7F69" w:rsidRPr="00670C2D" w:rsidRDefault="00BD7F69" w:rsidP="00BD7F69"/>
    <w:p w14:paraId="4F6825C3" w14:textId="77777777" w:rsidR="00BD7F69" w:rsidRPr="00670C2D" w:rsidRDefault="00BD7F69" w:rsidP="00BD7F69">
      <w:r w:rsidRPr="00670C2D">
        <w:t>这里的</w:t>
      </w:r>
      <w:r w:rsidRPr="00670C2D">
        <w:t>“</w:t>
      </w:r>
      <w:r w:rsidRPr="00670C2D">
        <w:rPr>
          <w:rFonts w:hint="eastAsia"/>
        </w:rPr>
        <w:t>世界的末了（</w:t>
      </w:r>
      <w:r w:rsidRPr="00670C2D">
        <w:rPr>
          <w:lang w:val="el-GR"/>
        </w:rPr>
        <w:t>συντελεια</w:t>
      </w:r>
      <w:r w:rsidRPr="00670C2D">
        <w:rPr>
          <w:rFonts w:hint="eastAsia"/>
        </w:rPr>
        <w:t>）</w:t>
      </w:r>
      <w:r w:rsidRPr="00670C2D">
        <w:t>”</w:t>
      </w:r>
      <w:r w:rsidRPr="00670C2D">
        <w:t>至少包括一段相当长的时期，足以让</w:t>
      </w:r>
      <w:r w:rsidRPr="00670C2D">
        <w:t>“</w:t>
      </w:r>
      <w:r w:rsidRPr="00670C2D">
        <w:t>以色列分散</w:t>
      </w:r>
      <w:r w:rsidRPr="00670C2D">
        <w:t>”</w:t>
      </w:r>
      <w:r w:rsidRPr="00670C2D">
        <w:t>。</w:t>
      </w:r>
    </w:p>
    <w:p w14:paraId="697D8A92" w14:textId="77777777" w:rsidR="00BD7F69" w:rsidRPr="00670C2D" w:rsidRDefault="00BD7F69" w:rsidP="00BD7F69"/>
    <w:p w14:paraId="1039EFFD" w14:textId="77777777" w:rsidR="00BD7F69" w:rsidRPr="00670C2D" w:rsidRDefault="00BD7F69" w:rsidP="00BD7F69">
      <w:r w:rsidRPr="00670C2D">
        <w:t>由此，有人提出</w:t>
      </w:r>
      <w:r w:rsidRPr="00670C2D">
        <w:t>συντελεια</w:t>
      </w:r>
      <w:r w:rsidRPr="00670C2D">
        <w:t>指的是从耶稣在地上的服事开始</w:t>
      </w:r>
      <w:r w:rsidRPr="00670C2D">
        <w:rPr>
          <w:rFonts w:hint="eastAsia"/>
        </w:rPr>
        <w:t>，</w:t>
      </w:r>
      <w:r w:rsidRPr="00670C2D">
        <w:t>到</w:t>
      </w:r>
      <w:r w:rsidRPr="00670C2D">
        <w:rPr>
          <w:rFonts w:hint="eastAsia"/>
        </w:rPr>
        <w:t>祂</w:t>
      </w:r>
      <w:r w:rsidRPr="00670C2D">
        <w:t>再来的整个末期。于是，</w:t>
      </w:r>
      <w:r w:rsidRPr="00670C2D">
        <w:t>τελος</w:t>
      </w:r>
      <w:r w:rsidRPr="00670C2D">
        <w:t>被视为是这个过程（</w:t>
      </w:r>
      <w:r w:rsidRPr="00670C2D">
        <w:t>συντελεια</w:t>
      </w:r>
      <w:r w:rsidRPr="00670C2D">
        <w:t>）的绝对终点。尽管我们无法绝对</w:t>
      </w:r>
      <w:r w:rsidRPr="00670C2D">
        <w:rPr>
          <w:rFonts w:hint="eastAsia"/>
        </w:rPr>
        <w:t>肯定</w:t>
      </w:r>
      <w:r w:rsidRPr="00670C2D">
        <w:t>这些词汇在末世文学中</w:t>
      </w:r>
      <w:r w:rsidRPr="00670C2D">
        <w:rPr>
          <w:rFonts w:hint="eastAsia"/>
        </w:rPr>
        <w:t>作如此</w:t>
      </w:r>
      <w:r w:rsidRPr="00670C2D">
        <w:t>解释，但据此至少可以得到几个或有重要意义的观察。</w:t>
      </w:r>
    </w:p>
    <w:p w14:paraId="19B8746F" w14:textId="77777777" w:rsidR="00BD7F69" w:rsidRPr="00670C2D" w:rsidRDefault="00BD7F69" w:rsidP="00BD7F69"/>
    <w:p w14:paraId="545790A7" w14:textId="77777777" w:rsidR="00BD7F69" w:rsidRPr="00670C2D" w:rsidRDefault="00BD7F69" w:rsidP="00BD7F69">
      <w:pPr>
        <w:rPr>
          <w:lang w:val="el-GR"/>
        </w:rPr>
      </w:pPr>
      <w:r w:rsidRPr="00670C2D">
        <w:t>在希腊文中，当一个前置词与一个简单动词构成复合动词时，并没有简单一致的规则可以判断其语义。然而有一点很清楚，只有当简单动词的所有</w:t>
      </w:r>
      <w:r w:rsidRPr="00670C2D">
        <w:t>“</w:t>
      </w:r>
      <w:r w:rsidRPr="00670C2D">
        <w:t>主语</w:t>
      </w:r>
      <w:r w:rsidRPr="00670C2D">
        <w:t>/</w:t>
      </w:r>
      <w:r w:rsidRPr="00670C2D">
        <w:t>行为主体</w:t>
      </w:r>
      <w:r w:rsidRPr="00670C2D">
        <w:t>”</w:t>
      </w:r>
      <w:r w:rsidRPr="00670C2D">
        <w:t>都完成了</w:t>
      </w:r>
      <w:r w:rsidRPr="00670C2D">
        <w:rPr>
          <w:rFonts w:hint="eastAsia"/>
        </w:rPr>
        <w:t>这简单动词表明的</w:t>
      </w:r>
      <w:r w:rsidRPr="00670C2D">
        <w:t>动作时，由</w:t>
      </w:r>
      <w:r w:rsidRPr="00670C2D">
        <w:t>συν</w:t>
      </w:r>
      <w:r w:rsidRPr="00670C2D">
        <w:t>开头的复合动词才</w:t>
      </w:r>
      <w:r w:rsidRPr="00670C2D">
        <w:rPr>
          <w:rFonts w:hint="eastAsia"/>
        </w:rPr>
        <w:t>算</w:t>
      </w:r>
      <w:r w:rsidRPr="00670C2D">
        <w:t>“</w:t>
      </w:r>
      <w:r w:rsidRPr="00670C2D">
        <w:t>完成</w:t>
      </w:r>
      <w:r w:rsidRPr="00670C2D">
        <w:t>”</w:t>
      </w:r>
      <w:r w:rsidRPr="00670C2D">
        <w:t>。按此方式构造的希腊文动词包括</w:t>
      </w:r>
      <w:r w:rsidRPr="00670C2D">
        <w:t>“</w:t>
      </w:r>
      <w:r w:rsidRPr="00670C2D">
        <w:t>一同受苦</w:t>
      </w:r>
      <w:r w:rsidRPr="00670C2D">
        <w:t>”</w:t>
      </w:r>
      <w:r w:rsidRPr="00670C2D">
        <w:rPr>
          <w:rFonts w:hint="eastAsia"/>
        </w:rPr>
        <w:t>、</w:t>
      </w:r>
      <w:r w:rsidRPr="00670C2D">
        <w:t>“</w:t>
      </w:r>
      <w:r w:rsidRPr="00670C2D">
        <w:t>同</w:t>
      </w:r>
      <w:r w:rsidRPr="00670C2D">
        <w:rPr>
          <w:rFonts w:hint="eastAsia"/>
        </w:rPr>
        <w:t>住</w:t>
      </w:r>
      <w:r w:rsidRPr="00670C2D">
        <w:t>”</w:t>
      </w:r>
      <w:r w:rsidRPr="00670C2D">
        <w:rPr>
          <w:rFonts w:hint="eastAsia"/>
        </w:rPr>
        <w:t>、</w:t>
      </w:r>
      <w:r w:rsidRPr="00670C2D">
        <w:t>“</w:t>
      </w:r>
      <w:r w:rsidRPr="00670C2D">
        <w:t>同证</w:t>
      </w:r>
      <w:r w:rsidRPr="00670C2D">
        <w:t>”</w:t>
      </w:r>
      <w:r w:rsidRPr="00670C2D">
        <w:t>等。在马太福音</w:t>
      </w:r>
      <w:r w:rsidRPr="00670C2D">
        <w:t>18:19</w:t>
      </w:r>
      <w:r w:rsidRPr="00670C2D">
        <w:t>里提到几个人</w:t>
      </w:r>
      <w:r w:rsidRPr="00670C2D">
        <w:t>“</w:t>
      </w:r>
      <w:r w:rsidRPr="00670C2D">
        <w:t>同心合意</w:t>
      </w:r>
      <w:r w:rsidRPr="00670C2D">
        <w:t>”</w:t>
      </w:r>
      <w:r w:rsidRPr="00670C2D">
        <w:t>（</w:t>
      </w:r>
      <w:r w:rsidRPr="00670C2D">
        <w:t>συμφων</w:t>
      </w:r>
      <w:r w:rsidRPr="00670C2D">
        <w:rPr>
          <w:lang w:val="el-GR"/>
        </w:rPr>
        <w:t>έω</w:t>
      </w:r>
      <w:r w:rsidRPr="00670C2D">
        <w:t>），意思是每个牵涉其中的个体都祈求（</w:t>
      </w:r>
      <w:r w:rsidRPr="00670C2D">
        <w:t>φων</w:t>
      </w:r>
      <w:r w:rsidRPr="00670C2D">
        <w:rPr>
          <w:lang w:val="el-GR"/>
        </w:rPr>
        <w:t>έω</w:t>
      </w:r>
      <w:r w:rsidRPr="00670C2D">
        <w:t>）同样的事情。那么，是否有可能</w:t>
      </w:r>
      <w:r w:rsidRPr="00670C2D">
        <w:t>συντελεω</w:t>
      </w:r>
      <w:r w:rsidRPr="00670C2D">
        <w:t>（</w:t>
      </w:r>
      <w:bookmarkStart w:id="24" w:name="OLE_LINK2"/>
      <w:r w:rsidRPr="00670C2D">
        <w:t>σ</w:t>
      </w:r>
      <w:bookmarkEnd w:id="24"/>
      <w:r w:rsidRPr="00670C2D">
        <w:t>υντελεια</w:t>
      </w:r>
      <w:r w:rsidRPr="00670C2D">
        <w:t>）与</w:t>
      </w:r>
      <w:r w:rsidRPr="00670C2D">
        <w:t>τελεω</w:t>
      </w:r>
      <w:r w:rsidRPr="00670C2D">
        <w:rPr>
          <w:i/>
          <w:iCs/>
        </w:rPr>
        <w:t>（</w:t>
      </w:r>
      <w:r w:rsidRPr="00670C2D">
        <w:t>τελος</w:t>
      </w:r>
      <w:r w:rsidRPr="00670C2D">
        <w:t>）的关系也是如此，只有当牵涉其中的几件事都结束了以后，才能说整个时期到了终点？因此，只有当构成末世的各个单独部分</w:t>
      </w:r>
      <w:r w:rsidRPr="00670C2D">
        <w:rPr>
          <w:rFonts w:hint="eastAsia"/>
        </w:rPr>
        <w:t>都</w:t>
      </w:r>
      <w:r w:rsidRPr="00670C2D">
        <w:t>“</w:t>
      </w:r>
      <w:r w:rsidRPr="00670C2D">
        <w:t>跑完了自己的进程</w:t>
      </w:r>
      <w:r w:rsidRPr="00670C2D">
        <w:t>”</w:t>
      </w:r>
      <w:r w:rsidRPr="00670C2D">
        <w:t>（</w:t>
      </w:r>
      <w:r w:rsidRPr="00670C2D">
        <w:t>συντελεω</w:t>
      </w:r>
      <w:r w:rsidRPr="00670C2D">
        <w:t>），末期（</w:t>
      </w:r>
      <w:r w:rsidRPr="00670C2D">
        <w:t>τελος</w:t>
      </w:r>
      <w:r w:rsidRPr="00670C2D">
        <w:t>）才算是到了。</w:t>
      </w:r>
    </w:p>
    <w:p w14:paraId="3E5537B3" w14:textId="77777777" w:rsidR="00BD7F69" w:rsidRPr="00670C2D" w:rsidRDefault="00BD7F69" w:rsidP="00BD7F69"/>
    <w:p w14:paraId="6646B07B" w14:textId="77777777" w:rsidR="00BD7F69" w:rsidRPr="00670C2D" w:rsidRDefault="00BD7F69" w:rsidP="00BD7F69">
      <w:r w:rsidRPr="00670C2D">
        <w:t>无需仔细考察就可发现，新约</w:t>
      </w:r>
      <w:r w:rsidRPr="00670C2D">
        <w:rPr>
          <w:rFonts w:hint="eastAsia"/>
        </w:rPr>
        <w:t>圣经</w:t>
      </w:r>
      <w:r w:rsidRPr="00670C2D">
        <w:t>作者相信他们已经生活在末世。但新约里两次用到</w:t>
      </w:r>
      <w:r w:rsidRPr="00670C2D">
        <w:t>συντελεια</w:t>
      </w:r>
      <w:r w:rsidRPr="00670C2D">
        <w:t>的地方，值得我们重视。与马太福音相似，希伯来书带有明显的犹太</w:t>
      </w:r>
      <w:r w:rsidRPr="00670C2D">
        <w:rPr>
          <w:rFonts w:hint="eastAsia"/>
        </w:rPr>
        <w:t>人</w:t>
      </w:r>
      <w:r w:rsidRPr="00670C2D">
        <w:t>作品特征，因此，此书在使用有关末世的词汇时显得特别精确。</w:t>
      </w:r>
      <w:r w:rsidRPr="00670C2D">
        <w:t>συντελεια</w:t>
      </w:r>
      <w:r w:rsidRPr="00670C2D">
        <w:t>一词出现在希伯来书</w:t>
      </w:r>
      <w:r w:rsidRPr="00670C2D">
        <w:t>9:26</w:t>
      </w:r>
      <w:r w:rsidRPr="00670C2D">
        <w:t>：</w:t>
      </w:r>
      <w:r w:rsidRPr="00670C2D">
        <w:t>“……</w:t>
      </w:r>
      <w:r w:rsidRPr="00670C2D">
        <w:t>但如今在这末世（</w:t>
      </w:r>
      <w:r w:rsidRPr="00670C2D">
        <w:t>συντελεια</w:t>
      </w:r>
      <w:r w:rsidRPr="00670C2D">
        <w:t>）显现一次，把自己献为祭，好除掉罪。</w:t>
      </w:r>
      <w:r w:rsidRPr="00670C2D">
        <w:t>”</w:t>
      </w:r>
      <w:r w:rsidRPr="00670C2D">
        <w:t>显然，作者在这里把耶稣的生与死视为</w:t>
      </w:r>
      <w:r w:rsidRPr="00670C2D">
        <w:t>συντελεια</w:t>
      </w:r>
      <w:r w:rsidRPr="00670C2D">
        <w:t>的一部分。马太福音</w:t>
      </w:r>
      <w:r w:rsidRPr="00670C2D">
        <w:t>13:39</w:t>
      </w:r>
      <w:r w:rsidRPr="00670C2D">
        <w:rPr>
          <w:rFonts w:hint="eastAsia"/>
        </w:rPr>
        <w:t>-</w:t>
      </w:r>
      <w:r w:rsidRPr="00670C2D">
        <w:t>40</w:t>
      </w:r>
      <w:r w:rsidRPr="00670C2D">
        <w:rPr>
          <w:rFonts w:hint="eastAsia"/>
        </w:rPr>
        <w:t>、</w:t>
      </w:r>
      <w:r w:rsidRPr="00670C2D">
        <w:t>49</w:t>
      </w:r>
      <w:r w:rsidRPr="00670C2D">
        <w:rPr>
          <w:rStyle w:val="v401339"/>
          <w:rFonts w:hint="eastAsia"/>
          <w:color w:val="000000"/>
        </w:rPr>
        <w:t>（</w:t>
      </w:r>
      <w:r w:rsidRPr="00670C2D">
        <w:rPr>
          <w:rStyle w:val="v401339"/>
          <w:color w:val="000000"/>
        </w:rPr>
        <w:t>撒稗子的仇敌就是魔鬼，收割的时候就是世界的末了，收割的人就是天使。</w:t>
      </w:r>
      <w:r w:rsidRPr="00670C2D">
        <w:rPr>
          <w:rStyle w:val="v401340"/>
          <w:color w:val="000000"/>
        </w:rPr>
        <w:t>将稗子薅出来用火焚烧，世界的末了也要如此。</w:t>
      </w:r>
      <w:r w:rsidRPr="00670C2D">
        <w:rPr>
          <w:rStyle w:val="v401340"/>
          <w:rFonts w:hint="eastAsia"/>
          <w:color w:val="000000"/>
        </w:rPr>
        <w:t>……</w:t>
      </w:r>
      <w:r w:rsidRPr="00670C2D">
        <w:rPr>
          <w:color w:val="000000"/>
          <w:shd w:val="clear" w:color="auto" w:fill="FFFFFF"/>
        </w:rPr>
        <w:t>世界的末了也要这样。天使要出来，从义人中把恶人分别出来</w:t>
      </w:r>
      <w:r w:rsidRPr="00670C2D">
        <w:rPr>
          <w:rFonts w:hint="eastAsia"/>
          <w:color w:val="000000"/>
          <w:shd w:val="clear" w:color="auto" w:fill="FFFFFF"/>
        </w:rPr>
        <w:t>。——编者注）</w:t>
      </w:r>
      <w:r w:rsidRPr="00670C2D">
        <w:t>也暗示，这个词表示</w:t>
      </w:r>
      <w:r w:rsidRPr="00670C2D">
        <w:rPr>
          <w:i/>
          <w:iCs/>
        </w:rPr>
        <w:t>terminus ad querm</w:t>
      </w:r>
      <w:r w:rsidRPr="00670C2D">
        <w:rPr>
          <w:rFonts w:hint="eastAsia"/>
        </w:rPr>
        <w:t>（拉丁语，意为“终止期”——译者注）</w:t>
      </w:r>
      <w:r w:rsidRPr="00670C2D">
        <w:t>的意思。这几段经文赋予了这个词丰富的含义，暗示它可能</w:t>
      </w:r>
      <w:r w:rsidRPr="00670C2D">
        <w:rPr>
          <w:rFonts w:hint="eastAsia"/>
        </w:rPr>
        <w:t>包括</w:t>
      </w:r>
      <w:r w:rsidRPr="00670C2D">
        <w:t>耶稣两次降临之间的整个时期。然而，耶稣在橄榄山讲论中明确告诉我们，在这一时期里（</w:t>
      </w:r>
      <w:r w:rsidRPr="00670C2D">
        <w:t>συντελεια</w:t>
      </w:r>
      <w:r w:rsidRPr="00670C2D">
        <w:t>）有些事件会在</w:t>
      </w:r>
      <w:r w:rsidRPr="00670C2D">
        <w:t>τελος</w:t>
      </w:r>
      <w:r w:rsidRPr="00670C2D">
        <w:t>到来之前发生（太</w:t>
      </w:r>
      <w:r w:rsidRPr="00670C2D">
        <w:t>24:6</w:t>
      </w:r>
      <w:r w:rsidRPr="00670C2D">
        <w:rPr>
          <w:rFonts w:hint="eastAsia"/>
        </w:rPr>
        <w:t>、</w:t>
      </w:r>
      <w:r w:rsidRPr="00670C2D">
        <w:t>14</w:t>
      </w:r>
      <w:r w:rsidRPr="00670C2D">
        <w:t>）。</w:t>
      </w:r>
    </w:p>
    <w:p w14:paraId="40ED5273" w14:textId="77777777" w:rsidR="00BD7F69" w:rsidRPr="00670C2D" w:rsidRDefault="00BD7F69" w:rsidP="00BD7F69"/>
    <w:p w14:paraId="6B80D19A" w14:textId="77777777" w:rsidR="00BD7F69" w:rsidRPr="00670C2D" w:rsidRDefault="00BD7F69" w:rsidP="00BD7F69">
      <w:pPr>
        <w:rPr>
          <w:lang w:bidi="he-IL"/>
        </w:rPr>
      </w:pPr>
      <w:r w:rsidRPr="00670C2D">
        <w:t>有趣的是，旧约里也有少许证据表明，这两个词汇（</w:t>
      </w:r>
      <w:r w:rsidRPr="00670C2D">
        <w:t>συντελεια</w:t>
      </w:r>
      <w:r w:rsidRPr="00670C2D">
        <w:t>与</w:t>
      </w:r>
      <w:r w:rsidRPr="00670C2D">
        <w:t>τελος</w:t>
      </w:r>
      <w:r w:rsidRPr="00670C2D">
        <w:t>）</w:t>
      </w:r>
      <w:r w:rsidRPr="00670C2D">
        <w:rPr>
          <w:rFonts w:hint="eastAsia"/>
        </w:rPr>
        <w:t>，以及它们可能体现的观念</w:t>
      </w:r>
      <w:r w:rsidRPr="00670C2D">
        <w:t>或许确有不同含义。希伯来语单词</w:t>
      </w:r>
      <w:bookmarkStart w:id="25" w:name="_Hlk41484698"/>
      <w:r w:rsidRPr="00670C2D">
        <w:rPr>
          <w:rFonts w:hint="cs"/>
          <w:rtl/>
          <w:lang w:bidi="he-IL"/>
        </w:rPr>
        <w:t>קֵ</w:t>
      </w:r>
      <w:r w:rsidRPr="00670C2D">
        <w:rPr>
          <w:rtl/>
        </w:rPr>
        <w:t>ץ</w:t>
      </w:r>
      <w:bookmarkEnd w:id="25"/>
      <w:r w:rsidRPr="00670C2D">
        <w:t>是旧约中的常见词，七十士译本在不同地方采用了十六个不同的希腊文单词来翻译这词。但令人惊奇的是，从但以理书</w:t>
      </w:r>
      <w:r w:rsidRPr="00670C2D">
        <w:t>8:19</w:t>
      </w:r>
      <w:r w:rsidRPr="00670C2D">
        <w:t>直到其结尾，七十士译本总是用</w:t>
      </w:r>
      <w:r w:rsidRPr="00670C2D">
        <w:t>συντελεια</w:t>
      </w:r>
      <w:r w:rsidRPr="00670C2D">
        <w:t>来</w:t>
      </w:r>
      <w:bookmarkStart w:id="26" w:name="_Hlk41408622"/>
      <w:r w:rsidRPr="00670C2D">
        <w:t>翻译</w:t>
      </w:r>
      <w:r w:rsidRPr="00670C2D">
        <w:rPr>
          <w:rFonts w:hint="cs"/>
          <w:rtl/>
          <w:lang w:bidi="he-IL"/>
        </w:rPr>
        <w:t>קֵ</w:t>
      </w:r>
      <w:r w:rsidRPr="00670C2D">
        <w:rPr>
          <w:rtl/>
        </w:rPr>
        <w:t>ץ</w:t>
      </w:r>
      <w:r w:rsidRPr="00670C2D">
        <w:t>。</w:t>
      </w:r>
      <w:bookmarkEnd w:id="26"/>
      <w:r w:rsidRPr="00670C2D">
        <w:t>我们必须注意另外两个事实：但以理书的</w:t>
      </w:r>
      <w:r w:rsidRPr="00670C2D">
        <w:rPr>
          <w:rFonts w:hint="eastAsia"/>
        </w:rPr>
        <w:t>天</w:t>
      </w:r>
      <w:r w:rsidRPr="00670C2D">
        <w:t>启文学部分一共</w:t>
      </w:r>
      <w:r w:rsidRPr="00670C2D">
        <w:t>12</w:t>
      </w:r>
      <w:r w:rsidRPr="00670C2D">
        <w:t>次使用</w:t>
      </w:r>
      <w:r w:rsidRPr="00670C2D">
        <w:t>συντελεια</w:t>
      </w:r>
      <w:r w:rsidRPr="00670C2D">
        <w:t>来翻译</w:t>
      </w:r>
      <w:r w:rsidRPr="00670C2D">
        <w:rPr>
          <w:rFonts w:hint="cs"/>
          <w:rtl/>
          <w:lang w:bidi="he-IL"/>
        </w:rPr>
        <w:t>קֵ</w:t>
      </w:r>
      <w:r w:rsidRPr="00670C2D">
        <w:rPr>
          <w:rtl/>
        </w:rPr>
        <w:t>ץ</w:t>
      </w:r>
      <w:r w:rsidRPr="00670C2D">
        <w:t>，而旧约其他地方则从未用</w:t>
      </w:r>
      <w:r w:rsidRPr="00670C2D">
        <w:t>συντελεια</w:t>
      </w:r>
      <w:r w:rsidRPr="00670C2D">
        <w:t>来翻译</w:t>
      </w:r>
      <w:r w:rsidRPr="00670C2D">
        <w:rPr>
          <w:rFonts w:hint="cs"/>
          <w:rtl/>
          <w:lang w:bidi="he-IL"/>
        </w:rPr>
        <w:t>קֵ</w:t>
      </w:r>
      <w:r w:rsidRPr="00670C2D">
        <w:rPr>
          <w:rtl/>
        </w:rPr>
        <w:t>ץ</w:t>
      </w:r>
      <w:r w:rsidRPr="00670C2D">
        <w:rPr>
          <w:rFonts w:hint="eastAsia"/>
        </w:rPr>
        <w:t>，</w:t>
      </w:r>
      <w:r w:rsidRPr="00670C2D">
        <w:t>其他地方，七十士译本有</w:t>
      </w:r>
      <w:r w:rsidRPr="00670C2D">
        <w:rPr>
          <w:rFonts w:hint="eastAsia"/>
        </w:rPr>
        <w:t>8</w:t>
      </w:r>
      <w:r w:rsidRPr="00670C2D">
        <w:t>次用</w:t>
      </w:r>
      <w:r w:rsidRPr="00670C2D">
        <w:t>τελος</w:t>
      </w:r>
      <w:r w:rsidRPr="00670C2D">
        <w:t>来翻译</w:t>
      </w:r>
      <w:r w:rsidRPr="00670C2D">
        <w:rPr>
          <w:rFonts w:hint="cs"/>
          <w:rtl/>
          <w:lang w:bidi="he-IL"/>
        </w:rPr>
        <w:t>קֵ</w:t>
      </w:r>
      <w:r w:rsidRPr="00670C2D">
        <w:rPr>
          <w:rtl/>
        </w:rPr>
        <w:t>ץ</w:t>
      </w:r>
      <w:r w:rsidRPr="00670C2D">
        <w:t>，但在但以理书的</w:t>
      </w:r>
      <w:r w:rsidRPr="00670C2D">
        <w:rPr>
          <w:rFonts w:hint="eastAsia"/>
        </w:rPr>
        <w:t>天</w:t>
      </w:r>
      <w:r w:rsidRPr="00670C2D">
        <w:t>启文学部分，则从未采用这种译法。</w:t>
      </w:r>
      <w:r w:rsidRPr="00670C2D">
        <w:rPr>
          <w:rStyle w:val="a7"/>
        </w:rPr>
        <w:footnoteReference w:id="15"/>
      </w:r>
      <w:r w:rsidRPr="00670C2D">
        <w:t>看起来，在翻译旧约的这一部分（与橄榄山讲论的共同点最多的一段）时，七十士译本的译者们曾经小心地区分了</w:t>
      </w:r>
      <w:r w:rsidRPr="00670C2D">
        <w:t>συντελεια</w:t>
      </w:r>
      <w:r w:rsidRPr="00670C2D">
        <w:t>和</w:t>
      </w:r>
      <w:r w:rsidRPr="00670C2D">
        <w:t>τελος</w:t>
      </w:r>
      <w:r w:rsidRPr="00670C2D">
        <w:t>的用法。</w:t>
      </w:r>
    </w:p>
    <w:p w14:paraId="47F5FA41" w14:textId="77777777" w:rsidR="00BD7F69" w:rsidRPr="00670C2D" w:rsidRDefault="00BD7F69" w:rsidP="00BD7F69"/>
    <w:p w14:paraId="428E6C73" w14:textId="77777777" w:rsidR="00BD7F69" w:rsidRPr="00670C2D" w:rsidRDefault="00BD7F69" w:rsidP="00BD7F69">
      <w:r w:rsidRPr="00670C2D">
        <w:lastRenderedPageBreak/>
        <w:t>尽管我们不能提供严谨的数</w:t>
      </w:r>
      <w:r w:rsidRPr="00670C2D">
        <w:rPr>
          <w:rFonts w:hint="eastAsia"/>
        </w:rPr>
        <w:t>字</w:t>
      </w:r>
      <w:r w:rsidRPr="00670C2D">
        <w:t>证明，希望至少借此分析打开几扇新的大门，让人们注意到</w:t>
      </w:r>
      <w:r w:rsidRPr="00670C2D">
        <w:t>συντελεια</w:t>
      </w:r>
      <w:r w:rsidRPr="00670C2D">
        <w:t>与</w:t>
      </w:r>
      <w:r w:rsidRPr="00670C2D">
        <w:t>τελος</w:t>
      </w:r>
      <w:r w:rsidRPr="00670C2D">
        <w:t>在语义上可能</w:t>
      </w:r>
      <w:r w:rsidRPr="00670C2D">
        <w:rPr>
          <w:rFonts w:hint="eastAsia"/>
        </w:rPr>
        <w:t>具有的这种区别</w:t>
      </w:r>
      <w:r w:rsidRPr="00670C2D">
        <w:t>。</w:t>
      </w:r>
      <w:r w:rsidRPr="00670C2D">
        <w:rPr>
          <w:rFonts w:hint="eastAsia"/>
        </w:rPr>
        <w:t>但</w:t>
      </w:r>
      <w:r w:rsidRPr="00670C2D">
        <w:t>即使这两个词的意思并无差别，我们最初提出的论点仍然可</w:t>
      </w:r>
      <w:r w:rsidRPr="00670C2D">
        <w:rPr>
          <w:rFonts w:hint="eastAsia"/>
        </w:rPr>
        <w:t>以</w:t>
      </w:r>
      <w:r w:rsidRPr="00670C2D">
        <w:t>用在研究橄榄山讲论上。我们的观点是：当耶稣</w:t>
      </w:r>
      <w:r w:rsidRPr="00670C2D">
        <w:rPr>
          <w:rFonts w:hint="eastAsia"/>
        </w:rPr>
        <w:t>在</w:t>
      </w:r>
      <w:r w:rsidRPr="00670C2D">
        <w:t>橄榄山</w:t>
      </w:r>
      <w:r w:rsidRPr="00670C2D">
        <w:rPr>
          <w:rFonts w:hint="eastAsia"/>
        </w:rPr>
        <w:t>上</w:t>
      </w:r>
      <w:r w:rsidRPr="00670C2D">
        <w:t>讲论时，末世进程已经开启，</w:t>
      </w:r>
      <w:r w:rsidRPr="00670C2D">
        <w:rPr>
          <w:rFonts w:hint="eastAsia"/>
        </w:rPr>
        <w:t>此进程</w:t>
      </w:r>
      <w:r w:rsidRPr="00670C2D">
        <w:t>中接下来的重要事件</w:t>
      </w:r>
      <w:r w:rsidRPr="00670C2D">
        <w:rPr>
          <w:rFonts w:hint="eastAsia"/>
        </w:rPr>
        <w:t>，</w:t>
      </w:r>
      <w:r w:rsidRPr="00670C2D">
        <w:t>包括耶路撒冷的陷落和</w:t>
      </w:r>
      <w:r w:rsidRPr="00670C2D">
        <w:rPr>
          <w:rFonts w:hint="eastAsia"/>
        </w:rPr>
        <w:t>祂</w:t>
      </w:r>
      <w:r w:rsidRPr="00670C2D">
        <w:t>自己的再来。在以上讨论的基础上，我们要转而研究讲论本身的某些细节，特别是那些有助于我们分析其时间</w:t>
      </w:r>
      <w:r w:rsidRPr="00670C2D">
        <w:rPr>
          <w:rFonts w:hint="eastAsia"/>
        </w:rPr>
        <w:t>架构</w:t>
      </w:r>
      <w:r w:rsidRPr="00670C2D">
        <w:t>的细节。</w:t>
      </w:r>
    </w:p>
    <w:p w14:paraId="6CE353A3" w14:textId="77777777" w:rsidR="00BD7F69" w:rsidRPr="00670C2D" w:rsidRDefault="00BD7F69" w:rsidP="00BD7F69"/>
    <w:p w14:paraId="680C8894" w14:textId="77777777" w:rsidR="00BD7F69" w:rsidRPr="00670C2D" w:rsidRDefault="00BD7F69" w:rsidP="00BD7F69">
      <w:r w:rsidRPr="00670C2D">
        <w:t>在讲论的前一部分，耶稣警告门徒说，当某些事情出现时，不要过分惊惶。尽管人们会面临很大的诱惑，把</w:t>
      </w:r>
      <w:r w:rsidRPr="00670C2D">
        <w:t>“</w:t>
      </w:r>
      <w:r w:rsidRPr="00670C2D">
        <w:t>打仗和打仗的风声</w:t>
      </w:r>
      <w:r w:rsidRPr="00670C2D">
        <w:t>”</w:t>
      </w:r>
      <w:r w:rsidRPr="00670C2D">
        <w:t>，</w:t>
      </w:r>
      <w:r w:rsidRPr="00670C2D">
        <w:t>“</w:t>
      </w:r>
      <w:r w:rsidRPr="00670C2D">
        <w:t>多处必有饥荒、地震</w:t>
      </w:r>
      <w:r w:rsidRPr="00670C2D">
        <w:t>”</w:t>
      </w:r>
      <w:r w:rsidRPr="00670C2D">
        <w:t>视为末期（</w:t>
      </w:r>
      <w:r w:rsidRPr="00670C2D">
        <w:t>τελος</w:t>
      </w:r>
      <w:r w:rsidRPr="00670C2D">
        <w:t>）到来的征兆，但这些事不过是当前时代开始</w:t>
      </w:r>
      <w:r w:rsidRPr="00670C2D">
        <w:rPr>
          <w:rFonts w:hint="eastAsia"/>
        </w:rPr>
        <w:t>的</w:t>
      </w:r>
      <w:r w:rsidRPr="00670C2D">
        <w:t>“</w:t>
      </w:r>
      <w:r w:rsidRPr="00670C2D">
        <w:t>垂死挣扎</w:t>
      </w:r>
      <w:r w:rsidRPr="00670C2D">
        <w:t>”</w:t>
      </w:r>
      <w:r w:rsidRPr="00670C2D">
        <w:t>，或者将来时代的</w:t>
      </w:r>
      <w:r w:rsidRPr="00670C2D">
        <w:t>“</w:t>
      </w:r>
      <w:r w:rsidRPr="00670C2D">
        <w:t>产前阵痛</w:t>
      </w:r>
      <w:r w:rsidRPr="00670C2D">
        <w:t>”</w:t>
      </w:r>
      <w:r w:rsidRPr="00670C2D">
        <w:t>而已（太</w:t>
      </w:r>
      <w:r w:rsidRPr="00670C2D">
        <w:t>24:8</w:t>
      </w:r>
      <w:r w:rsidRPr="00670C2D">
        <w:t>）。它们的确是某种征兆，但仅限于指示末世进程已经开始。为了安慰门徒，耶稣还告诉他们说，在末期（</w:t>
      </w:r>
      <w:r w:rsidRPr="00670C2D">
        <w:t>τελος</w:t>
      </w:r>
      <w:r w:rsidRPr="00670C2D">
        <w:t>）真正到来之前，福音要</w:t>
      </w:r>
      <w:r w:rsidRPr="00670C2D">
        <w:t>“</w:t>
      </w:r>
      <w:r w:rsidRPr="00670C2D">
        <w:t>传遍天下</w:t>
      </w:r>
      <w:r w:rsidRPr="00670C2D">
        <w:t>”</w:t>
      </w:r>
      <w:r w:rsidRPr="00670C2D">
        <w:t>。</w:t>
      </w:r>
      <w:r w:rsidRPr="00670C2D">
        <w:rPr>
          <w:rStyle w:val="a7"/>
        </w:rPr>
        <w:footnoteReference w:id="16"/>
      </w:r>
    </w:p>
    <w:p w14:paraId="43E0730D" w14:textId="77777777" w:rsidR="00BD7F69" w:rsidRPr="00670C2D" w:rsidRDefault="00BD7F69" w:rsidP="00BD7F69"/>
    <w:p w14:paraId="14AA9909" w14:textId="77777777" w:rsidR="00BD7F69" w:rsidRPr="00670C2D" w:rsidRDefault="00BD7F69" w:rsidP="00BD7F69">
      <w:r w:rsidRPr="00670C2D">
        <w:t>耶稣的门徒需要</w:t>
      </w:r>
      <w:r w:rsidRPr="00670C2D">
        <w:rPr>
          <w:rFonts w:hint="eastAsia"/>
        </w:rPr>
        <w:t>留意</w:t>
      </w:r>
      <w:r w:rsidRPr="00670C2D">
        <w:t>的一个重要征兆</w:t>
      </w:r>
      <w:r w:rsidRPr="00670C2D">
        <w:rPr>
          <w:rFonts w:hint="eastAsia"/>
        </w:rPr>
        <w:t>，就</w:t>
      </w:r>
      <w:r w:rsidRPr="00670C2D">
        <w:t>是</w:t>
      </w:r>
      <w:r w:rsidRPr="00670C2D">
        <w:t>“</w:t>
      </w:r>
      <w:r w:rsidRPr="00670C2D">
        <w:t>那行毁坏可憎的</w:t>
      </w:r>
      <w:r w:rsidRPr="00670C2D">
        <w:t>”</w:t>
      </w:r>
      <w:r w:rsidRPr="00670C2D">
        <w:t>是否出现。</w:t>
      </w:r>
      <w:r w:rsidRPr="00670C2D">
        <w:rPr>
          <w:rStyle w:val="a7"/>
        </w:rPr>
        <w:footnoteReference w:id="17"/>
      </w:r>
      <w:r w:rsidRPr="00670C2D">
        <w:t>为了便于第一世纪（以及二十世纪）那些不熟悉犹太</w:t>
      </w:r>
      <w:r w:rsidRPr="00670C2D">
        <w:rPr>
          <w:rFonts w:hint="eastAsia"/>
        </w:rPr>
        <w:t>天启</w:t>
      </w:r>
      <w:r w:rsidRPr="00670C2D">
        <w:t>文学</w:t>
      </w:r>
      <w:r w:rsidRPr="00670C2D">
        <w:rPr>
          <w:rFonts w:hint="eastAsia"/>
        </w:rPr>
        <w:t>词汇，因此无法理解这短语内涵</w:t>
      </w:r>
      <w:r w:rsidRPr="00670C2D">
        <w:t>的读者理解，路加将其译为</w:t>
      </w:r>
      <w:r w:rsidRPr="00670C2D">
        <w:t>“</w:t>
      </w:r>
      <w:r w:rsidRPr="00670C2D">
        <w:t>耶路撒冷被兵围困</w:t>
      </w:r>
      <w:r w:rsidRPr="00670C2D">
        <w:t>”</w:t>
      </w:r>
      <w:r w:rsidRPr="00670C2D">
        <w:t>。耶稣警告门徒说，他们</w:t>
      </w:r>
      <w:r w:rsidRPr="00670C2D">
        <w:rPr>
          <w:rFonts w:hint="eastAsia"/>
        </w:rPr>
        <w:t>需要应对</w:t>
      </w:r>
      <w:r w:rsidRPr="00670C2D">
        <w:t>的</w:t>
      </w:r>
      <w:r w:rsidRPr="00670C2D">
        <w:rPr>
          <w:rFonts w:hint="eastAsia"/>
        </w:rPr>
        <w:t>特定的时候，</w:t>
      </w:r>
      <w:r w:rsidRPr="00670C2D">
        <w:t>是</w:t>
      </w:r>
      <w:r w:rsidRPr="00670C2D">
        <w:rPr>
          <w:rFonts w:hint="eastAsia"/>
        </w:rPr>
        <w:t>在</w:t>
      </w:r>
      <w:r w:rsidRPr="00670C2D">
        <w:t>耶路撒冷实际被毁，因圣殿不再而造成的属灵荒凉即将到来之时。那时，他们需要特别注意有关弥赛亚到来的虚假消息，不要因轻信而落入这特别的危险。他们不用听信弥赛亚到来的传说，因为弥赛亚的到来（无论发生在何时）是无需人宣告的，就像鹰自然会聚在尸首周围一样（太</w:t>
      </w:r>
      <w:r w:rsidRPr="00670C2D">
        <w:t>24:28</w:t>
      </w:r>
      <w:r w:rsidRPr="00670C2D">
        <w:t>）。</w:t>
      </w:r>
    </w:p>
    <w:p w14:paraId="6FBDA38A" w14:textId="77777777" w:rsidR="00BD7F69" w:rsidRPr="00670C2D" w:rsidRDefault="00BD7F69" w:rsidP="00BD7F69"/>
    <w:p w14:paraId="5937EAF4" w14:textId="77777777" w:rsidR="00BD7F69" w:rsidRPr="00670C2D" w:rsidRDefault="00BD7F69" w:rsidP="00BD7F69">
      <w:r w:rsidRPr="00670C2D">
        <w:t>耶稣在马太福音</w:t>
      </w:r>
      <w:r w:rsidRPr="00670C2D">
        <w:t>24:29-31</w:t>
      </w:r>
      <w:r w:rsidRPr="00670C2D">
        <w:t>谈到了</w:t>
      </w:r>
      <w:r w:rsidRPr="00670C2D">
        <w:rPr>
          <w:rFonts w:hint="eastAsia"/>
        </w:rPr>
        <w:t>祂</w:t>
      </w:r>
      <w:r w:rsidRPr="00670C2D">
        <w:t>的到来，</w:t>
      </w:r>
      <w:r w:rsidRPr="00670C2D">
        <w:rPr>
          <w:rFonts w:hint="eastAsia"/>
        </w:rPr>
        <w:t>即祂</w:t>
      </w:r>
      <w:r w:rsidRPr="00670C2D">
        <w:t>的二次降临。</w:t>
      </w:r>
      <w:r w:rsidRPr="00670C2D">
        <w:rPr>
          <w:rStyle w:val="a7"/>
        </w:rPr>
        <w:footnoteReference w:id="18"/>
      </w:r>
      <w:r w:rsidRPr="00670C2D">
        <w:t>这事将发生在</w:t>
      </w:r>
      <w:r w:rsidRPr="00670C2D">
        <w:t>“</w:t>
      </w:r>
      <w:r w:rsidRPr="00670C2D">
        <w:t>那些日子的灾难一过去</w:t>
      </w:r>
      <w:r w:rsidRPr="00670C2D">
        <w:t>”</w:t>
      </w:r>
      <w:r w:rsidRPr="00670C2D">
        <w:t>之后。本文认为，耶稣在橄榄山讲论中告诉了门徒</w:t>
      </w:r>
      <w:r w:rsidRPr="00670C2D">
        <w:t>“</w:t>
      </w:r>
      <w:r w:rsidRPr="00670C2D">
        <w:t>神圣历史</w:t>
      </w:r>
      <w:r w:rsidRPr="00670C2D">
        <w:t>”</w:t>
      </w:r>
      <w:r w:rsidRPr="00670C2D">
        <w:t>上将要发生的若干重要事件。根据这种看法，</w:t>
      </w:r>
      <w:r w:rsidRPr="00670C2D">
        <w:rPr>
          <w:rFonts w:hint="eastAsia"/>
        </w:rPr>
        <w:t>祂</w:t>
      </w:r>
      <w:r w:rsidRPr="00670C2D">
        <w:t>现在正告诉门徒，耶路撒冷陷落之事</w:t>
      </w:r>
      <w:r w:rsidRPr="00670C2D">
        <w:t>“</w:t>
      </w:r>
      <w:r w:rsidRPr="00670C2D">
        <w:t>一过去</w:t>
      </w:r>
      <w:r w:rsidRPr="00670C2D">
        <w:t>”</w:t>
      </w:r>
      <w:r w:rsidRPr="00670C2D">
        <w:t>之后，人子就会降临。这种视角与航空时刻表差不多。一架从纽约飞往洛杉矶的航班可能会经停芝加哥。根据时刻</w:t>
      </w:r>
      <w:r w:rsidRPr="00670C2D">
        <w:rPr>
          <w:rFonts w:hint="eastAsia"/>
        </w:rPr>
        <w:t>表</w:t>
      </w:r>
      <w:r w:rsidRPr="00670C2D">
        <w:t>安排，芝加哥</w:t>
      </w:r>
      <w:r w:rsidRPr="00670C2D">
        <w:t>“</w:t>
      </w:r>
      <w:r w:rsidRPr="00670C2D">
        <w:t>之后</w:t>
      </w:r>
      <w:r w:rsidRPr="00670C2D">
        <w:t>”</w:t>
      </w:r>
      <w:r w:rsidRPr="00670C2D">
        <w:t>的下一站就将是洛杉矶。同样，马太福音版的橄榄山讲论采用了犹太</w:t>
      </w:r>
      <w:r w:rsidRPr="00670C2D">
        <w:rPr>
          <w:rFonts w:hint="eastAsia"/>
        </w:rPr>
        <w:t>天启</w:t>
      </w:r>
      <w:r w:rsidRPr="00670C2D">
        <w:t>文学的独有词汇，记载了耶稣给出</w:t>
      </w:r>
      <w:r w:rsidRPr="00670C2D">
        <w:t>heilsgeschichtliche</w:t>
      </w:r>
      <w:r w:rsidRPr="00670C2D">
        <w:t>（</w:t>
      </w:r>
      <w:r w:rsidRPr="00670C2D">
        <w:rPr>
          <w:rFonts w:hint="eastAsia"/>
        </w:rPr>
        <w:t>德语，意为“救恩历史”——译者注</w:t>
      </w:r>
      <w:r w:rsidRPr="00670C2D">
        <w:t>）</w:t>
      </w:r>
      <w:r w:rsidRPr="00670C2D">
        <w:t>“</w:t>
      </w:r>
      <w:r w:rsidRPr="00670C2D">
        <w:t>直达快线</w:t>
      </w:r>
      <w:r w:rsidRPr="00670C2D">
        <w:t>”</w:t>
      </w:r>
      <w:r w:rsidRPr="00670C2D">
        <w:t>上的各个重要事件：耶路撒冷陷落之后，下一站就是人子的再来。在此中间可能还有若干事件（实际上，我们的飞机将飞过丹佛和盐湖城），但对于整个历史进程而言，这些事情并不重要。</w:t>
      </w:r>
    </w:p>
    <w:p w14:paraId="513D7C5D" w14:textId="77777777" w:rsidR="00BD7F69" w:rsidRPr="00670C2D" w:rsidRDefault="00BD7F69" w:rsidP="00BD7F69"/>
    <w:p w14:paraId="3ED8E0F0" w14:textId="77777777" w:rsidR="00BD7F69" w:rsidRPr="00670C2D" w:rsidRDefault="00BD7F69" w:rsidP="00BD7F69">
      <w:pPr>
        <w:rPr>
          <w:rtl/>
          <w:lang w:bidi="he-IL"/>
        </w:rPr>
      </w:pPr>
      <w:r w:rsidRPr="00670C2D">
        <w:t>我们无法轻易地忽略马太的</w:t>
      </w:r>
      <w:r w:rsidRPr="00670C2D">
        <w:t>“</w:t>
      </w:r>
      <w:r w:rsidRPr="00670C2D">
        <w:t>一过去</w:t>
      </w:r>
      <w:r w:rsidRPr="00670C2D">
        <w:t>”</w:t>
      </w:r>
      <w:r w:rsidRPr="00670C2D">
        <w:t>（立刻）一词。参考马可版的橄榄山讲论，我们可以看出马太赋予了这个词某种不同寻常的（</w:t>
      </w:r>
      <w:r w:rsidRPr="00670C2D">
        <w:rPr>
          <w:rFonts w:hint="eastAsia"/>
        </w:rPr>
        <w:t>技术性</w:t>
      </w:r>
      <w:r w:rsidRPr="00670C2D">
        <w:t>）含义。马可福音</w:t>
      </w:r>
      <w:r w:rsidRPr="00670C2D">
        <w:t>13:24</w:t>
      </w:r>
      <w:r w:rsidRPr="00670C2D">
        <w:t>没有用</w:t>
      </w:r>
      <w:r w:rsidRPr="00670C2D">
        <w:t>“</w:t>
      </w:r>
      <w:r w:rsidRPr="00670C2D">
        <w:t>一过去</w:t>
      </w:r>
      <w:r w:rsidRPr="00670C2D">
        <w:t>”</w:t>
      </w:r>
      <w:r w:rsidRPr="00670C2D">
        <w:t>（随即，</w:t>
      </w:r>
      <w:r w:rsidRPr="00670C2D">
        <w:t>ε</w:t>
      </w:r>
      <w:bookmarkStart w:id="27" w:name="_Hlk39154198"/>
      <w:r w:rsidRPr="00670C2D">
        <w:t>ύ</w:t>
      </w:r>
      <w:bookmarkEnd w:id="27"/>
      <w:r w:rsidRPr="00670C2D">
        <w:t>θεως</w:t>
      </w:r>
      <w:r w:rsidRPr="00670C2D">
        <w:t>），而是代之以</w:t>
      </w:r>
      <w:r w:rsidRPr="00670C2D">
        <w:t>“</w:t>
      </w:r>
      <w:r w:rsidRPr="00670C2D">
        <w:t>但是</w:t>
      </w:r>
      <w:r w:rsidRPr="00670C2D">
        <w:t>”</w:t>
      </w:r>
      <w:r w:rsidRPr="00670C2D">
        <w:t>（</w:t>
      </w:r>
      <w:r w:rsidRPr="00670C2D">
        <w:t>αλλά</w:t>
      </w:r>
      <w:r w:rsidRPr="00670C2D">
        <w:t>，译注：和合本未译出）。马太福音一共</w:t>
      </w:r>
      <w:r w:rsidRPr="00670C2D">
        <w:t>19</w:t>
      </w:r>
      <w:r w:rsidRPr="00670C2D">
        <w:t>次用到</w:t>
      </w:r>
      <w:r w:rsidRPr="00670C2D">
        <w:t>“</w:t>
      </w:r>
      <w:r w:rsidRPr="00670C2D">
        <w:t>随即</w:t>
      </w:r>
      <w:r w:rsidRPr="00670C2D">
        <w:t>/</w:t>
      </w:r>
      <w:r w:rsidRPr="00670C2D">
        <w:t>一过去</w:t>
      </w:r>
      <w:r w:rsidRPr="00670C2D">
        <w:t>”</w:t>
      </w:r>
      <w:r w:rsidRPr="00670C2D">
        <w:t>（</w:t>
      </w:r>
      <w:r w:rsidRPr="00670C2D">
        <w:t>εύθω</w:t>
      </w:r>
      <w:r w:rsidRPr="00670C2D">
        <w:rPr>
          <w:i/>
          <w:iCs/>
        </w:rPr>
        <w:t>ς</w:t>
      </w:r>
      <w:r w:rsidRPr="00670C2D">
        <w:t>或</w:t>
      </w:r>
      <w:r w:rsidRPr="00670C2D">
        <w:t>εύθεω</w:t>
      </w:r>
      <w:r w:rsidRPr="00670C2D">
        <w:rPr>
          <w:i/>
          <w:iCs/>
        </w:rPr>
        <w:t>ς</w:t>
      </w:r>
      <w:r w:rsidRPr="00670C2D">
        <w:t>）等词。其中</w:t>
      </w:r>
      <w:r w:rsidRPr="00670C2D">
        <w:t>15</w:t>
      </w:r>
      <w:r w:rsidRPr="00670C2D">
        <w:t>处可以在马可福音中找到平行经文。另有两处（太</w:t>
      </w:r>
      <w:r w:rsidRPr="00670C2D">
        <w:t>14:31</w:t>
      </w:r>
      <w:r w:rsidRPr="00670C2D">
        <w:rPr>
          <w:rFonts w:hint="eastAsia"/>
        </w:rPr>
        <w:t>，</w:t>
      </w:r>
      <w:r w:rsidRPr="00670C2D">
        <w:t>25:15</w:t>
      </w:r>
      <w:r w:rsidRPr="00670C2D">
        <w:t>）没有其他福音书的平行经文。还有一处（太</w:t>
      </w:r>
      <w:r w:rsidRPr="00670C2D">
        <w:t>27:48</w:t>
      </w:r>
      <w:r w:rsidRPr="00670C2D">
        <w:t>）马太在叙事段落中使用了这个词，而马可紧迫的叙事风格大致表达了同样的意思（可</w:t>
      </w:r>
      <w:r w:rsidRPr="00670C2D">
        <w:t>15:36</w:t>
      </w:r>
      <w:r w:rsidRPr="00670C2D">
        <w:t>）。唯一打破马太</w:t>
      </w:r>
      <w:r w:rsidRPr="00670C2D">
        <w:lastRenderedPageBreak/>
        <w:t>和马可对这词基本一致用法的例外</w:t>
      </w:r>
      <w:r w:rsidRPr="00670C2D">
        <w:rPr>
          <w:rFonts w:hint="eastAsia"/>
        </w:rPr>
        <w:t>，</w:t>
      </w:r>
      <w:r w:rsidRPr="00670C2D">
        <w:t>就是马太福音</w:t>
      </w:r>
      <w:r w:rsidRPr="00670C2D">
        <w:t>24:29</w:t>
      </w:r>
      <w:r w:rsidRPr="00670C2D">
        <w:t>。因此，通过与马可福音对比</w:t>
      </w:r>
      <w:r w:rsidRPr="00670C2D">
        <w:rPr>
          <w:rFonts w:hint="eastAsia"/>
        </w:rPr>
        <w:t>，</w:t>
      </w:r>
      <w:r w:rsidRPr="00670C2D">
        <w:t>我们</w:t>
      </w:r>
      <w:r w:rsidRPr="00670C2D">
        <w:rPr>
          <w:rFonts w:hint="eastAsia"/>
        </w:rPr>
        <w:t>可以</w:t>
      </w:r>
      <w:r w:rsidRPr="00670C2D">
        <w:t>意识到，马太或许怀着某种特定的不同寻常的目的，有意选择了</w:t>
      </w:r>
      <w:r w:rsidRPr="00670C2D">
        <w:t>“</w:t>
      </w:r>
      <w:r w:rsidRPr="00670C2D">
        <w:t>一过去</w:t>
      </w:r>
      <w:r w:rsidRPr="00670C2D">
        <w:t>”</w:t>
      </w:r>
      <w:r w:rsidRPr="00670C2D">
        <w:t>这个词。而这一目的或许就是要给出一张</w:t>
      </w:r>
      <w:r w:rsidRPr="00670C2D">
        <w:t>“</w:t>
      </w:r>
      <w:r w:rsidRPr="00670C2D">
        <w:t>末世时间表</w:t>
      </w:r>
      <w:r w:rsidRPr="00670C2D">
        <w:t>”</w:t>
      </w:r>
      <w:r w:rsidRPr="00670C2D">
        <w:t>。</w:t>
      </w:r>
    </w:p>
    <w:p w14:paraId="213A3945" w14:textId="77777777" w:rsidR="00BD7F69" w:rsidRPr="00670C2D" w:rsidRDefault="00BD7F69" w:rsidP="00BD7F69"/>
    <w:p w14:paraId="51B3DCFD" w14:textId="77777777" w:rsidR="00BD7F69" w:rsidRPr="00670C2D" w:rsidRDefault="00BD7F69" w:rsidP="00BD7F69">
      <w:r w:rsidRPr="00670C2D">
        <w:t>在此，我们也不能忽略</w:t>
      </w:r>
      <w:r w:rsidRPr="00670C2D">
        <w:rPr>
          <w:rFonts w:hint="eastAsia"/>
        </w:rPr>
        <w:t>平行的</w:t>
      </w:r>
      <w:r w:rsidRPr="00670C2D">
        <w:t>路加记录。在前一段落讨论耶路撒冷陷落（路</w:t>
      </w:r>
      <w:r w:rsidRPr="00670C2D">
        <w:t>21:20-24</w:t>
      </w:r>
      <w:r w:rsidRPr="00670C2D">
        <w:t>）的最后部分，路加采用了这样一句话：</w:t>
      </w:r>
      <w:r w:rsidRPr="00670C2D">
        <w:t>“……</w:t>
      </w:r>
      <w:r w:rsidRPr="00670C2D">
        <w:t>耶路撒冷要被外邦人践踏，直到外邦人的日期满了</w:t>
      </w:r>
      <w:r w:rsidRPr="00670C2D">
        <w:t>”</w:t>
      </w:r>
      <w:r w:rsidRPr="00670C2D">
        <w:t>。熟悉犹太末世论的人会立刻意识到，耶路撒冷陷落之后，随之而来的将是</w:t>
      </w:r>
      <w:r w:rsidRPr="00670C2D">
        <w:t>“</w:t>
      </w:r>
      <w:r w:rsidRPr="00670C2D">
        <w:t>外邦人的日期</w:t>
      </w:r>
      <w:r w:rsidRPr="00670C2D">
        <w:t>”</w:t>
      </w:r>
      <w:r w:rsidRPr="00670C2D">
        <w:t>（犹太人的</w:t>
      </w:r>
      <w:r w:rsidRPr="00670C2D">
        <w:t>“</w:t>
      </w:r>
      <w:r w:rsidRPr="00670C2D">
        <w:t>苦难时期</w:t>
      </w:r>
      <w:r w:rsidRPr="00670C2D">
        <w:t>”</w:t>
      </w:r>
      <w:r w:rsidRPr="00670C2D">
        <w:t>）。路加在这里似乎再次为了外邦读者的缘故，对耶稣的话语加以</w:t>
      </w:r>
      <w:r w:rsidRPr="00670C2D" w:rsidDel="000B11F8">
        <w:t xml:space="preserve"> </w:t>
      </w:r>
      <w:r w:rsidRPr="00670C2D">
        <w:t>“</w:t>
      </w:r>
      <w:r w:rsidRPr="00670C2D">
        <w:t>翻译</w:t>
      </w:r>
      <w:r w:rsidRPr="00670C2D">
        <w:t>”</w:t>
      </w:r>
      <w:r w:rsidRPr="00670C2D">
        <w:t>，帮助读者克服理解上的障碍。路加用了</w:t>
      </w:r>
      <w:r w:rsidRPr="00670C2D">
        <w:t>“</w:t>
      </w:r>
      <w:r w:rsidRPr="00670C2D">
        <w:t>外邦人的日期</w:t>
      </w:r>
      <w:r w:rsidRPr="00670C2D">
        <w:t>”</w:t>
      </w:r>
      <w:r w:rsidRPr="00670C2D">
        <w:t>这样一个延长的时段来代替马太</w:t>
      </w:r>
      <w:r w:rsidRPr="00670C2D">
        <w:t>“</w:t>
      </w:r>
      <w:r w:rsidRPr="00670C2D">
        <w:t>一</w:t>
      </w:r>
      <w:r w:rsidRPr="00670C2D">
        <w:rPr>
          <w:rFonts w:hint="eastAsia"/>
        </w:rPr>
        <w:t>过去</w:t>
      </w:r>
      <w:r w:rsidRPr="00670C2D">
        <w:t>”</w:t>
      </w:r>
      <w:r w:rsidRPr="00670C2D">
        <w:rPr>
          <w:rFonts w:hint="eastAsia"/>
        </w:rPr>
        <w:t>这个</w:t>
      </w:r>
      <w:r w:rsidRPr="00670C2D">
        <w:t>术语，向外邦读者解释了马太的</w:t>
      </w:r>
      <w:r w:rsidRPr="00670C2D">
        <w:rPr>
          <w:rFonts w:hint="eastAsia"/>
        </w:rPr>
        <w:t>天启</w:t>
      </w:r>
      <w:r w:rsidRPr="00670C2D">
        <w:t>文学语言（</w:t>
      </w:r>
      <w:r w:rsidRPr="00670C2D">
        <w:t>“</w:t>
      </w:r>
      <w:r w:rsidRPr="00670C2D">
        <w:t>一</w:t>
      </w:r>
      <w:r w:rsidRPr="00670C2D">
        <w:rPr>
          <w:rFonts w:hint="eastAsia"/>
        </w:rPr>
        <w:t>过去</w:t>
      </w:r>
      <w:r w:rsidRPr="00670C2D">
        <w:t>”</w:t>
      </w:r>
      <w:r w:rsidRPr="00670C2D">
        <w:t>）。</w:t>
      </w:r>
      <w:r w:rsidRPr="00670C2D">
        <w:rPr>
          <w:rStyle w:val="a7"/>
        </w:rPr>
        <w:footnoteReference w:id="19"/>
      </w:r>
    </w:p>
    <w:p w14:paraId="7C31B657" w14:textId="77777777" w:rsidR="00BD7F69" w:rsidRPr="00670C2D" w:rsidRDefault="00BD7F69" w:rsidP="00BD7F69"/>
    <w:p w14:paraId="1A2D1F0B" w14:textId="77777777" w:rsidR="00BD7F69" w:rsidRPr="00670C2D" w:rsidRDefault="00BD7F69" w:rsidP="00BD7F69">
      <w:r w:rsidRPr="00670C2D">
        <w:t>在告诉门徒自己将会再来之后（太</w:t>
      </w:r>
      <w:r w:rsidRPr="00670C2D">
        <w:t>24:29-31</w:t>
      </w:r>
      <w:r w:rsidRPr="00670C2D">
        <w:t>），耶稣借用无花果树给予门徒一个教训（太</w:t>
      </w:r>
      <w:r w:rsidRPr="00670C2D">
        <w:t>24:32-33</w:t>
      </w:r>
      <w:r w:rsidRPr="00670C2D">
        <w:t>）。这教训的要点是：当门徒看到</w:t>
      </w:r>
      <w:r w:rsidRPr="00670C2D">
        <w:t>“</w:t>
      </w:r>
      <w:r w:rsidRPr="00670C2D">
        <w:t>这一切的事</w:t>
      </w:r>
      <w:r w:rsidRPr="00670C2D">
        <w:t>”</w:t>
      </w:r>
      <w:r w:rsidRPr="00670C2D">
        <w:t>，他们就当知道</w:t>
      </w:r>
      <w:r w:rsidRPr="00670C2D">
        <w:rPr>
          <w:rFonts w:hint="eastAsia"/>
        </w:rPr>
        <w:t>祂</w:t>
      </w:r>
      <w:r w:rsidRPr="00670C2D">
        <w:t>（</w:t>
      </w:r>
      <w:r w:rsidRPr="00670C2D">
        <w:rPr>
          <w:rFonts w:hint="eastAsia"/>
        </w:rPr>
        <w:t>祂</w:t>
      </w:r>
      <w:r w:rsidRPr="00670C2D">
        <w:t>的再来，</w:t>
      </w:r>
      <w:r w:rsidRPr="00670C2D">
        <w:rPr>
          <w:rFonts w:hint="eastAsia"/>
        </w:rPr>
        <w:t>祂</w:t>
      </w:r>
      <w:r w:rsidRPr="00670C2D">
        <w:t>的国度）近了，</w:t>
      </w:r>
      <w:r w:rsidRPr="00670C2D">
        <w:t>“</w:t>
      </w:r>
      <w:r w:rsidRPr="00670C2D">
        <w:t>正在门口了</w:t>
      </w:r>
      <w:r w:rsidRPr="00670C2D">
        <w:t>”</w:t>
      </w:r>
      <w:r w:rsidRPr="00670C2D">
        <w:t>。显然，</w:t>
      </w:r>
      <w:r w:rsidRPr="00670C2D">
        <w:t>“</w:t>
      </w:r>
      <w:r w:rsidRPr="00670C2D">
        <w:t>这一切的事</w:t>
      </w:r>
      <w:r w:rsidRPr="00670C2D">
        <w:t>”</w:t>
      </w:r>
      <w:r w:rsidRPr="00670C2D">
        <w:t>不可能包括</w:t>
      </w:r>
      <w:r w:rsidRPr="00670C2D">
        <w:rPr>
          <w:rFonts w:hint="eastAsia"/>
        </w:rPr>
        <w:t>祂</w:t>
      </w:r>
      <w:r w:rsidRPr="00670C2D">
        <w:t>的再来在内，因为这些事情应当在之前发生，作为基督再来的征兆。耶稣的意思是，当门徒看到耶路撒冷毁灭（以及有关的事件），他们就知道下一个重要事件将是</w:t>
      </w:r>
      <w:r w:rsidRPr="00670C2D">
        <w:rPr>
          <w:rFonts w:hint="eastAsia"/>
        </w:rPr>
        <w:t>祂</w:t>
      </w:r>
      <w:r w:rsidRPr="00670C2D">
        <w:t>的再来</w:t>
      </w:r>
      <w:r w:rsidRPr="00670C2D">
        <w:t>——</w:t>
      </w:r>
      <w:r w:rsidRPr="00670C2D">
        <w:t>而</w:t>
      </w:r>
      <w:r w:rsidRPr="00670C2D">
        <w:rPr>
          <w:rFonts w:hint="eastAsia"/>
        </w:rPr>
        <w:t>祂</w:t>
      </w:r>
      <w:r w:rsidRPr="00670C2D">
        <w:t>随时都可能再来。</w:t>
      </w:r>
    </w:p>
    <w:p w14:paraId="500CB127" w14:textId="77777777" w:rsidR="00BD7F69" w:rsidRPr="00670C2D" w:rsidRDefault="00BD7F69" w:rsidP="00BD7F69"/>
    <w:p w14:paraId="11F4FBF0" w14:textId="77777777" w:rsidR="00BD7F69" w:rsidRPr="00670C2D" w:rsidRDefault="00BD7F69" w:rsidP="00BD7F69">
      <w:r w:rsidRPr="00670C2D">
        <w:t>在这里，我们找到了理解马太福音</w:t>
      </w:r>
      <w:r w:rsidRPr="00670C2D">
        <w:t>24:34</w:t>
      </w:r>
      <w:r w:rsidRPr="00670C2D">
        <w:t>的关键：</w:t>
      </w:r>
      <w:r w:rsidRPr="00670C2D">
        <w:t>“</w:t>
      </w:r>
      <w:r w:rsidRPr="00670C2D">
        <w:t>这世代还没有过去，这些事都要成就。</w:t>
      </w:r>
      <w:r w:rsidRPr="00670C2D">
        <w:t>”</w:t>
      </w:r>
      <w:r w:rsidRPr="00670C2D">
        <w:t>什么事都要成就？这个问题最符合逻辑的答案就是第</w:t>
      </w:r>
      <w:r w:rsidRPr="00670C2D">
        <w:t>33</w:t>
      </w:r>
      <w:r w:rsidRPr="00670C2D">
        <w:t>节</w:t>
      </w:r>
      <w:r w:rsidRPr="00670C2D">
        <w:t>——</w:t>
      </w:r>
      <w:r w:rsidRPr="00670C2D">
        <w:t>其紧邻的上下文，</w:t>
      </w:r>
      <w:r w:rsidRPr="00670C2D">
        <w:t>“</w:t>
      </w:r>
      <w:r w:rsidRPr="00670C2D">
        <w:t>这一切的事</w:t>
      </w:r>
      <w:r w:rsidRPr="00670C2D">
        <w:t>”</w:t>
      </w:r>
      <w:r w:rsidRPr="00670C2D">
        <w:rPr>
          <w:rFonts w:hint="eastAsia"/>
        </w:rPr>
        <w:t>不可能</w:t>
      </w:r>
      <w:r w:rsidRPr="00670C2D">
        <w:t>包括耶稣的再来在内。</w:t>
      </w:r>
      <w:r w:rsidRPr="00670C2D">
        <w:t>“</w:t>
      </w:r>
      <w:r w:rsidRPr="00670C2D">
        <w:t>这些事</w:t>
      </w:r>
      <w:r w:rsidRPr="00670C2D">
        <w:t>”</w:t>
      </w:r>
      <w:r w:rsidRPr="00670C2D">
        <w:t>乃是再一次提到与耶路撒冷被毁相关的诸多事件。耶稣在这里指涉的</w:t>
      </w:r>
      <w:r w:rsidRPr="00670C2D">
        <w:t>“</w:t>
      </w:r>
      <w:r w:rsidRPr="00670C2D">
        <w:t>这些事</w:t>
      </w:r>
      <w:r w:rsidRPr="00670C2D">
        <w:t>”</w:t>
      </w:r>
      <w:r w:rsidRPr="00670C2D">
        <w:t>，就是我们在路加福音</w:t>
      </w:r>
      <w:r w:rsidRPr="00670C2D">
        <w:t>21:9</w:t>
      </w:r>
      <w:r w:rsidRPr="00670C2D">
        <w:t>（</w:t>
      </w:r>
      <w:r w:rsidRPr="00670C2D">
        <w:t>“……</w:t>
      </w:r>
      <w:r w:rsidRPr="00670C2D">
        <w:t>因为这些事必须先有</w:t>
      </w:r>
      <w:r w:rsidRPr="00670C2D">
        <w:t>……”</w:t>
      </w:r>
      <w:r w:rsidRPr="00670C2D">
        <w:t>）和马太福音</w:t>
      </w:r>
      <w:r w:rsidRPr="00670C2D">
        <w:t>24:8</w:t>
      </w:r>
      <w:r w:rsidRPr="00670C2D">
        <w:t>（</w:t>
      </w:r>
      <w:r w:rsidRPr="00670C2D">
        <w:t>“</w:t>
      </w:r>
      <w:r w:rsidRPr="00670C2D">
        <w:t>这都是灾难的起头</w:t>
      </w:r>
      <w:r w:rsidRPr="00670C2D">
        <w:t>”</w:t>
      </w:r>
      <w:r w:rsidRPr="00670C2D">
        <w:t>）中看到的事件，也是门徒提出的问题的一部分（</w:t>
      </w:r>
      <w:r w:rsidRPr="00670C2D">
        <w:t>“</w:t>
      </w:r>
      <w:r w:rsidRPr="00670C2D">
        <w:t>请告诉我们，</w:t>
      </w:r>
      <w:r w:rsidRPr="00670C2D">
        <w:rPr>
          <w:rFonts w:hint="eastAsia"/>
        </w:rPr>
        <w:t>什</w:t>
      </w:r>
      <w:r w:rsidRPr="00670C2D">
        <w:t>么时候有这些事？</w:t>
      </w:r>
      <w:r w:rsidRPr="00670C2D">
        <w:t>”</w:t>
      </w:r>
      <w:r w:rsidRPr="00670C2D">
        <w:t>）。人们在研究橄榄山讲论时很少注意马太福音</w:t>
      </w:r>
      <w:r w:rsidRPr="00670C2D">
        <w:t>23:38</w:t>
      </w:r>
      <w:r w:rsidRPr="00670C2D">
        <w:t>和</w:t>
      </w:r>
      <w:r w:rsidRPr="00670C2D">
        <w:t>23:36</w:t>
      </w:r>
      <w:r w:rsidRPr="00670C2D">
        <w:t>（</w:t>
      </w:r>
      <w:r w:rsidRPr="00670C2D">
        <w:t>“</w:t>
      </w:r>
      <w:r w:rsidRPr="00670C2D">
        <w:t>这一切的事都要临到这世代了</w:t>
      </w:r>
      <w:r w:rsidRPr="00670C2D">
        <w:t>”</w:t>
      </w:r>
      <w:r w:rsidRPr="00670C2D">
        <w:t>；</w:t>
      </w:r>
      <w:r w:rsidRPr="00670C2D">
        <w:rPr>
          <w:rFonts w:hint="eastAsia"/>
        </w:rPr>
        <w:t xml:space="preserve"> </w:t>
      </w:r>
      <w:r w:rsidRPr="00670C2D">
        <w:rPr>
          <w:rFonts w:hint="eastAsia"/>
        </w:rPr>
        <w:t>和合本作“这一切的罪都要归到这世代了”——译者注</w:t>
      </w:r>
      <w:r w:rsidRPr="00670C2D">
        <w:t>），实在是一件让人有些吃惊的事情。这两节经文有助于我们建立讲论的背景，在解释的时候应当给予特别的重视。马太福音</w:t>
      </w:r>
      <w:r w:rsidRPr="00670C2D">
        <w:t>23:36“</w:t>
      </w:r>
      <w:r w:rsidRPr="00670C2D">
        <w:t>这一切的事</w:t>
      </w:r>
      <w:r w:rsidRPr="00670C2D">
        <w:t>”</w:t>
      </w:r>
      <w:r w:rsidRPr="00670C2D">
        <w:t>指的是将要临到犹太信仰中法利赛一党的审判。</w:t>
      </w:r>
    </w:p>
    <w:p w14:paraId="7E71E6B3" w14:textId="77777777" w:rsidR="00BD7F69" w:rsidRPr="00670C2D" w:rsidRDefault="00BD7F69" w:rsidP="00BD7F69"/>
    <w:p w14:paraId="72AC49ED" w14:textId="77777777" w:rsidR="00BD7F69" w:rsidRPr="00670C2D" w:rsidRDefault="00BD7F69" w:rsidP="00BD7F69">
      <w:r w:rsidRPr="00670C2D">
        <w:t>我们以上研究的理论认为，要正确地看待橄榄山讲论，</w:t>
      </w:r>
      <w:r w:rsidRPr="00670C2D">
        <w:rPr>
          <w:rFonts w:hint="eastAsia"/>
        </w:rPr>
        <w:t>就</w:t>
      </w:r>
      <w:r w:rsidRPr="00670C2D">
        <w:t>必须考虑几个关键因素。其中最关键的一点是，耶稣在讲论中简要说明了对于末世</w:t>
      </w:r>
      <w:r w:rsidRPr="00670C2D">
        <w:t>“</w:t>
      </w:r>
      <w:r w:rsidRPr="00670C2D">
        <w:t>实现</w:t>
      </w:r>
      <w:r w:rsidRPr="00670C2D">
        <w:t>”</w:t>
      </w:r>
      <w:r w:rsidRPr="00670C2D">
        <w:t>（</w:t>
      </w:r>
      <w:r w:rsidRPr="00670C2D">
        <w:t>συντελεια</w:t>
      </w:r>
      <w:r w:rsidRPr="00670C2D">
        <w:t>）而言具有重要意义的几个事件。其中最重要的事件是耶路撒冷陷落，</w:t>
      </w:r>
      <w:r w:rsidRPr="00670C2D">
        <w:rPr>
          <w:rFonts w:hint="eastAsia"/>
        </w:rPr>
        <w:t>这对犹太人的历史具有宗教方面的深远</w:t>
      </w:r>
      <w:r w:rsidRPr="00670C2D">
        <w:t>影响。下一个事件就是基督再来，标志着当前时代的</w:t>
      </w:r>
      <w:r w:rsidRPr="00670C2D">
        <w:t>“</w:t>
      </w:r>
      <w:r w:rsidRPr="00670C2D">
        <w:t>绝对终结</w:t>
      </w:r>
      <w:r w:rsidRPr="00670C2D">
        <w:t>”</w:t>
      </w:r>
      <w:r w:rsidRPr="00670C2D">
        <w:t>（</w:t>
      </w:r>
      <w:r w:rsidRPr="00670C2D">
        <w:t>τελος</w:t>
      </w:r>
      <w:r w:rsidRPr="00670C2D">
        <w:t>）。因此，我们无需使用</w:t>
      </w:r>
      <w:r w:rsidRPr="00670C2D">
        <w:t>“</w:t>
      </w:r>
      <w:r w:rsidRPr="00670C2D">
        <w:t>预表</w:t>
      </w:r>
      <w:r w:rsidRPr="00670C2D">
        <w:t>”</w:t>
      </w:r>
      <w:r w:rsidRPr="00670C2D">
        <w:rPr>
          <w:rFonts w:hint="eastAsia"/>
        </w:rPr>
        <w:t>、</w:t>
      </w:r>
      <w:r w:rsidRPr="00670C2D">
        <w:t>“</w:t>
      </w:r>
      <w:r w:rsidRPr="00670C2D">
        <w:t>预示</w:t>
      </w:r>
      <w:r w:rsidRPr="00670C2D">
        <w:t>”</w:t>
      </w:r>
      <w:r w:rsidRPr="00670C2D">
        <w:rPr>
          <w:rFonts w:hint="eastAsia"/>
        </w:rPr>
        <w:t>、</w:t>
      </w:r>
      <w:r w:rsidRPr="00670C2D">
        <w:t>“</w:t>
      </w:r>
      <w:r w:rsidRPr="00670C2D">
        <w:t>以小见大</w:t>
      </w:r>
      <w:r w:rsidRPr="00670C2D">
        <w:t>”</w:t>
      </w:r>
      <w:r w:rsidRPr="00670C2D">
        <w:t>或</w:t>
      </w:r>
      <w:r w:rsidRPr="00670C2D">
        <w:t>“</w:t>
      </w:r>
      <w:r w:rsidRPr="00670C2D">
        <w:t>预言视角</w:t>
      </w:r>
      <w:r w:rsidRPr="00670C2D">
        <w:t>”</w:t>
      </w:r>
      <w:r w:rsidRPr="00670C2D">
        <w:t>等词汇来描述这些事件之间存在的关联。</w:t>
      </w:r>
    </w:p>
    <w:p w14:paraId="569CEE53" w14:textId="77777777" w:rsidR="00BD7F69" w:rsidRPr="00670C2D" w:rsidRDefault="00BD7F69" w:rsidP="00BD7F69"/>
    <w:p w14:paraId="5D6FCF46" w14:textId="77777777" w:rsidR="00BD7F69" w:rsidRPr="00670C2D" w:rsidRDefault="00BD7F69">
      <w:r w:rsidRPr="00670C2D">
        <w:t>橄榄山讲论的最后一部分（太</w:t>
      </w:r>
      <w:r w:rsidRPr="00670C2D">
        <w:t>24:37-25:46</w:t>
      </w:r>
      <w:r w:rsidRPr="00670C2D">
        <w:rPr>
          <w:rFonts w:hint="eastAsia"/>
        </w:rPr>
        <w:t>；</w:t>
      </w:r>
      <w:r w:rsidRPr="00670C2D">
        <w:t>可</w:t>
      </w:r>
      <w:r w:rsidRPr="00670C2D">
        <w:t>13:33-37</w:t>
      </w:r>
      <w:r w:rsidRPr="00670C2D">
        <w:rPr>
          <w:rFonts w:hint="eastAsia"/>
        </w:rPr>
        <w:t>；</w:t>
      </w:r>
      <w:r w:rsidRPr="00670C2D">
        <w:t>路</w:t>
      </w:r>
      <w:r w:rsidRPr="00670C2D">
        <w:t>21:34-36</w:t>
      </w:r>
      <w:r w:rsidRPr="00670C2D">
        <w:t>）将我们带回到本文的开头之处。耶稣提醒自己的读者，无人知道</w:t>
      </w:r>
      <w:r w:rsidRPr="00670C2D">
        <w:rPr>
          <w:rFonts w:hint="eastAsia"/>
        </w:rPr>
        <w:t>祂</w:t>
      </w:r>
      <w:r w:rsidRPr="00670C2D">
        <w:t>再来的</w:t>
      </w:r>
      <w:r w:rsidRPr="00670C2D">
        <w:rPr>
          <w:rFonts w:hint="eastAsia"/>
        </w:rPr>
        <w:t>时候</w:t>
      </w:r>
      <w:r w:rsidRPr="00670C2D">
        <w:t>，因此他们应当随时预备好迎接</w:t>
      </w:r>
      <w:r w:rsidRPr="00670C2D">
        <w:rPr>
          <w:rFonts w:hint="eastAsia"/>
        </w:rPr>
        <w:t>祂</w:t>
      </w:r>
      <w:r w:rsidRPr="00670C2D">
        <w:t>的再来。</w:t>
      </w:r>
      <w:r w:rsidRPr="00670C2D">
        <w:rPr>
          <w:rFonts w:hint="eastAsia"/>
        </w:rPr>
        <w:t>祂</w:t>
      </w:r>
      <w:r w:rsidRPr="00670C2D">
        <w:t>所用的关键词包括</w:t>
      </w:r>
      <w:r w:rsidRPr="00670C2D">
        <w:t>“</w:t>
      </w:r>
      <w:r w:rsidRPr="00670C2D">
        <w:t>谨慎</w:t>
      </w:r>
      <w:r w:rsidRPr="00670C2D">
        <w:t>”</w:t>
      </w:r>
      <w:r w:rsidRPr="00670C2D">
        <w:rPr>
          <w:rFonts w:hint="eastAsia"/>
        </w:rPr>
        <w:t>、</w:t>
      </w:r>
      <w:r w:rsidRPr="00670C2D">
        <w:t>“</w:t>
      </w:r>
      <w:r w:rsidRPr="00670C2D">
        <w:t>警醒</w:t>
      </w:r>
      <w:r w:rsidRPr="00670C2D">
        <w:t>”</w:t>
      </w:r>
      <w:r w:rsidRPr="00670C2D">
        <w:rPr>
          <w:rFonts w:hint="eastAsia"/>
        </w:rPr>
        <w:t>、</w:t>
      </w:r>
      <w:r w:rsidRPr="00670C2D">
        <w:t>“</w:t>
      </w:r>
      <w:r w:rsidRPr="00670C2D">
        <w:t>预备</w:t>
      </w:r>
      <w:r w:rsidRPr="00670C2D">
        <w:t>”</w:t>
      </w:r>
      <w:r w:rsidRPr="00670C2D">
        <w:t>等，</w:t>
      </w:r>
      <w:r w:rsidRPr="00670C2D">
        <w:rPr>
          <w:rFonts w:hint="eastAsia"/>
        </w:rPr>
        <w:t>这就让</w:t>
      </w:r>
      <w:r w:rsidRPr="00670C2D">
        <w:t>橄榄山讲论成为关涉每一位基督徒个人生活的重要教训。</w:t>
      </w:r>
    </w:p>
    <w:p w14:paraId="256FAA91" w14:textId="77777777" w:rsidR="00BD7F69" w:rsidRPr="00670C2D" w:rsidRDefault="00BD7F69"/>
    <w:p w14:paraId="47EF3300" w14:textId="77777777" w:rsidR="00BD7F69" w:rsidRPr="00670C2D" w:rsidRDefault="00BD7F69" w:rsidP="00BD7F69">
      <w:pPr>
        <w:pStyle w:val="aff6"/>
      </w:pPr>
      <w:r w:rsidRPr="00670C2D">
        <w:rPr>
          <w:rFonts w:hint="eastAsia"/>
        </w:rPr>
        <w:t>作者简介：</w:t>
      </w:r>
    </w:p>
    <w:p w14:paraId="3E8454ED" w14:textId="77777777" w:rsidR="00BD7F69" w:rsidRPr="00670C2D" w:rsidRDefault="00BD7F69" w:rsidP="00BD7F69">
      <w:pPr>
        <w:pStyle w:val="aff6"/>
      </w:pPr>
    </w:p>
    <w:p w14:paraId="75BADE56" w14:textId="77777777" w:rsidR="00BD7F69" w:rsidRPr="00670C2D" w:rsidRDefault="00BD7F69" w:rsidP="00BD7F69">
      <w:pPr>
        <w:pStyle w:val="aff6"/>
      </w:pPr>
      <w:r w:rsidRPr="00670C2D">
        <w:rPr>
          <w:rFonts w:hint="eastAsia"/>
        </w:rPr>
        <w:t>乔治</w:t>
      </w:r>
      <w:r w:rsidRPr="00670C2D">
        <w:t>·</w:t>
      </w:r>
      <w:r w:rsidRPr="00670C2D">
        <w:rPr>
          <w:rFonts w:hint="eastAsia"/>
        </w:rPr>
        <w:t>富勒（</w:t>
      </w:r>
      <w:r w:rsidRPr="00670C2D">
        <w:t>George C. Fuller</w:t>
      </w:r>
      <w:r w:rsidRPr="00670C2D">
        <w:rPr>
          <w:rFonts w:hint="eastAsia"/>
        </w:rPr>
        <w:t>），威斯敏斯特神学院荣休教授和前校长（</w:t>
      </w:r>
      <w:r w:rsidRPr="00670C2D">
        <w:t>1984-1991</w:t>
      </w:r>
      <w:r w:rsidRPr="00670C2D">
        <w:rPr>
          <w:rFonts w:hint="eastAsia"/>
        </w:rPr>
        <w:t>）。富勒是美国长老会（</w:t>
      </w:r>
      <w:r w:rsidRPr="00670C2D">
        <w:t>PCA</w:t>
      </w:r>
      <w:r w:rsidRPr="00670C2D">
        <w:rPr>
          <w:rFonts w:hint="eastAsia"/>
        </w:rPr>
        <w:t>）的牧师。</w:t>
      </w:r>
    </w:p>
    <w:p w14:paraId="1CF08C12"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533A47B5" w14:textId="77777777" w:rsidR="00BD7F69" w:rsidRPr="00670C2D" w:rsidRDefault="00BD7F69" w:rsidP="00BD7F69">
      <w:pPr>
        <w:pStyle w:val="1"/>
        <w:jc w:val="center"/>
        <w:rPr>
          <w:lang w:eastAsia="zh-CN"/>
        </w:rPr>
      </w:pPr>
      <w:bookmarkStart w:id="28" w:name="_耶路撒冷的毁灭与神子的降临"/>
      <w:bookmarkEnd w:id="28"/>
      <w:r w:rsidRPr="00670C2D">
        <w:rPr>
          <w:rFonts w:eastAsia="华文中宋" w:hint="eastAsia"/>
          <w:sz w:val="36"/>
          <w:szCs w:val="36"/>
          <w:lang w:eastAsia="zh-CN"/>
        </w:rPr>
        <w:lastRenderedPageBreak/>
        <w:t>耶路撒冷的毁灭与神子的降临</w:t>
      </w:r>
      <w:r w:rsidR="00041FB5" w:rsidRPr="00670C2D">
        <w:rPr>
          <w:rStyle w:val="a7"/>
          <w:rFonts w:eastAsia="华文中宋"/>
          <w:sz w:val="36"/>
          <w:szCs w:val="36"/>
          <w:lang w:eastAsia="zh-CN"/>
        </w:rPr>
        <w:footnoteReference w:id="20"/>
      </w:r>
    </w:p>
    <w:p w14:paraId="7DDDDB4B" w14:textId="77777777" w:rsidR="00BD7F69" w:rsidRPr="00670C2D" w:rsidRDefault="00BD7F69">
      <w:pPr>
        <w:pStyle w:val="affb"/>
      </w:pPr>
      <w:r w:rsidRPr="00670C2D">
        <w:rPr>
          <w:rFonts w:hint="eastAsia"/>
        </w:rPr>
        <w:t>——对路加福音中橄榄山讲论的福音派解读</w:t>
      </w:r>
    </w:p>
    <w:p w14:paraId="4332C5B4"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r w:rsidRPr="00670C2D">
        <w:rPr>
          <w:rFonts w:ascii="Times New Roman" w:hAnsi="Times New Roman" w:hint="eastAsia"/>
        </w:rPr>
        <w:t>埃弗雷特·贝瑞（</w:t>
      </w:r>
      <w:r w:rsidRPr="00670C2D">
        <w:rPr>
          <w:rFonts w:ascii="Times New Roman" w:hAnsi="Times New Roman" w:hint="eastAsia"/>
        </w:rPr>
        <w:t>Everett Berry</w:t>
      </w:r>
      <w:r w:rsidRPr="00670C2D">
        <w:rPr>
          <w:rFonts w:ascii="Times New Roman" w:hAnsi="Times New Roman" w:hint="eastAsia"/>
        </w:rPr>
        <w:t>）译</w:t>
      </w:r>
      <w:r w:rsidRPr="00670C2D">
        <w:rPr>
          <w:rFonts w:ascii="Times New Roman" w:hAnsi="Times New Roman" w:hint="eastAsia"/>
        </w:rPr>
        <w:t>/Eddy</w:t>
      </w:r>
      <w:r w:rsidRPr="00670C2D">
        <w:rPr>
          <w:rFonts w:ascii="Times New Roman" w:hAnsi="Times New Roman"/>
        </w:rPr>
        <w:t xml:space="preserve"> </w:t>
      </w:r>
      <w:r w:rsidRPr="00670C2D">
        <w:rPr>
          <w:rFonts w:ascii="Times New Roman" w:hAnsi="Times New Roman" w:hint="eastAsia"/>
        </w:rPr>
        <w:t>校</w:t>
      </w:r>
      <w:r w:rsidRPr="00670C2D">
        <w:rPr>
          <w:rFonts w:ascii="Times New Roman" w:hAnsi="Times New Roman" w:hint="eastAsia"/>
        </w:rPr>
        <w:t>/</w:t>
      </w:r>
      <w:r w:rsidRPr="00670C2D">
        <w:rPr>
          <w:rFonts w:ascii="Times New Roman" w:hAnsi="Times New Roman" w:hint="eastAsia"/>
        </w:rPr>
        <w:t>述宁</w:t>
      </w:r>
    </w:p>
    <w:p w14:paraId="0DD7752B" w14:textId="77777777" w:rsidR="00BD7F69" w:rsidRPr="00670C2D" w:rsidRDefault="00BD7F69"/>
    <w:p w14:paraId="1DB69FE1" w14:textId="77777777" w:rsidR="00BD7F69" w:rsidRPr="00670C2D" w:rsidRDefault="00BD7F69">
      <w:r w:rsidRPr="00670C2D">
        <w:rPr>
          <w:rFonts w:hint="eastAsia"/>
        </w:rPr>
        <w:t>橄榄山讲论乃是耶稣的教训中最为重要、解经难度特别高的经文之一。所有符类福音书作者都记载了耶稣最后一周在耶路撒冷发表的这一演说。在其中，耶稣按照耶利米的先知传统，预言了神对圣殿以及不愿悔改的以色列的审判。</w:t>
      </w:r>
      <w:r w:rsidRPr="00670C2D">
        <w:rPr>
          <w:rStyle w:val="a7"/>
        </w:rPr>
        <w:footnoteReference w:id="21"/>
      </w:r>
      <w:r w:rsidRPr="00670C2D">
        <w:rPr>
          <w:rFonts w:hint="eastAsia"/>
        </w:rPr>
        <w:t>实际上，在祂的门徒听来，这是一篇感情充沛的演说。他们可能因为演说的内容而感到不安，可以肯定他们对此深感迷惑，但同时又甚觉好奇。门徒对耶稣预言的时间进程提出了疑问，而耶稣的回应则为神学家们留下了一个充满问题的神学雷区，要交由圣经学者们来排除。其中的许多问题纠缠在一起，构成了一个更大的诠释网络上交错的脉络。但我们大体上可以将这些问题归于四类，尽管这样做有过度简化的风险。</w:t>
      </w:r>
      <w:r w:rsidRPr="00670C2D">
        <w:rPr>
          <w:rStyle w:val="a7"/>
        </w:rPr>
        <w:footnoteReference w:id="22"/>
      </w:r>
    </w:p>
    <w:p w14:paraId="0220497E" w14:textId="77777777" w:rsidR="00BD7F69" w:rsidRPr="00670C2D" w:rsidRDefault="00BD7F69"/>
    <w:p w14:paraId="2BB01694" w14:textId="77777777" w:rsidR="00BD7F69" w:rsidRPr="00670C2D" w:rsidRDefault="00BD7F69">
      <w:r w:rsidRPr="00670C2D">
        <w:rPr>
          <w:rFonts w:hint="eastAsia"/>
          <w:b/>
          <w:bCs/>
        </w:rPr>
        <w:t>首先，我们需要注意橄榄山讲论的文献背景。</w:t>
      </w:r>
      <w:r w:rsidRPr="00670C2D">
        <w:rPr>
          <w:rFonts w:hint="eastAsia"/>
        </w:rPr>
        <w:t>在这一层面，我们探究哪一位福音书作者在写作时依赖其他作者（们）和（或）使用了外部的素材。</w:t>
      </w:r>
      <w:r w:rsidRPr="00670C2D">
        <w:rPr>
          <w:rStyle w:val="a7"/>
        </w:rPr>
        <w:footnoteReference w:id="23"/>
      </w:r>
      <w:r w:rsidRPr="00670C2D">
        <w:rPr>
          <w:rFonts w:hint="eastAsia"/>
        </w:rPr>
        <w:t>我们关注此问题的原因包括，马可福音的记载似乎更为直截了当，而马太福音则有着某些显著的差异，包括耶稣在较长的篇幅中利用比喻来警告祂的门徒，让他们预备迎接祂的再来。</w:t>
      </w:r>
      <w:r w:rsidRPr="00670C2D">
        <w:rPr>
          <w:rStyle w:val="a7"/>
        </w:rPr>
        <w:footnoteReference w:id="24"/>
      </w:r>
      <w:r w:rsidRPr="00670C2D">
        <w:rPr>
          <w:rFonts w:hint="eastAsia"/>
        </w:rPr>
        <w:t>另外，尽管路加福音更为详细地记载了耶稣对圣殿命运的描述，却放弃了在马太福音和马可福音中都出现的耶稣对圣殿的诸多评论，但在此福音书的前面部分中都间接提及（例如：路</w:t>
      </w:r>
      <w:r w:rsidRPr="00670C2D">
        <w:rPr>
          <w:rFonts w:hint="eastAsia"/>
        </w:rPr>
        <w:t>13:35</w:t>
      </w:r>
      <w:r w:rsidRPr="00670C2D">
        <w:rPr>
          <w:rFonts w:hint="eastAsia"/>
        </w:rPr>
        <w:t>，</w:t>
      </w:r>
      <w:r w:rsidRPr="00670C2D">
        <w:rPr>
          <w:rFonts w:hint="eastAsia"/>
        </w:rPr>
        <w:t>17:20-37</w:t>
      </w:r>
      <w:r w:rsidRPr="00670C2D">
        <w:rPr>
          <w:rFonts w:hint="eastAsia"/>
        </w:rPr>
        <w:t>，</w:t>
      </w:r>
      <w:r w:rsidRPr="00670C2D">
        <w:rPr>
          <w:rFonts w:hint="eastAsia"/>
        </w:rPr>
        <w:t>19:42-44</w:t>
      </w:r>
      <w:r w:rsidRPr="00670C2D">
        <w:rPr>
          <w:rFonts w:hint="eastAsia"/>
        </w:rPr>
        <w:t>）。</w:t>
      </w:r>
    </w:p>
    <w:p w14:paraId="1D5F0143" w14:textId="77777777" w:rsidR="00BD7F69" w:rsidRPr="00670C2D" w:rsidRDefault="00BD7F69"/>
    <w:p w14:paraId="60C03B7C" w14:textId="77777777" w:rsidR="00BD7F69" w:rsidRPr="00670C2D" w:rsidRDefault="00BD7F69">
      <w:r w:rsidRPr="00670C2D">
        <w:rPr>
          <w:rFonts w:hint="eastAsia"/>
          <w:b/>
          <w:bCs/>
        </w:rPr>
        <w:t>其次，我们应当详细考察橄榄山讲论的语言学结构和文学风格。</w:t>
      </w:r>
      <w:r w:rsidRPr="00670C2D">
        <w:rPr>
          <w:rFonts w:hint="eastAsia"/>
        </w:rPr>
        <w:t>在此，我们必须仔细考察每卷福音书各自特有的呈现方式，同时分析每个版本如何自证其说，重构橄榄山讲论全文。这样的努力必须将先知性讲论的文学性质纳入考量之中，特别是其中涉及的大量旧约典故和难解的末世意象。</w:t>
      </w:r>
      <w:r w:rsidRPr="00670C2D">
        <w:rPr>
          <w:rStyle w:val="a7"/>
        </w:rPr>
        <w:footnoteReference w:id="25"/>
      </w:r>
    </w:p>
    <w:p w14:paraId="49B6DD36" w14:textId="77777777" w:rsidR="00BD7F69" w:rsidRPr="00670C2D" w:rsidRDefault="00BD7F69"/>
    <w:p w14:paraId="0751404E" w14:textId="77777777" w:rsidR="00BD7F69" w:rsidRPr="00670C2D" w:rsidRDefault="00BD7F69">
      <w:r w:rsidRPr="00670C2D">
        <w:rPr>
          <w:rFonts w:hint="eastAsia"/>
          <w:b/>
          <w:bCs/>
        </w:rPr>
        <w:t>第三，我们需要仔细研究其中的几个主要所指（</w:t>
      </w:r>
      <w:r w:rsidRPr="00670C2D">
        <w:rPr>
          <w:b/>
          <w:bCs/>
        </w:rPr>
        <w:t>referents</w:t>
      </w:r>
      <w:r w:rsidRPr="00670C2D">
        <w:rPr>
          <w:rFonts w:hint="eastAsia"/>
          <w:b/>
          <w:bCs/>
        </w:rPr>
        <w:t>）。</w:t>
      </w:r>
      <w:r w:rsidRPr="00670C2D">
        <w:rPr>
          <w:rFonts w:hint="eastAsia"/>
        </w:rPr>
        <w:t>例如，“那行毁坏可憎的”究竟是什么意思？它（他）指的是罗马将军提图斯及其大军（按照许多人的第一印象似乎如此），</w:t>
      </w:r>
      <w:r w:rsidRPr="00670C2D">
        <w:rPr>
          <w:rFonts w:hint="eastAsia"/>
        </w:rPr>
        <w:lastRenderedPageBreak/>
        <w:t>还是某个末世出现的人物——或者二者兼有？或者，“大灾难”或人子的意象又该如何理解？它们只是先知性隐喻，暗示神对耶路撒冷的审判，还是一种宏大叙事的语言，描述了在末世确确实实要极大影响我们的自然世界的事件？</w:t>
      </w:r>
      <w:r w:rsidRPr="00670C2D">
        <w:rPr>
          <w:rStyle w:val="a7"/>
        </w:rPr>
        <w:footnoteReference w:id="26"/>
      </w:r>
    </w:p>
    <w:p w14:paraId="531CA216" w14:textId="77777777" w:rsidR="00BD7F69" w:rsidRPr="00670C2D" w:rsidRDefault="00BD7F69"/>
    <w:p w14:paraId="0C831736" w14:textId="77777777" w:rsidR="00BD7F69" w:rsidRPr="00670C2D" w:rsidRDefault="00BD7F69">
      <w:r w:rsidRPr="00670C2D">
        <w:rPr>
          <w:rFonts w:hint="eastAsia"/>
          <w:b/>
          <w:bCs/>
        </w:rPr>
        <w:t>第四，破译各个事件的时间顺序与年代信息，将是一项艰巨的任务。</w:t>
      </w:r>
      <w:r w:rsidRPr="00670C2D">
        <w:rPr>
          <w:rFonts w:hint="eastAsia"/>
        </w:rPr>
        <w:t>乍看起来，耶稣似乎详细阐述了关于圣殿的预言。但祂接下来关于人子再来的说法究竟指的是第一世纪的某个事件，还是末世的终局？从释经的角度看来，这是一个难解的问题，因为尽管耶稣宣告自己的预言将在这个世代就会成就（太</w:t>
      </w:r>
      <w:r w:rsidRPr="00670C2D">
        <w:rPr>
          <w:rFonts w:hint="eastAsia"/>
        </w:rPr>
        <w:t xml:space="preserve"> 24:34</w:t>
      </w:r>
      <w:r w:rsidRPr="00670C2D">
        <w:rPr>
          <w:rFonts w:hint="eastAsia"/>
        </w:rPr>
        <w:t>；可</w:t>
      </w:r>
      <w:r w:rsidRPr="00670C2D">
        <w:rPr>
          <w:rFonts w:hint="eastAsia"/>
        </w:rPr>
        <w:t xml:space="preserve"> 13:30</w:t>
      </w:r>
      <w:r w:rsidRPr="00670C2D">
        <w:rPr>
          <w:rFonts w:hint="eastAsia"/>
        </w:rPr>
        <w:t>；路</w:t>
      </w:r>
      <w:r w:rsidRPr="00670C2D">
        <w:rPr>
          <w:rFonts w:hint="eastAsia"/>
        </w:rPr>
        <w:t xml:space="preserve"> 21:32</w:t>
      </w:r>
      <w:r w:rsidRPr="00670C2D">
        <w:rPr>
          <w:rFonts w:hint="eastAsia"/>
        </w:rPr>
        <w:t>），祂也告诉门徒们，无人知晓祂再临的具体时间（太</w:t>
      </w:r>
      <w:r w:rsidRPr="00670C2D">
        <w:rPr>
          <w:rFonts w:hint="eastAsia"/>
        </w:rPr>
        <w:t xml:space="preserve"> 24:36</w:t>
      </w:r>
      <w:r w:rsidRPr="00670C2D">
        <w:rPr>
          <w:rFonts w:hint="eastAsia"/>
        </w:rPr>
        <w:t>；可</w:t>
      </w:r>
      <w:r w:rsidRPr="00670C2D">
        <w:rPr>
          <w:rFonts w:hint="eastAsia"/>
        </w:rPr>
        <w:t>13:32</w:t>
      </w:r>
      <w:r w:rsidRPr="00670C2D">
        <w:rPr>
          <w:rFonts w:hint="eastAsia"/>
        </w:rPr>
        <w:t>）。因此，橄榄山讲论或者单指耶路撒冷的命运而言，或者是一个多重预言，借着第一世纪真实的历史事件来预言末世将要发生的事。</w:t>
      </w:r>
      <w:r w:rsidRPr="00670C2D">
        <w:rPr>
          <w:rStyle w:val="a7"/>
        </w:rPr>
        <w:footnoteReference w:id="27"/>
      </w:r>
    </w:p>
    <w:p w14:paraId="1C1E37B4" w14:textId="77777777" w:rsidR="00BD7F69" w:rsidRPr="00670C2D" w:rsidRDefault="00BD7F69"/>
    <w:p w14:paraId="4E4BBA00" w14:textId="77777777" w:rsidR="00BD7F69" w:rsidRPr="00670C2D" w:rsidRDefault="00BD7F69">
      <w:r w:rsidRPr="00670C2D">
        <w:rPr>
          <w:rFonts w:hint="eastAsia"/>
        </w:rPr>
        <w:t>正是因为认识到这些挑战还在引起福音派学者的讨论，本文希望实现三个有限的目标：（</w:t>
      </w:r>
      <w:r w:rsidRPr="00670C2D">
        <w:rPr>
          <w:rFonts w:hint="eastAsia"/>
        </w:rPr>
        <w:t>1</w:t>
      </w:r>
      <w:r w:rsidRPr="00670C2D">
        <w:rPr>
          <w:rFonts w:hint="eastAsia"/>
        </w:rPr>
        <w:t>）简要概括路加福音中橄榄山讲论的基本线索；（</w:t>
      </w:r>
      <w:r w:rsidRPr="00670C2D">
        <w:rPr>
          <w:rFonts w:hint="eastAsia"/>
        </w:rPr>
        <w:t>2</w:t>
      </w:r>
      <w:r w:rsidRPr="00670C2D">
        <w:rPr>
          <w:rFonts w:hint="eastAsia"/>
        </w:rPr>
        <w:t>）介绍福音派在论及橄榄山讲论之含义时通常考虑的几种解释进路——时代论的未来主义（</w:t>
      </w:r>
      <w:r w:rsidRPr="00670C2D">
        <w:rPr>
          <w:rFonts w:hint="eastAsia"/>
        </w:rPr>
        <w:t>dispensational futurism</w:t>
      </w:r>
      <w:r w:rsidRPr="00670C2D">
        <w:rPr>
          <w:rFonts w:hint="eastAsia"/>
        </w:rPr>
        <w:t>）、可预期的未来主义（</w:t>
      </w:r>
      <w:r w:rsidRPr="00670C2D">
        <w:rPr>
          <w:rFonts w:hint="eastAsia"/>
        </w:rPr>
        <w:t>proleptic futurism</w:t>
      </w:r>
      <w:r w:rsidRPr="00670C2D">
        <w:rPr>
          <w:rFonts w:hint="eastAsia"/>
        </w:rPr>
        <w:t>）和预言实现论（</w:t>
      </w:r>
      <w:r w:rsidRPr="00670C2D">
        <w:rPr>
          <w:rFonts w:hint="eastAsia"/>
        </w:rPr>
        <w:t>preterism</w:t>
      </w:r>
      <w:r w:rsidRPr="00670C2D">
        <w:rPr>
          <w:rFonts w:hint="eastAsia"/>
        </w:rPr>
        <w:t>）；（</w:t>
      </w:r>
      <w:r w:rsidRPr="00670C2D">
        <w:rPr>
          <w:rFonts w:hint="eastAsia"/>
        </w:rPr>
        <w:t>3</w:t>
      </w:r>
      <w:r w:rsidRPr="00670C2D">
        <w:rPr>
          <w:rFonts w:hint="eastAsia"/>
        </w:rPr>
        <w:t>）对路加福音之橄榄山讲论的总体的连续性，提出若干观察。</w:t>
      </w:r>
    </w:p>
    <w:p w14:paraId="4A2B6206" w14:textId="77777777" w:rsidR="00BD7F69" w:rsidRPr="00670C2D" w:rsidRDefault="00BD7F69"/>
    <w:p w14:paraId="7D5C59B7" w14:textId="77777777" w:rsidR="00BD7F69" w:rsidRPr="00670C2D" w:rsidRDefault="00BD7F69">
      <w:pPr>
        <w:pStyle w:val="afe"/>
      </w:pPr>
      <w:r w:rsidRPr="00670C2D">
        <w:rPr>
          <w:rFonts w:hint="eastAsia"/>
        </w:rPr>
        <w:t>路加福音的橄榄山讲论概览</w:t>
      </w:r>
    </w:p>
    <w:p w14:paraId="5AEAC401" w14:textId="77777777" w:rsidR="00BD7F69" w:rsidRPr="00670C2D" w:rsidRDefault="00BD7F69"/>
    <w:p w14:paraId="7B6E4462" w14:textId="77777777" w:rsidR="00BD7F69" w:rsidRPr="00670C2D" w:rsidRDefault="00BD7F69">
      <w:r w:rsidRPr="00670C2D">
        <w:rPr>
          <w:rFonts w:hint="eastAsia"/>
        </w:rPr>
        <w:t>在每卷符类福音书中，耶稣关于圣殿的预言都是叙事的顶峰。在此讲论之前，马太福音首先记载了耶稣对法利赛人的严厉谴责（太</w:t>
      </w:r>
      <w:r w:rsidRPr="00670C2D">
        <w:rPr>
          <w:rFonts w:hint="eastAsia"/>
        </w:rPr>
        <w:t xml:space="preserve"> 23:1-36</w:t>
      </w:r>
      <w:r w:rsidRPr="00670C2D">
        <w:rPr>
          <w:rFonts w:hint="eastAsia"/>
        </w:rPr>
        <w:t>），以及祂因耶路撒冷不愿悔改而引发的悲叹（太</w:t>
      </w:r>
      <w:r w:rsidRPr="00670C2D">
        <w:rPr>
          <w:rFonts w:hint="eastAsia"/>
        </w:rPr>
        <w:t xml:space="preserve"> 23:37-24:2</w:t>
      </w:r>
      <w:r w:rsidRPr="00670C2D">
        <w:rPr>
          <w:rFonts w:hint="eastAsia"/>
        </w:rPr>
        <w:t>），以此突出了讲论的重要性。同样，马可福音强调了耶路撒冷的领袖们与耶稣之间逐渐增强的紧张关系，这使得有些学者认为，这卷福音书最为坚决地主张耶稣取代了圣殿。</w:t>
      </w:r>
      <w:r w:rsidRPr="00670C2D">
        <w:rPr>
          <w:rStyle w:val="a7"/>
        </w:rPr>
        <w:footnoteReference w:id="28"/>
      </w:r>
      <w:r w:rsidRPr="00670C2D">
        <w:rPr>
          <w:rFonts w:hint="eastAsia"/>
        </w:rPr>
        <w:t>至于路加福音，尽管有人争论路加对圣殿的看法是否与其他符类福音书一致，但圣殿的确为路加福音的整体叙述发展提供了独特的轮廓。</w:t>
      </w:r>
      <w:r w:rsidRPr="00670C2D">
        <w:rPr>
          <w:rStyle w:val="a7"/>
        </w:rPr>
        <w:footnoteReference w:id="29"/>
      </w:r>
      <w:r w:rsidRPr="00670C2D">
        <w:rPr>
          <w:rFonts w:hint="eastAsia"/>
        </w:rPr>
        <w:t>圣殿是加百列宣告施洗约翰——耶稣的开路先锋——诞生的地方（路</w:t>
      </w:r>
      <w:r w:rsidRPr="00670C2D">
        <w:rPr>
          <w:rFonts w:hint="eastAsia"/>
        </w:rPr>
        <w:t xml:space="preserve"> 1:9</w:t>
      </w:r>
      <w:r w:rsidRPr="00670C2D">
        <w:rPr>
          <w:rFonts w:hint="eastAsia"/>
        </w:rPr>
        <w:t>、</w:t>
      </w:r>
      <w:r w:rsidRPr="00670C2D">
        <w:rPr>
          <w:rFonts w:hint="eastAsia"/>
        </w:rPr>
        <w:t>21-22</w:t>
      </w:r>
      <w:r w:rsidRPr="00670C2D">
        <w:rPr>
          <w:rFonts w:hint="eastAsia"/>
        </w:rPr>
        <w:t>）；西面在耶稣行割礼时赞美主（路</w:t>
      </w:r>
      <w:r w:rsidRPr="00670C2D">
        <w:rPr>
          <w:rFonts w:hint="eastAsia"/>
        </w:rPr>
        <w:t>2:27</w:t>
      </w:r>
      <w:r w:rsidRPr="00670C2D">
        <w:rPr>
          <w:rFonts w:hint="eastAsia"/>
        </w:rPr>
        <w:t>）；孩童时期的耶稣曾在殿里与耶路撒冷的教师讨论（</w:t>
      </w:r>
      <w:r w:rsidRPr="00670C2D">
        <w:rPr>
          <w:rFonts w:hint="eastAsia"/>
        </w:rPr>
        <w:t>2:46</w:t>
      </w:r>
      <w:r w:rsidRPr="00670C2D">
        <w:rPr>
          <w:rFonts w:hint="eastAsia"/>
        </w:rPr>
        <w:t>）。神的殿是以色列传统的历史性标志（</w:t>
      </w:r>
      <w:r w:rsidRPr="00670C2D">
        <w:rPr>
          <w:rFonts w:hint="eastAsia"/>
        </w:rPr>
        <w:t>11:51</w:t>
      </w:r>
      <w:r w:rsidRPr="00670C2D">
        <w:rPr>
          <w:rFonts w:hint="eastAsia"/>
        </w:rPr>
        <w:t>）；它是敬拜的中心场所，耶稣曾在这里挑战背道的以色列（</w:t>
      </w:r>
      <w:r w:rsidRPr="00670C2D">
        <w:rPr>
          <w:rFonts w:hint="eastAsia"/>
        </w:rPr>
        <w:t>19:45</w:t>
      </w:r>
      <w:r w:rsidRPr="00670C2D">
        <w:rPr>
          <w:rFonts w:hint="eastAsia"/>
        </w:rPr>
        <w:t>），并向百姓传讲神国的福音（</w:t>
      </w:r>
      <w:r w:rsidRPr="00670C2D">
        <w:rPr>
          <w:rFonts w:hint="eastAsia"/>
        </w:rPr>
        <w:t>19:47-20:1</w:t>
      </w:r>
      <w:r w:rsidRPr="00670C2D">
        <w:rPr>
          <w:rFonts w:hint="eastAsia"/>
        </w:rPr>
        <w:t>）。然而，现在在橄榄山讲论里，圣殿则与耶路撒冷一道成为了审判的目标，其毁灭在某种程度上表明了这位人子，祂的到来将给万民带来困苦（</w:t>
      </w:r>
      <w:r w:rsidRPr="00670C2D">
        <w:rPr>
          <w:rFonts w:hint="eastAsia"/>
        </w:rPr>
        <w:t>21:25</w:t>
      </w:r>
      <w:r w:rsidRPr="00670C2D">
        <w:rPr>
          <w:rFonts w:hint="eastAsia"/>
        </w:rPr>
        <w:t>）。路加福音版橄榄山讲论的开头与马太福音和马可福音的版本不同。马太和马可告诉我们，耶稣</w:t>
      </w:r>
      <w:r w:rsidRPr="00670C2D">
        <w:rPr>
          <w:rFonts w:hint="eastAsia"/>
        </w:rPr>
        <w:lastRenderedPageBreak/>
        <w:t>离开圣殿的同时作出了有关预言；此后，当他们到达橄榄山时，门徒们（特别是彼得、雅各和约翰）请求祂进一步加以解释（太</w:t>
      </w:r>
      <w:r w:rsidRPr="00670C2D">
        <w:rPr>
          <w:rFonts w:hint="eastAsia"/>
        </w:rPr>
        <w:t xml:space="preserve"> 24:1-3; </w:t>
      </w:r>
      <w:r w:rsidRPr="00670C2D">
        <w:rPr>
          <w:rFonts w:hint="eastAsia"/>
        </w:rPr>
        <w:t>可</w:t>
      </w:r>
      <w:r w:rsidRPr="00670C2D">
        <w:rPr>
          <w:rFonts w:hint="eastAsia"/>
        </w:rPr>
        <w:t xml:space="preserve"> 13:1-3</w:t>
      </w:r>
      <w:r w:rsidRPr="00670C2D">
        <w:rPr>
          <w:rFonts w:hint="eastAsia"/>
        </w:rPr>
        <w:t>）。而路加没有说明在场听众的身份，甚至没有提到耶稣上了橄榄山一事。也许他把普通民众（路</w:t>
      </w:r>
      <w:r w:rsidRPr="00670C2D">
        <w:rPr>
          <w:rFonts w:hint="eastAsia"/>
        </w:rPr>
        <w:t xml:space="preserve"> 21:5</w:t>
      </w:r>
      <w:r w:rsidRPr="00670C2D">
        <w:rPr>
          <w:rFonts w:hint="eastAsia"/>
        </w:rPr>
        <w:t>）和门徒们区分开来，门徒才是他讲论的主要听众（路</w:t>
      </w:r>
      <w:r w:rsidRPr="00670C2D">
        <w:rPr>
          <w:rFonts w:hint="eastAsia"/>
        </w:rPr>
        <w:t xml:space="preserve"> 20:45</w:t>
      </w:r>
      <w:r w:rsidRPr="00670C2D">
        <w:rPr>
          <w:rFonts w:hint="eastAsia"/>
        </w:rPr>
        <w:t>，</w:t>
      </w:r>
      <w:r w:rsidRPr="00670C2D">
        <w:rPr>
          <w:rFonts w:hint="eastAsia"/>
        </w:rPr>
        <w:t>21:6</w:t>
      </w:r>
      <w:r w:rsidRPr="00670C2D">
        <w:rPr>
          <w:rFonts w:hint="eastAsia"/>
        </w:rPr>
        <w:t>）。或者，路加只是略去了耶稣发表讲论地点的细节。</w:t>
      </w:r>
      <w:r w:rsidRPr="00670C2D">
        <w:rPr>
          <w:rStyle w:val="a7"/>
        </w:rPr>
        <w:footnoteReference w:id="30"/>
      </w:r>
      <w:r w:rsidRPr="00670C2D">
        <w:rPr>
          <w:rFonts w:hint="eastAsia"/>
        </w:rPr>
        <w:t>无论如何，耶稣的宣告引出了关于预言成就时机的许多问题。在这一点上，路加福音与马可福音不约而同地暗示，门徒询问的问题只涉及耶路撒冷陷落的时间及相关先兆。然而，他们使用了短语“这些事”（可</w:t>
      </w:r>
      <w:r w:rsidRPr="00670C2D">
        <w:rPr>
          <w:rFonts w:hint="eastAsia"/>
        </w:rPr>
        <w:t xml:space="preserve"> 13:4</w:t>
      </w:r>
      <w:r w:rsidRPr="00670C2D">
        <w:rPr>
          <w:rFonts w:hint="eastAsia"/>
        </w:rPr>
        <w:t>；路</w:t>
      </w:r>
      <w:r w:rsidRPr="00670C2D">
        <w:rPr>
          <w:rFonts w:hint="eastAsia"/>
        </w:rPr>
        <w:t xml:space="preserve"> 21:7</w:t>
      </w:r>
      <w:r w:rsidRPr="00670C2D">
        <w:rPr>
          <w:rFonts w:hint="eastAsia"/>
        </w:rPr>
        <w:t>），加上马太福音的进一步展开，这些显示出圣殿的结局与一种更深的关切相关，即对末后的世代以及以色列的最后复兴的关切（太</w:t>
      </w:r>
      <w:r w:rsidRPr="00670C2D">
        <w:rPr>
          <w:rFonts w:hint="eastAsia"/>
        </w:rPr>
        <w:t xml:space="preserve"> 24:3</w:t>
      </w:r>
      <w:r w:rsidRPr="00670C2D">
        <w:rPr>
          <w:rFonts w:hint="eastAsia"/>
        </w:rPr>
        <w:t>）。所以，我们不能脱离万国在末世将面临神的审判这一暗含的预设，单单考虑神审判耶路撒冷这明确的信息。</w:t>
      </w:r>
    </w:p>
    <w:p w14:paraId="504264A1" w14:textId="77777777" w:rsidR="00BD7F69" w:rsidRPr="00670C2D" w:rsidRDefault="00BD7F69"/>
    <w:p w14:paraId="1E1B463D" w14:textId="77777777" w:rsidR="00BD7F69" w:rsidRPr="00670C2D" w:rsidRDefault="00BD7F69">
      <w:r w:rsidRPr="00670C2D">
        <w:rPr>
          <w:rFonts w:hint="eastAsia"/>
        </w:rPr>
        <w:t>门徒提出“什么时候有这些事？”的问题，路加就此展开了他的叙述。与马太和马可相似，他首先提到即将由假教师、社会动荡和自然灾害所引发的混乱（太</w:t>
      </w:r>
      <w:r w:rsidRPr="00670C2D">
        <w:rPr>
          <w:rFonts w:hint="eastAsia"/>
        </w:rPr>
        <w:t xml:space="preserve"> 24:4-8; </w:t>
      </w:r>
      <w:r w:rsidRPr="00670C2D">
        <w:rPr>
          <w:rFonts w:hint="eastAsia"/>
        </w:rPr>
        <w:t>可</w:t>
      </w:r>
      <w:r w:rsidRPr="00670C2D">
        <w:rPr>
          <w:rFonts w:hint="eastAsia"/>
        </w:rPr>
        <w:t xml:space="preserve"> 13:5-8; </w:t>
      </w:r>
      <w:r w:rsidRPr="00670C2D">
        <w:rPr>
          <w:rFonts w:hint="eastAsia"/>
        </w:rPr>
        <w:t>路</w:t>
      </w:r>
      <w:r w:rsidRPr="00670C2D">
        <w:rPr>
          <w:rFonts w:hint="eastAsia"/>
        </w:rPr>
        <w:t xml:space="preserve"> 21:8-11</w:t>
      </w:r>
      <w:r w:rsidRPr="00670C2D">
        <w:rPr>
          <w:rFonts w:hint="eastAsia"/>
        </w:rPr>
        <w:t>）。但是，马太和马可仅仅将这些事情视为生产前的阵痛，它们引向耶稣关于耶路撒冷预言的最终成就；而路加的处理则完全不同。相反，在接下来讨论逼迫的段落之前，他插入了“但这一切的事以先”几个字（</w:t>
      </w:r>
      <w:r w:rsidRPr="00670C2D">
        <w:rPr>
          <w:rFonts w:hint="eastAsia"/>
        </w:rPr>
        <w:t>21:12</w:t>
      </w:r>
      <w:r w:rsidRPr="00670C2D">
        <w:rPr>
          <w:rFonts w:hint="eastAsia"/>
        </w:rPr>
        <w:t>）。在</w:t>
      </w:r>
      <w:r w:rsidRPr="00670C2D">
        <w:rPr>
          <w:rFonts w:hint="eastAsia"/>
        </w:rPr>
        <w:t>21:12</w:t>
      </w:r>
      <w:r w:rsidRPr="00670C2D">
        <w:rPr>
          <w:rFonts w:hint="eastAsia"/>
        </w:rPr>
        <w:t>里，路加指出“这一切的事以先”（换句话说，生产的阵痛之前），门徒们将会立刻面临逼迫。路加在这里的描述反映了马太和马可的基本内容，但略去了福音要传遍天下的评论（太</w:t>
      </w:r>
      <w:r w:rsidRPr="00670C2D">
        <w:rPr>
          <w:rFonts w:hint="eastAsia"/>
        </w:rPr>
        <w:t>24:14</w:t>
      </w:r>
      <w:r w:rsidRPr="00670C2D">
        <w:rPr>
          <w:rFonts w:hint="eastAsia"/>
        </w:rPr>
        <w:t>；可</w:t>
      </w:r>
      <w:r w:rsidRPr="00670C2D">
        <w:rPr>
          <w:rFonts w:hint="eastAsia"/>
        </w:rPr>
        <w:t>13:10</w:t>
      </w:r>
      <w:r w:rsidRPr="00670C2D">
        <w:rPr>
          <w:rFonts w:hint="eastAsia"/>
        </w:rPr>
        <w:t>；路</w:t>
      </w:r>
      <w:r w:rsidRPr="00670C2D">
        <w:rPr>
          <w:rFonts w:hint="eastAsia"/>
        </w:rPr>
        <w:t>21:13-19</w:t>
      </w:r>
      <w:r w:rsidRPr="00670C2D">
        <w:rPr>
          <w:rFonts w:hint="eastAsia"/>
        </w:rPr>
        <w:t>）。随后，路加十分具体地记录了耶稣对耶路撒冷被毁的评论。在讲论中，马太和马可记述了耶稣所引但以理关于“那行毁坏可憎的”的预言，路加则记录了耶稣对此引文的解释，指出耶路撒冷很快将被大军围困，成为荒场（太</w:t>
      </w:r>
      <w:r w:rsidRPr="00670C2D">
        <w:rPr>
          <w:rFonts w:hint="eastAsia"/>
        </w:rPr>
        <w:t xml:space="preserve">24:15; </w:t>
      </w:r>
      <w:r w:rsidRPr="00670C2D">
        <w:rPr>
          <w:rFonts w:hint="eastAsia"/>
        </w:rPr>
        <w:t>可</w:t>
      </w:r>
      <w:r w:rsidRPr="00670C2D">
        <w:rPr>
          <w:rFonts w:hint="eastAsia"/>
        </w:rPr>
        <w:t xml:space="preserve">13:14; </w:t>
      </w:r>
      <w:r w:rsidRPr="00670C2D">
        <w:rPr>
          <w:rFonts w:hint="eastAsia"/>
        </w:rPr>
        <w:t>路</w:t>
      </w:r>
      <w:r w:rsidRPr="00670C2D">
        <w:rPr>
          <w:rFonts w:hint="eastAsia"/>
        </w:rPr>
        <w:t xml:space="preserve"> 21:20</w:t>
      </w:r>
      <w:r w:rsidRPr="00670C2D">
        <w:rPr>
          <w:rFonts w:hint="eastAsia"/>
        </w:rPr>
        <w:t>）。另外，路加使用了旧约中通常用来表示神要惩罚不守圣约之民的短语，把耶路撒冷的受审描述为是“报应的日子”的前兆（路</w:t>
      </w:r>
      <w:r w:rsidRPr="00670C2D">
        <w:rPr>
          <w:rFonts w:hint="eastAsia"/>
        </w:rPr>
        <w:t xml:space="preserve"> 21:22</w:t>
      </w:r>
      <w:r w:rsidRPr="00670C2D">
        <w:rPr>
          <w:rFonts w:hint="eastAsia"/>
        </w:rPr>
        <w:t>）。</w:t>
      </w:r>
      <w:r w:rsidRPr="00670C2D">
        <w:rPr>
          <w:rStyle w:val="a7"/>
        </w:rPr>
        <w:footnoteReference w:id="31"/>
      </w:r>
      <w:r w:rsidRPr="00670C2D">
        <w:rPr>
          <w:rFonts w:hint="eastAsia"/>
        </w:rPr>
        <w:t>与此相关的是，路加提到耶稣的话语说，审判的时间是在“外邦人的日期”中（路</w:t>
      </w:r>
      <w:r w:rsidRPr="00670C2D">
        <w:rPr>
          <w:rFonts w:hint="eastAsia"/>
        </w:rPr>
        <w:t xml:space="preserve"> 21:24</w:t>
      </w:r>
      <w:r w:rsidRPr="00670C2D">
        <w:rPr>
          <w:rFonts w:hint="eastAsia"/>
        </w:rPr>
        <w:t>），这至少表明此后还有别的事情发生，外邦人的日期才结束。</w:t>
      </w:r>
    </w:p>
    <w:p w14:paraId="17624C28" w14:textId="77777777" w:rsidR="00BD7F69" w:rsidRPr="00670C2D" w:rsidRDefault="00BD7F69"/>
    <w:p w14:paraId="311064A3" w14:textId="77777777" w:rsidR="00BD7F69" w:rsidRPr="00670C2D" w:rsidRDefault="00BD7F69">
      <w:r w:rsidRPr="00670C2D">
        <w:rPr>
          <w:rFonts w:hint="eastAsia"/>
        </w:rPr>
        <w:t>路加的最后一段叙述仿效诸多旧约先知，他们在描述将来的事情的时候，都没有明确地说明各个事件发生的时间。在描述了将要落在耶路撒冷头上的恐怖景象之后，路加笔下的耶稣突然转而讨论人子的降临，其篇幅比马太福音和马可福音的内容要略短一点（参太</w:t>
      </w:r>
      <w:r w:rsidRPr="00670C2D">
        <w:rPr>
          <w:rFonts w:hint="eastAsia"/>
        </w:rPr>
        <w:t xml:space="preserve"> 24:29-31</w:t>
      </w:r>
      <w:r w:rsidRPr="00670C2D">
        <w:rPr>
          <w:rFonts w:hint="eastAsia"/>
        </w:rPr>
        <w:t>；可</w:t>
      </w:r>
      <w:r w:rsidRPr="00670C2D">
        <w:rPr>
          <w:rFonts w:hint="eastAsia"/>
        </w:rPr>
        <w:t xml:space="preserve"> 13:24-27</w:t>
      </w:r>
      <w:r w:rsidRPr="00670C2D">
        <w:rPr>
          <w:rFonts w:hint="eastAsia"/>
        </w:rPr>
        <w:t>；路</w:t>
      </w:r>
      <w:r w:rsidRPr="00670C2D">
        <w:rPr>
          <w:rFonts w:hint="eastAsia"/>
        </w:rPr>
        <w:t xml:space="preserve"> 21:25-28</w:t>
      </w:r>
      <w:r w:rsidRPr="00670C2D">
        <w:rPr>
          <w:rFonts w:hint="eastAsia"/>
        </w:rPr>
        <w:t>）。路加的版本较短，部分原因在于他将其中一些话语挪到了耶稣早先的谈话之中（例如太</w:t>
      </w:r>
      <w:r w:rsidRPr="00670C2D">
        <w:rPr>
          <w:rFonts w:hint="eastAsia"/>
        </w:rPr>
        <w:t xml:space="preserve"> 24:25-28</w:t>
      </w:r>
      <w:r w:rsidRPr="00670C2D">
        <w:rPr>
          <w:rFonts w:hint="eastAsia"/>
        </w:rPr>
        <w:t>；路</w:t>
      </w:r>
      <w:r w:rsidRPr="00670C2D">
        <w:rPr>
          <w:rFonts w:hint="eastAsia"/>
        </w:rPr>
        <w:t xml:space="preserve"> 17:20-37</w:t>
      </w:r>
      <w:r w:rsidRPr="00670C2D">
        <w:rPr>
          <w:rFonts w:hint="eastAsia"/>
        </w:rPr>
        <w:t>）。在概述了但以理书中关于人子的预言所蕴含的末世意象之后，路加以耶稣的无花果树比喻作为讲论的结尾。通过这个比喻，耶稣教导门徒要分辨末世到来的征兆（</w:t>
      </w:r>
      <w:r w:rsidRPr="00670C2D">
        <w:rPr>
          <w:rFonts w:hint="eastAsia"/>
        </w:rPr>
        <w:t>21:29-31</w:t>
      </w:r>
      <w:r w:rsidRPr="00670C2D">
        <w:rPr>
          <w:rFonts w:hint="eastAsia"/>
        </w:rPr>
        <w:t>），警告他们“这世代还没有过去”，这些事情就要到来（</w:t>
      </w:r>
      <w:r w:rsidRPr="00670C2D">
        <w:rPr>
          <w:rFonts w:hint="eastAsia"/>
        </w:rPr>
        <w:t>21:32</w:t>
      </w:r>
      <w:r w:rsidRPr="00670C2D">
        <w:rPr>
          <w:rFonts w:hint="eastAsia"/>
        </w:rPr>
        <w:t>），同时祂应许门徒，祂的话语比天地还要存留久长（</w:t>
      </w:r>
      <w:r w:rsidRPr="00670C2D">
        <w:rPr>
          <w:rFonts w:hint="eastAsia"/>
        </w:rPr>
        <w:t>21:33</w:t>
      </w:r>
      <w:r w:rsidRPr="00670C2D">
        <w:rPr>
          <w:rFonts w:hint="eastAsia"/>
        </w:rPr>
        <w:t>），最后祂扼要地总结了对门徒的劝勉，告诫他们要预备迎接即将到来的磨难，得以在末日能够站立在祂面前（</w:t>
      </w:r>
      <w:r w:rsidRPr="00670C2D">
        <w:rPr>
          <w:rFonts w:hint="eastAsia"/>
        </w:rPr>
        <w:t>21:34-36</w:t>
      </w:r>
      <w:r w:rsidRPr="00670C2D">
        <w:rPr>
          <w:rFonts w:hint="eastAsia"/>
        </w:rPr>
        <w:t>）。然而，到此为止，我们仍然没有回答应当如何解释路加版橄榄山讲论的问题。因此，在下面一节里，我们要综述福音派对橄榄山讲论的各种解释进路。</w:t>
      </w:r>
    </w:p>
    <w:p w14:paraId="5CF18D57" w14:textId="77777777" w:rsidR="00BD7F69" w:rsidRPr="00670C2D" w:rsidRDefault="00BD7F69"/>
    <w:p w14:paraId="39C8316D" w14:textId="77777777" w:rsidR="00BD7F69" w:rsidRPr="00670C2D" w:rsidRDefault="00BD7F69">
      <w:pPr>
        <w:pStyle w:val="afe"/>
      </w:pPr>
      <w:r w:rsidRPr="00670C2D">
        <w:rPr>
          <w:rFonts w:hint="eastAsia"/>
        </w:rPr>
        <w:t>时代论的未来主义观点与橄榄山讲论</w:t>
      </w:r>
    </w:p>
    <w:p w14:paraId="501CEEE0" w14:textId="77777777" w:rsidR="00BD7F69" w:rsidRPr="00670C2D" w:rsidRDefault="00BD7F69"/>
    <w:p w14:paraId="0104DDC6" w14:textId="77777777" w:rsidR="00BD7F69" w:rsidRPr="00670C2D" w:rsidRDefault="00BD7F69">
      <w:r w:rsidRPr="00670C2D">
        <w:rPr>
          <w:rFonts w:hint="eastAsia"/>
        </w:rPr>
        <w:t>首先，许多福音派人士相信，耶稣在橄榄山讲论中宣告的大多数事件将在未来、在历史终结</w:t>
      </w:r>
      <w:r w:rsidRPr="00670C2D">
        <w:rPr>
          <w:rFonts w:hint="eastAsia"/>
        </w:rPr>
        <w:lastRenderedPageBreak/>
        <w:t>的时候发生。其原因是，他们主要关注的是耶稣再来、建立其地上王国之前的一段所谓“大灾难”时期。因此，在他们看来，橄榄山讲论首先概述了耶稣关于耶路撒冷圣殿的预言（在第一世纪已经成就），然后放眼将来的末世，描述了以基督再来（</w:t>
      </w:r>
      <w:r w:rsidRPr="00670C2D">
        <w:rPr>
          <w:rFonts w:hint="eastAsia"/>
        </w:rPr>
        <w:t>parousia</w:t>
      </w:r>
      <w:r w:rsidRPr="00670C2D">
        <w:rPr>
          <w:rFonts w:hint="eastAsia"/>
        </w:rPr>
        <w:t>）为顶峰的大灾难时期。今天，这种解读的拥护者主要是接受各种形式时代论（</w:t>
      </w:r>
      <w:r w:rsidRPr="00670C2D">
        <w:rPr>
          <w:rFonts w:hint="eastAsia"/>
        </w:rPr>
        <w:t>dispensationalism</w:t>
      </w:r>
      <w:r w:rsidRPr="00670C2D">
        <w:rPr>
          <w:rFonts w:hint="eastAsia"/>
        </w:rPr>
        <w:t>）的基督徒。历史上，这一传统在诸多保守的基督徒圈子中曾经有着巨大的影响力。</w:t>
      </w:r>
      <w:r w:rsidRPr="00670C2D">
        <w:rPr>
          <w:rStyle w:val="a7"/>
        </w:rPr>
        <w:footnoteReference w:id="32"/>
      </w:r>
      <w:r w:rsidRPr="00670C2D">
        <w:rPr>
          <w:rFonts w:hint="eastAsia"/>
        </w:rPr>
        <w:t>然而，近几十年来，较为传统的时代论者与今日所谓“渐进时代论者”（</w:t>
      </w:r>
      <w:r w:rsidRPr="00670C2D">
        <w:rPr>
          <w:rFonts w:hint="eastAsia"/>
        </w:rPr>
        <w:t>progressive dispensationalists</w:t>
      </w:r>
      <w:r w:rsidRPr="00670C2D">
        <w:rPr>
          <w:rFonts w:hint="eastAsia"/>
        </w:rPr>
        <w:t>）之间，已经出现了明显的分歧。</w:t>
      </w:r>
      <w:r w:rsidRPr="00670C2D">
        <w:rPr>
          <w:rStyle w:val="a7"/>
        </w:rPr>
        <w:footnoteReference w:id="33"/>
      </w:r>
    </w:p>
    <w:p w14:paraId="32BC929A" w14:textId="77777777" w:rsidR="00BD7F69" w:rsidRPr="00670C2D" w:rsidRDefault="00BD7F69"/>
    <w:p w14:paraId="0750F518" w14:textId="77777777" w:rsidR="00BD7F69" w:rsidRPr="00670C2D" w:rsidRDefault="00BD7F69">
      <w:r w:rsidRPr="00670C2D">
        <w:rPr>
          <w:rFonts w:hint="eastAsia"/>
        </w:rPr>
        <w:t>但尽管有这样那样的分歧，</w:t>
      </w:r>
      <w:r w:rsidRPr="00670C2D">
        <w:rPr>
          <w:rFonts w:hint="eastAsia"/>
          <w:b/>
          <w:bCs/>
        </w:rPr>
        <w:t>“时代论的未来主义观点”立场的不同倾向之间还是存在着一些本质上的共同点。</w:t>
      </w:r>
      <w:r w:rsidRPr="00670C2D">
        <w:rPr>
          <w:rFonts w:hint="eastAsia"/>
        </w:rPr>
        <w:t>这种立场的首要因素是将圣经的历史或者救赎历史划分为不同时代，在其中神通过与以色列人建立圣约关系，设定了历史展开的轨迹。特别是，以色列作为神所拣选的渠道，要从他们中间兴起弥赛亚，其部分直接的结果就是，以色列国得到神的应许，在末世被神复兴。</w:t>
      </w:r>
      <w:r w:rsidRPr="00670C2D">
        <w:rPr>
          <w:rStyle w:val="a7"/>
        </w:rPr>
        <w:footnoteReference w:id="34"/>
      </w:r>
      <w:r w:rsidRPr="00670C2D">
        <w:rPr>
          <w:rFonts w:hint="eastAsia"/>
        </w:rPr>
        <w:t>接下来，从神赐给以色列的承诺中派生出一个观念，就是基督的身体——教会，标志着时代的转换，旧约的神权统治被取消了，人们等候一个按照字面意思理解的、推迟了的以色列最后复兴。这就意味着，教会标志着一个新的时代，其独特之处在于教会是一个由圣灵建立、由万民而非仅由雅各的后裔所构成的集体。尽管时代论者对救赎历史的具体展开方式存在细微的分歧，但所有时代论者都同意，教会并不是新约版本的以色列。</w:t>
      </w:r>
      <w:r w:rsidRPr="00670C2D">
        <w:rPr>
          <w:rStyle w:val="a7"/>
        </w:rPr>
        <w:footnoteReference w:id="35"/>
      </w:r>
      <w:r w:rsidRPr="00670C2D">
        <w:rPr>
          <w:rFonts w:hint="eastAsia"/>
        </w:rPr>
        <w:t>最后，时代论者相信，基督的再临将按阶段发生，与上帝对以色列人和外邦人在各个时代的计划相符。首先发生的是在将来某个未知的时刻，教会要在大灾难时期开始之前，先被提（</w:t>
      </w:r>
      <w:r w:rsidRPr="00670C2D">
        <w:rPr>
          <w:rFonts w:hint="eastAsia"/>
        </w:rPr>
        <w:t>raptured</w:t>
      </w:r>
      <w:r w:rsidRPr="00670C2D">
        <w:rPr>
          <w:rFonts w:hint="eastAsia"/>
        </w:rPr>
        <w:t>）上天。典型的灾前被提观点认为，教会不会遭受大灾难，因为这一时期是神审判全地，让以色列全民悔改的时期。大灾难之后，基督要再来救赎以色列，并建立祂统管万民的国度。</w:t>
      </w:r>
      <w:r w:rsidRPr="00670C2D">
        <w:rPr>
          <w:rStyle w:val="a7"/>
        </w:rPr>
        <w:footnoteReference w:id="36"/>
      </w:r>
    </w:p>
    <w:p w14:paraId="47D73BD9" w14:textId="77777777" w:rsidR="00BD7F69" w:rsidRPr="00670C2D" w:rsidRDefault="00BD7F69"/>
    <w:p w14:paraId="271FD6C7" w14:textId="77777777" w:rsidR="00BD7F69" w:rsidRPr="00670C2D" w:rsidRDefault="00BD7F69">
      <w:r w:rsidRPr="00670C2D">
        <w:rPr>
          <w:rFonts w:hint="eastAsia"/>
        </w:rPr>
        <w:t>就我们目前讨论的主题而言，时代论者在解读橄榄山讲论时，将其放在教会之前，神处理以色列问题的时代之中。他们认为，当门徒询问耶稣预言的含义时，祂的回答没有超出犹太人的兴趣范围。对于教会可能是什么样子，门徒们只有模糊的观念。但他们很清楚地知道耶路撒冷圣殿的神学重要性，以及以色列对即将到来的弥赛亚的盼望。这就是为什么耶稣对圣殿的评论显得如此晦涩的原因——因为它指向的是末后的世代。时代论者坚持认为，为了不至于自相矛盾，必须根据犹太人的末世期待的背景来看待橄榄山讲论。</w:t>
      </w:r>
      <w:r w:rsidRPr="00670C2D">
        <w:rPr>
          <w:rStyle w:val="a7"/>
        </w:rPr>
        <w:footnoteReference w:id="37"/>
      </w:r>
    </w:p>
    <w:p w14:paraId="0B7F517C" w14:textId="77777777" w:rsidR="00BD7F69" w:rsidRPr="00670C2D" w:rsidRDefault="00BD7F69"/>
    <w:p w14:paraId="2E65B693" w14:textId="77777777" w:rsidR="00BD7F69" w:rsidRPr="00670C2D" w:rsidRDefault="00BD7F69">
      <w:r w:rsidRPr="00670C2D">
        <w:rPr>
          <w:rFonts w:hint="eastAsia"/>
        </w:rPr>
        <w:t>然而，究竟耶稣的评论只是关涉到未来，还是在一定程度上描述了第一世纪的圣殿被毁，并以预表的方式象征了历史的终结，时代论者之间仍然有不同的意见。许多古典</w:t>
      </w:r>
      <w:r w:rsidRPr="00670C2D">
        <w:rPr>
          <w:rFonts w:hint="eastAsia"/>
        </w:rPr>
        <w:t>/</w:t>
      </w:r>
      <w:r w:rsidRPr="00670C2D">
        <w:rPr>
          <w:rFonts w:hint="eastAsia"/>
        </w:rPr>
        <w:t>传统的时代论者支持前一种观点，而少数传统主义者与几乎所有渐进时代论者则持有后一种观点。</w:t>
      </w:r>
      <w:r w:rsidRPr="00670C2D">
        <w:rPr>
          <w:rStyle w:val="a7"/>
        </w:rPr>
        <w:footnoteReference w:id="38"/>
      </w:r>
      <w:r w:rsidRPr="00670C2D">
        <w:rPr>
          <w:rFonts w:hint="eastAsia"/>
        </w:rPr>
        <w:t>除此之外，所有时代论者都认可耶稣评论具有两个特征。一个是祂对大灾难的描述。包括路加对罗马大军的关注在内，耶稣用各种旧约意象编织了一幅复杂的图像，其中包括意味深长的“主的日子”，以及但以理“七十个七”预言中的基本构件——其中有一个形象将要背叛以色列，亵渎圣殿（但</w:t>
      </w:r>
      <w:r w:rsidRPr="00670C2D">
        <w:rPr>
          <w:rFonts w:hint="eastAsia"/>
        </w:rPr>
        <w:t xml:space="preserve"> 9:24-27</w:t>
      </w:r>
      <w:r w:rsidRPr="00670C2D">
        <w:rPr>
          <w:rFonts w:hint="eastAsia"/>
        </w:rPr>
        <w:t>）。</w:t>
      </w:r>
      <w:r w:rsidRPr="00670C2D">
        <w:rPr>
          <w:rStyle w:val="a7"/>
        </w:rPr>
        <w:footnoteReference w:id="39"/>
      </w:r>
      <w:r w:rsidRPr="00670C2D">
        <w:rPr>
          <w:rFonts w:hint="eastAsia"/>
        </w:rPr>
        <w:t>另一个共同认可的主题是，耶稣的评论旨在描述神在最终拯救以色列之前对全地的审判。根据路加的记录，这将发生在外邦人的日期满足之时，而“外邦人的日期”这个先知性暗语实质上是指教会时代。</w:t>
      </w:r>
      <w:r w:rsidRPr="00670C2D">
        <w:rPr>
          <w:rStyle w:val="a7"/>
        </w:rPr>
        <w:footnoteReference w:id="40"/>
      </w:r>
      <w:r w:rsidRPr="00670C2D">
        <w:rPr>
          <w:rFonts w:hint="eastAsia"/>
        </w:rPr>
        <w:t>这意味着，耶稣没有提及任何有关被提的信息，因为“被提”是基督升天之后才会启示给我们的圣经真理。</w:t>
      </w:r>
      <w:r w:rsidRPr="00670C2D">
        <w:rPr>
          <w:rStyle w:val="a7"/>
        </w:rPr>
        <w:footnoteReference w:id="41"/>
      </w:r>
      <w:r w:rsidRPr="00670C2D">
        <w:rPr>
          <w:rFonts w:hint="eastAsia"/>
        </w:rPr>
        <w:t>另外，耶稣虽然宣称“这些事”全都要在“这世代”实现，但耶稣的话也可以理解为它们可能在未来才实现。有些传统的时代论者将“这世代”解释为整体犹太人，而其他人则认为，“这世代”乃是暗示历史上一切不信的人。还有另一种意见认为，这个短语指的是：那些经历大灾难到来的一代人将同样见证基督的再来。</w:t>
      </w:r>
      <w:r w:rsidRPr="00670C2D">
        <w:rPr>
          <w:rStyle w:val="a7"/>
        </w:rPr>
        <w:footnoteReference w:id="42"/>
      </w:r>
    </w:p>
    <w:p w14:paraId="0F19E58B" w14:textId="77777777" w:rsidR="00BD7F69" w:rsidRPr="00670C2D" w:rsidRDefault="00BD7F69"/>
    <w:p w14:paraId="6F87CB8D" w14:textId="77777777" w:rsidR="00BD7F69" w:rsidRPr="00670C2D" w:rsidRDefault="00BD7F69">
      <w:pPr>
        <w:pStyle w:val="afe"/>
      </w:pPr>
      <w:r w:rsidRPr="00670C2D">
        <w:rPr>
          <w:rFonts w:hint="eastAsia"/>
        </w:rPr>
        <w:t>已启动的末世观（</w:t>
      </w:r>
      <w:r w:rsidRPr="00670C2D">
        <w:rPr>
          <w:rFonts w:hint="eastAsia"/>
        </w:rPr>
        <w:t>Inaugurated Eschatology</w:t>
      </w:r>
      <w:r w:rsidRPr="00670C2D">
        <w:rPr>
          <w:rFonts w:hint="eastAsia"/>
        </w:rPr>
        <w:t>）与橄榄山讲论</w:t>
      </w:r>
    </w:p>
    <w:p w14:paraId="4798DA0E" w14:textId="77777777" w:rsidR="00BD7F69" w:rsidRPr="00670C2D" w:rsidRDefault="00BD7F69"/>
    <w:p w14:paraId="4DF23269" w14:textId="77777777" w:rsidR="00BD7F69" w:rsidRPr="00670C2D" w:rsidRDefault="00BD7F69">
      <w:r w:rsidRPr="00670C2D">
        <w:rPr>
          <w:rFonts w:hint="eastAsia"/>
        </w:rPr>
        <w:t>在福音派各种观点中支持者众多的第二种解经进路——因持有这种观点的人来自于各种不同的神学背景，最好将其称为“一组相似的进路”——就是所谓“可预期的未来主义观”（</w:t>
      </w:r>
      <w:r w:rsidRPr="00670C2D">
        <w:rPr>
          <w:rFonts w:hint="eastAsia"/>
        </w:rPr>
        <w:t>proleptic futurism</w:t>
      </w:r>
      <w:r w:rsidRPr="00670C2D">
        <w:rPr>
          <w:rFonts w:hint="eastAsia"/>
        </w:rPr>
        <w:t>）。尽管被归入这一类的这些进路种类繁多，且有细微差别，但它们都支持某种形式的已启动的末世观。</w:t>
      </w:r>
      <w:r w:rsidRPr="00670C2D">
        <w:rPr>
          <w:rStyle w:val="a7"/>
        </w:rPr>
        <w:footnoteReference w:id="43"/>
      </w:r>
      <w:r w:rsidRPr="00670C2D">
        <w:rPr>
          <w:rFonts w:hint="eastAsia"/>
        </w:rPr>
        <w:t>作为一种神学观念，末世论（</w:t>
      </w:r>
      <w:r w:rsidRPr="00670C2D">
        <w:rPr>
          <w:rFonts w:hint="eastAsia"/>
        </w:rPr>
        <w:t>eschatology</w:t>
      </w:r>
      <w:r w:rsidRPr="00670C2D">
        <w:rPr>
          <w:rFonts w:hint="eastAsia"/>
        </w:rPr>
        <w:t>，换句话说，关于将来之事的教义）混合着“已启动”（</w:t>
      </w:r>
      <w:r w:rsidRPr="00670C2D">
        <w:rPr>
          <w:rFonts w:hint="eastAsia"/>
        </w:rPr>
        <w:t>inauguration</w:t>
      </w:r>
      <w:r w:rsidRPr="00670C2D">
        <w:rPr>
          <w:rFonts w:hint="eastAsia"/>
        </w:rPr>
        <w:t>）的观念。</w:t>
      </w:r>
      <w:r w:rsidRPr="00670C2D">
        <w:rPr>
          <w:rFonts w:hint="eastAsia"/>
          <w:b/>
          <w:bCs/>
        </w:rPr>
        <w:t>所谓“已启动”，本意指的是一个党派将政权交给另一新当选的政党的庆典仪式。将这两个术语放在一起，其目的是突出我们在新约中感受到的一种张力，即两个相互排斥但又暂时共存的国度之间的的张力。</w:t>
      </w:r>
      <w:r w:rsidRPr="00670C2D">
        <w:rPr>
          <w:rFonts w:hint="eastAsia"/>
        </w:rPr>
        <w:t>而现在的时代，有着罪的各种后果的影响，同时又带着耶稣基督通过祂救赎之工所建立的（或者已然进入的）新时代的印记。当祂作为得胜君王升天之后，现在的时代仿佛在神所设定的跑表的滴答声中，向着末日飞速奔跑，直到末日基督再来时，神的国度完满地降临。与此同时，因为神被赎的子民的存在，历史中处处可见罪和死亡已经被战胜的标记，但由于它们尚存于世，这两个时代之间发生激烈碰撞。我们可以说，基督赎罪和战胜死亡的第一次降临是一次预演行动，向当前的时代显明祂有能力在将来让死人复活，在世上施行神的公义。</w:t>
      </w:r>
      <w:r w:rsidRPr="00670C2D">
        <w:rPr>
          <w:rStyle w:val="a7"/>
        </w:rPr>
        <w:footnoteReference w:id="44"/>
      </w:r>
    </w:p>
    <w:p w14:paraId="5F84D27D" w14:textId="77777777" w:rsidR="00BD7F69" w:rsidRPr="00670C2D" w:rsidRDefault="00BD7F69"/>
    <w:p w14:paraId="058BF847" w14:textId="77777777" w:rsidR="00BD7F69" w:rsidRPr="00670C2D" w:rsidRDefault="00BD7F69">
      <w:r w:rsidRPr="00670C2D">
        <w:rPr>
          <w:rFonts w:hint="eastAsia"/>
        </w:rPr>
        <w:t>在涉及橄榄山讲论的解释时，这一模型的拥护者提出了不同的理论。出现这种情况的主要原因是，使用这个模型的神学传统众多。例如，渐进时代论者、历史前千禧年主义者、无千禧年主义者、后千禧年主义者阵营中都有人采用这一立场，还有许多其他立场的圣经学者也坚信，已启动的末世的观点符合他们对圣经的理解。问题是，这些不同的立场可能相互对立，特别是在神的国度、基督再来或千禧年等问题上它们之间有着不可调和的差异。涉及到这些较大的神学范畴的观点极其多样，因此，在解释橄榄山讲论时，就造成了足以引发了一场完美释经风暴的环境。</w:t>
      </w:r>
    </w:p>
    <w:p w14:paraId="65C080BA" w14:textId="77777777" w:rsidR="00BD7F69" w:rsidRPr="00670C2D" w:rsidRDefault="00BD7F69"/>
    <w:p w14:paraId="25173D9B" w14:textId="77777777" w:rsidR="00BD7F69" w:rsidRPr="00670C2D" w:rsidRDefault="00BD7F69">
      <w:r w:rsidRPr="00670C2D">
        <w:rPr>
          <w:rFonts w:hint="eastAsia"/>
        </w:rPr>
        <w:t>然而，通过考察至少现今流行的三种模型，我们可以从众多解释方案的迷宫之中寻出一条路径来。第一，越来越多的学者们，特别是那些固守历史的耶稣研究（</w:t>
      </w:r>
      <w:r w:rsidRPr="00670C2D">
        <w:rPr>
          <w:rFonts w:hint="eastAsia"/>
        </w:rPr>
        <w:t>historical Jesus studies</w:t>
      </w:r>
      <w:r w:rsidRPr="00670C2D">
        <w:rPr>
          <w:rFonts w:hint="eastAsia"/>
        </w:rPr>
        <w:t>）的学者们，坚持认为橄榄山讲论与基督的再来毫无关联。相反，耶稣预言的主旨在于，圣殿被毁是一个历史性标尺，证明耶稣是一位值得信赖的先知，是以色列真正的弥赛亚。</w:t>
      </w:r>
      <w:r w:rsidRPr="00670C2D">
        <w:rPr>
          <w:rStyle w:val="a7"/>
        </w:rPr>
        <w:footnoteReference w:id="45"/>
      </w:r>
      <w:r w:rsidRPr="00670C2D">
        <w:rPr>
          <w:rFonts w:hint="eastAsia"/>
        </w:rPr>
        <w:t>第二，有些人承认橄榄山讲论（特别是路加的版本）中的很大部分，涉及到在第一世纪发生的一些事件。但有圣经注释家指出，在讲论之中存在话题的转换，有时耶稣确实暗示了祂再来前后会发生的某些末世事件。</w:t>
      </w:r>
      <w:r w:rsidRPr="00670C2D">
        <w:rPr>
          <w:rStyle w:val="a7"/>
        </w:rPr>
        <w:footnoteReference w:id="46"/>
      </w:r>
      <w:r w:rsidRPr="00670C2D">
        <w:rPr>
          <w:rFonts w:hint="eastAsia"/>
        </w:rPr>
        <w:t>这种解释的争论焦点在于，究竟话题的转换出现在“人子”的段落之前还是之后。今天有些人辩称，讲论中只有一段话关涉基督再来，就是耶稣警告门徒具体的日期毫无意义，告诫他们为祂的再来做好准备的一番话。</w:t>
      </w:r>
      <w:r w:rsidRPr="00670C2D">
        <w:rPr>
          <w:rStyle w:val="a7"/>
        </w:rPr>
        <w:footnoteReference w:id="47"/>
      </w:r>
      <w:r w:rsidRPr="00670C2D">
        <w:rPr>
          <w:rFonts w:hint="eastAsia"/>
        </w:rPr>
        <w:t>第三类解释者认为橄榄山讲</w:t>
      </w:r>
      <w:r w:rsidRPr="00670C2D">
        <w:rPr>
          <w:rFonts w:hint="eastAsia"/>
        </w:rPr>
        <w:lastRenderedPageBreak/>
        <w:t>论借用第一世纪的事件作为预言的背景，描述了基督再来之前整个时代将要渐次发生的事件。</w:t>
      </w:r>
      <w:r w:rsidRPr="00670C2D">
        <w:rPr>
          <w:rStyle w:val="a7"/>
        </w:rPr>
        <w:footnoteReference w:id="48"/>
      </w:r>
      <w:r w:rsidRPr="00670C2D">
        <w:rPr>
          <w:rFonts w:hint="eastAsia"/>
        </w:rPr>
        <w:t>耶路撒冷的毁灭是耶稣在橄榄山讲论前半部分中确立的参照点，也是祂当时的“这世代”将会看到的事件。</w:t>
      </w:r>
      <w:r w:rsidRPr="00670C2D">
        <w:rPr>
          <w:rStyle w:val="a7"/>
        </w:rPr>
        <w:footnoteReference w:id="49"/>
      </w:r>
      <w:r w:rsidRPr="00670C2D">
        <w:rPr>
          <w:rFonts w:hint="eastAsia"/>
        </w:rPr>
        <w:t>接下来，祂开始描述因弥赛亚而带来的日益惨烈的灾祸，或者按照路加的说法，以逼迫和灾难为特征的“外邦人的日期”。更进一步，这些事件标志着末世到来，指向基督的再返。</w:t>
      </w:r>
      <w:r w:rsidRPr="00670C2D">
        <w:rPr>
          <w:rStyle w:val="a7"/>
        </w:rPr>
        <w:footnoteReference w:id="50"/>
      </w:r>
      <w:r w:rsidRPr="00670C2D">
        <w:rPr>
          <w:rFonts w:hint="eastAsia"/>
        </w:rPr>
        <w:t>特别值得注意的是，这一基本模式的拥护者或者认为或者不认为基督再来之前有一段独特的大灾难时期。但即使他们承认未来有一段大灾难时期，这个时期也无法平顺地嵌入到时代论对但以理的“七十个七”的解释之中。</w:t>
      </w:r>
    </w:p>
    <w:p w14:paraId="07A33B94" w14:textId="77777777" w:rsidR="00BD7F69" w:rsidRPr="00670C2D" w:rsidRDefault="00BD7F69"/>
    <w:p w14:paraId="1C314F32" w14:textId="77777777" w:rsidR="00BD7F69" w:rsidRPr="00670C2D" w:rsidRDefault="00BD7F69">
      <w:pPr>
        <w:pStyle w:val="afe"/>
      </w:pPr>
      <w:r w:rsidRPr="00670C2D">
        <w:rPr>
          <w:rFonts w:hint="eastAsia"/>
        </w:rPr>
        <w:t>预言实现观点与橄榄山讲论</w:t>
      </w:r>
    </w:p>
    <w:p w14:paraId="2AB7EE02" w14:textId="77777777" w:rsidR="00BD7F69" w:rsidRPr="00670C2D" w:rsidRDefault="00BD7F69"/>
    <w:p w14:paraId="6D328915" w14:textId="77777777" w:rsidR="00BD7F69" w:rsidRPr="00670C2D" w:rsidRDefault="00BD7F69">
      <w:r w:rsidRPr="00670C2D">
        <w:rPr>
          <w:rFonts w:hint="eastAsia"/>
        </w:rPr>
        <w:t>第三种解释橄榄山讲论的进路就是预言实现观点（</w:t>
      </w:r>
      <w:r w:rsidRPr="00670C2D">
        <w:rPr>
          <w:rFonts w:hint="eastAsia"/>
        </w:rPr>
        <w:t>preterism</w:t>
      </w:r>
      <w:r w:rsidRPr="00670C2D">
        <w:rPr>
          <w:rFonts w:hint="eastAsia"/>
        </w:rPr>
        <w:t>），主要由持有后千禧年末世论的福音派所提倡。</w:t>
      </w:r>
      <w:r w:rsidRPr="00670C2D">
        <w:rPr>
          <w:rFonts w:hint="eastAsia"/>
          <w:b/>
          <w:bCs/>
        </w:rPr>
        <w:t>Preterim</w:t>
      </w:r>
      <w:r w:rsidRPr="00670C2D">
        <w:rPr>
          <w:rFonts w:hint="eastAsia"/>
          <w:b/>
          <w:bCs/>
        </w:rPr>
        <w:t>一词由拉丁语的</w:t>
      </w:r>
      <w:r w:rsidRPr="00670C2D">
        <w:rPr>
          <w:rFonts w:hint="eastAsia"/>
          <w:b/>
          <w:bCs/>
        </w:rPr>
        <w:t>praeter</w:t>
      </w:r>
      <w:r w:rsidRPr="00670C2D">
        <w:rPr>
          <w:rFonts w:hint="eastAsia"/>
          <w:b/>
          <w:bCs/>
        </w:rPr>
        <w:t>（超过）和</w:t>
      </w:r>
      <w:r w:rsidRPr="00670C2D">
        <w:rPr>
          <w:rFonts w:hint="eastAsia"/>
          <w:b/>
          <w:bCs/>
        </w:rPr>
        <w:t>ire</w:t>
      </w:r>
      <w:r w:rsidRPr="00670C2D">
        <w:rPr>
          <w:rFonts w:hint="eastAsia"/>
          <w:b/>
          <w:bCs/>
        </w:rPr>
        <w:t>（去）派生而来，基本含义是“成为过去的”，在历史上用于描述启示录解释的一种特殊方式。</w:t>
      </w:r>
      <w:r w:rsidRPr="00670C2D">
        <w:rPr>
          <w:rStyle w:val="a7"/>
          <w:b/>
          <w:bCs/>
        </w:rPr>
        <w:footnoteReference w:id="51"/>
      </w:r>
      <w:r w:rsidRPr="00670C2D">
        <w:rPr>
          <w:rFonts w:hint="eastAsia"/>
        </w:rPr>
        <w:t>这种解释方式认为，启示录中的大部分异象只指向最终导致了耶路撒冷毁灭的各个事件。所以，尽管约翰启示录所描述的大部分内容乃是即将到来的未来，很快就要在第一世纪成为现实，但如今这些事情已经成为我们的历史中的古代史遗迹。基本上，末世预言实现论者也采用这种理解启示录的方式来解读橄榄山讲论。</w:t>
      </w:r>
      <w:r w:rsidRPr="00670C2D">
        <w:rPr>
          <w:rStyle w:val="a7"/>
        </w:rPr>
        <w:footnoteReference w:id="52"/>
      </w:r>
      <w:r w:rsidRPr="00670C2D">
        <w:rPr>
          <w:rFonts w:hint="eastAsia"/>
        </w:rPr>
        <w:t>与启示录类似，橄榄山讲论记录了犹太宗教在救赎历史上的终结，但并未记载整个人类历史的终结。尽管这一派普遍同意橄榄山讲论仅预言了圣殿的毁坏，但在新约里是否还存在橄榄山讲论之外有待成就的预言上，末世预言实现论者阵营内部还存在着尖锐的分歧。为了澄清这些差异，我们有必要首先概述一下末世预言实现论者解读橄榄山讲论的基本线索，再简要讨论那些自认是古典</w:t>
      </w:r>
      <w:r w:rsidRPr="00670C2D">
        <w:rPr>
          <w:rFonts w:hint="eastAsia"/>
        </w:rPr>
        <w:t>/</w:t>
      </w:r>
      <w:r w:rsidRPr="00670C2D">
        <w:rPr>
          <w:rFonts w:hint="eastAsia"/>
        </w:rPr>
        <w:t>传统</w:t>
      </w:r>
      <w:r w:rsidRPr="00670C2D">
        <w:rPr>
          <w:rFonts w:hint="eastAsia"/>
        </w:rPr>
        <w:t>/</w:t>
      </w:r>
      <w:r w:rsidRPr="00670C2D">
        <w:rPr>
          <w:rFonts w:hint="eastAsia"/>
        </w:rPr>
        <w:t>部分末世预言实现论者与所谓完全的末世预言实现论者之间不可调和的僵局。</w:t>
      </w:r>
      <w:r w:rsidRPr="00670C2D">
        <w:rPr>
          <w:rStyle w:val="a7"/>
        </w:rPr>
        <w:footnoteReference w:id="53"/>
      </w:r>
    </w:p>
    <w:p w14:paraId="46C1D9F9" w14:textId="77777777" w:rsidR="00BD7F69" w:rsidRPr="00670C2D" w:rsidRDefault="00BD7F69"/>
    <w:p w14:paraId="15D3FC4D" w14:textId="77777777" w:rsidR="00BD7F69" w:rsidRPr="00670C2D" w:rsidRDefault="00BD7F69">
      <w:r w:rsidRPr="00670C2D">
        <w:rPr>
          <w:rFonts w:hint="eastAsia"/>
        </w:rPr>
        <w:t>在讨论末世预言实现论者对橄榄山讲论的解读上，我们将以知名学者肯·金特里（</w:t>
      </w:r>
      <w:r w:rsidRPr="00670C2D">
        <w:rPr>
          <w:rFonts w:hint="eastAsia"/>
        </w:rPr>
        <w:t>Ken Gentry</w:t>
      </w:r>
      <w:r w:rsidRPr="00670C2D">
        <w:rPr>
          <w:rFonts w:hint="eastAsia"/>
        </w:rPr>
        <w:t>）作为参照点。他认为路加版的橄榄山讲论非常关键，因为在三份福音书的记录中，</w:t>
      </w:r>
      <w:r w:rsidRPr="00670C2D">
        <w:rPr>
          <w:rFonts w:hint="eastAsia"/>
        </w:rPr>
        <w:lastRenderedPageBreak/>
        <w:t>路加的记录似乎最为明显地将耶稣的预言限定在第一世纪的时间框架之内。通过比较路加的版本与其他符类福音书的记载，金特里关于橄榄山讲论的基本组成部分的观点如下。</w:t>
      </w:r>
      <w:r w:rsidRPr="00670C2D">
        <w:rPr>
          <w:rStyle w:val="a7"/>
        </w:rPr>
        <w:footnoteReference w:id="54"/>
      </w:r>
      <w:r w:rsidRPr="00670C2D">
        <w:rPr>
          <w:rFonts w:hint="eastAsia"/>
        </w:rPr>
        <w:t>当有人要求耶稣澄清祂先前对圣殿毁坏的评论并给出这些事发生的先兆时（路</w:t>
      </w:r>
      <w:r w:rsidRPr="00670C2D">
        <w:rPr>
          <w:rFonts w:hint="eastAsia"/>
        </w:rPr>
        <w:t>21:7</w:t>
      </w:r>
      <w:r w:rsidRPr="00670C2D">
        <w:rPr>
          <w:rFonts w:hint="eastAsia"/>
        </w:rPr>
        <w:t>），金特里认为耶稣描述的大灾难时期是指最终导致公元</w:t>
      </w:r>
      <w:r w:rsidRPr="00670C2D">
        <w:rPr>
          <w:rFonts w:hint="eastAsia"/>
        </w:rPr>
        <w:t>70</w:t>
      </w:r>
      <w:r w:rsidRPr="00670C2D">
        <w:rPr>
          <w:rFonts w:hint="eastAsia"/>
        </w:rPr>
        <w:t>年城破殿毁的一系列冲突。</w:t>
      </w:r>
      <w:r w:rsidRPr="00670C2D">
        <w:rPr>
          <w:rStyle w:val="a7"/>
        </w:rPr>
        <w:footnoteReference w:id="55"/>
      </w:r>
    </w:p>
    <w:p w14:paraId="0082DD75" w14:textId="77777777" w:rsidR="00BD7F69" w:rsidRPr="00670C2D" w:rsidRDefault="00BD7F69"/>
    <w:p w14:paraId="37768FEC" w14:textId="77777777" w:rsidR="00BD7F69" w:rsidRPr="00670C2D" w:rsidRDefault="00BD7F69">
      <w:r w:rsidRPr="00670C2D">
        <w:rPr>
          <w:rFonts w:hint="eastAsia"/>
        </w:rPr>
        <w:t>关于这点，路加对橄榄山讲论的重述似乎与金特里的观点契合得相当好。但他自己也承认，接下来关于人子的一段（路</w:t>
      </w:r>
      <w:r w:rsidRPr="00670C2D">
        <w:rPr>
          <w:rFonts w:hint="eastAsia"/>
        </w:rPr>
        <w:t>21:25-36</w:t>
      </w:r>
      <w:r w:rsidRPr="00670C2D">
        <w:rPr>
          <w:rFonts w:hint="eastAsia"/>
        </w:rPr>
        <w:t>）的确构成了挑战，因为其中使用了但以理预言中的宇宙性意象（但</w:t>
      </w:r>
      <w:r w:rsidRPr="00670C2D">
        <w:rPr>
          <w:rFonts w:hint="eastAsia"/>
        </w:rPr>
        <w:t>7:13-14</w:t>
      </w:r>
      <w:r w:rsidRPr="00670C2D">
        <w:rPr>
          <w:rFonts w:hint="eastAsia"/>
        </w:rPr>
        <w:t>），似乎无法简单纳入第一世纪的时间表中。金特里避开这种困境的策略是辩称说，未来主义论者实际上将面临更大的问题，因为标准的末世预言实现论者认为，耶稣宣称祂对话的这个世代尚未过去，这些预言就都要成就（路</w:t>
      </w:r>
      <w:r w:rsidRPr="00670C2D">
        <w:rPr>
          <w:rFonts w:hint="eastAsia"/>
        </w:rPr>
        <w:t>21:32</w:t>
      </w:r>
      <w:r w:rsidRPr="00670C2D">
        <w:rPr>
          <w:rFonts w:hint="eastAsia"/>
        </w:rPr>
        <w:t>）。正是因为这些事情即将发生，耶稣告诫门徒要做好迎接祂再来的准备（路</w:t>
      </w:r>
      <w:r w:rsidRPr="00670C2D">
        <w:rPr>
          <w:rFonts w:hint="eastAsia"/>
        </w:rPr>
        <w:t>21:30-32, 36</w:t>
      </w:r>
      <w:r w:rsidRPr="00670C2D">
        <w:rPr>
          <w:rFonts w:hint="eastAsia"/>
        </w:rPr>
        <w:t>）。不论考察哪一卷福音书，金特里都断言说，对于耶稣所用“世代”一词，唯一可以接受的解释就是指正与耶稣对话的那一代犹太人（参路</w:t>
      </w:r>
      <w:r w:rsidRPr="00670C2D">
        <w:rPr>
          <w:rFonts w:hint="eastAsia"/>
        </w:rPr>
        <w:t>7:31</w:t>
      </w:r>
      <w:r w:rsidRPr="00670C2D">
        <w:rPr>
          <w:rFonts w:hint="eastAsia"/>
        </w:rPr>
        <w:t>，</w:t>
      </w:r>
      <w:r w:rsidRPr="00670C2D">
        <w:rPr>
          <w:rFonts w:hint="eastAsia"/>
        </w:rPr>
        <w:t>9:41</w:t>
      </w:r>
      <w:r w:rsidRPr="00670C2D">
        <w:rPr>
          <w:rFonts w:hint="eastAsia"/>
        </w:rPr>
        <w:t>，</w:t>
      </w:r>
      <w:r w:rsidRPr="00670C2D">
        <w:rPr>
          <w:rFonts w:hint="eastAsia"/>
        </w:rPr>
        <w:t>11:29-32</w:t>
      </w:r>
      <w:r w:rsidRPr="00670C2D">
        <w:rPr>
          <w:rFonts w:hint="eastAsia"/>
        </w:rPr>
        <w:t>、</w:t>
      </w:r>
      <w:r w:rsidRPr="00670C2D">
        <w:rPr>
          <w:rFonts w:hint="eastAsia"/>
        </w:rPr>
        <w:t>50-51</w:t>
      </w:r>
      <w:r w:rsidRPr="00670C2D">
        <w:rPr>
          <w:rFonts w:hint="eastAsia"/>
        </w:rPr>
        <w:t>，</w:t>
      </w:r>
      <w:r w:rsidRPr="00670C2D">
        <w:rPr>
          <w:rFonts w:hint="eastAsia"/>
        </w:rPr>
        <w:t>17:25</w:t>
      </w:r>
      <w:r w:rsidRPr="00670C2D">
        <w:rPr>
          <w:rFonts w:hint="eastAsia"/>
        </w:rPr>
        <w:t>）。</w:t>
      </w:r>
      <w:r w:rsidRPr="00670C2D">
        <w:rPr>
          <w:rStyle w:val="a7"/>
        </w:rPr>
        <w:footnoteReference w:id="56"/>
      </w:r>
    </w:p>
    <w:p w14:paraId="5A7C0FF9" w14:textId="77777777" w:rsidR="00BD7F69" w:rsidRPr="00670C2D" w:rsidRDefault="00BD7F69"/>
    <w:p w14:paraId="647DB472" w14:textId="77777777" w:rsidR="00BD7F69" w:rsidRPr="00670C2D" w:rsidRDefault="00BD7F69">
      <w:r w:rsidRPr="00670C2D">
        <w:rPr>
          <w:rFonts w:hint="eastAsia"/>
        </w:rPr>
        <w:t>然而，如果整个橄榄山讲论都在第一世纪就成就了，论到人子的一段话又指的是什么呢？自然界的大灾难（路</w:t>
      </w:r>
      <w:r w:rsidRPr="00670C2D">
        <w:rPr>
          <w:rFonts w:hint="eastAsia"/>
        </w:rPr>
        <w:t>21:25</w:t>
      </w:r>
      <w:r w:rsidRPr="00670C2D">
        <w:rPr>
          <w:rFonts w:hint="eastAsia"/>
        </w:rPr>
        <w:t>）乃是一个意象，暗示了历史上将要发生的巨变。</w:t>
      </w:r>
      <w:r w:rsidRPr="00670C2D">
        <w:rPr>
          <w:rStyle w:val="a7"/>
        </w:rPr>
        <w:footnoteReference w:id="57"/>
      </w:r>
      <w:r w:rsidRPr="00670C2D">
        <w:rPr>
          <w:rFonts w:hint="eastAsia"/>
        </w:rPr>
        <w:t>旧约先知们常常用极端天象来渲染和突出某个超级大国被上帝审判而带来的历史巨变（例如士</w:t>
      </w:r>
      <w:r w:rsidRPr="00670C2D">
        <w:rPr>
          <w:rFonts w:hint="eastAsia"/>
        </w:rPr>
        <w:t xml:space="preserve">5:4; </w:t>
      </w:r>
      <w:r w:rsidRPr="00670C2D">
        <w:rPr>
          <w:rFonts w:hint="eastAsia"/>
        </w:rPr>
        <w:t>赛</w:t>
      </w:r>
      <w:r w:rsidRPr="00670C2D">
        <w:rPr>
          <w:rFonts w:hint="eastAsia"/>
        </w:rPr>
        <w:t xml:space="preserve">48:13; </w:t>
      </w:r>
      <w:r w:rsidRPr="00670C2D">
        <w:rPr>
          <w:rFonts w:hint="eastAsia"/>
        </w:rPr>
        <w:t>耶</w:t>
      </w:r>
      <w:r w:rsidRPr="00670C2D">
        <w:rPr>
          <w:rFonts w:hint="eastAsia"/>
        </w:rPr>
        <w:t xml:space="preserve">31:35; </w:t>
      </w:r>
      <w:r w:rsidRPr="00670C2D">
        <w:rPr>
          <w:rFonts w:hint="eastAsia"/>
        </w:rPr>
        <w:t>结</w:t>
      </w:r>
      <w:r w:rsidRPr="00670C2D">
        <w:rPr>
          <w:rFonts w:hint="eastAsia"/>
        </w:rPr>
        <w:t xml:space="preserve">32:2-8; </w:t>
      </w:r>
      <w:r w:rsidRPr="00670C2D">
        <w:rPr>
          <w:rFonts w:hint="eastAsia"/>
        </w:rPr>
        <w:t>珥</w:t>
      </w:r>
      <w:r w:rsidRPr="00670C2D">
        <w:rPr>
          <w:rFonts w:hint="eastAsia"/>
        </w:rPr>
        <w:t>2:1</w:t>
      </w:r>
      <w:r w:rsidRPr="00670C2D">
        <w:rPr>
          <w:rFonts w:hint="eastAsia"/>
        </w:rPr>
        <w:t>、</w:t>
      </w:r>
      <w:r w:rsidRPr="00670C2D">
        <w:rPr>
          <w:rFonts w:hint="eastAsia"/>
        </w:rPr>
        <w:t>10</w:t>
      </w:r>
      <w:r w:rsidRPr="00670C2D">
        <w:rPr>
          <w:rFonts w:hint="eastAsia"/>
        </w:rPr>
        <w:t>）。综合了这种动态意象，金特里认为人子驾云降临的描写（路</w:t>
      </w:r>
      <w:r w:rsidRPr="00670C2D">
        <w:rPr>
          <w:rFonts w:hint="eastAsia"/>
        </w:rPr>
        <w:t>21:27</w:t>
      </w:r>
      <w:r w:rsidRPr="00670C2D">
        <w:rPr>
          <w:rFonts w:hint="eastAsia"/>
        </w:rPr>
        <w:t>）乃是耶稣对但以理异象的解释，就是当耶路撒冷被毁之时，所有人都会看到：虽然耶稣被偏离主道的以色列人所拒绝，但祂如今乃是复活的主，有权柄象征性地驾云降临，审判以色列，证明祂的教会才是祂的新约百姓。</w:t>
      </w:r>
      <w:r w:rsidRPr="00670C2D">
        <w:rPr>
          <w:rStyle w:val="a7"/>
        </w:rPr>
        <w:footnoteReference w:id="58"/>
      </w:r>
    </w:p>
    <w:p w14:paraId="45807652" w14:textId="77777777" w:rsidR="00BD7F69" w:rsidRPr="00670C2D" w:rsidRDefault="00BD7F69"/>
    <w:p w14:paraId="6C47F9C2" w14:textId="77777777" w:rsidR="00BD7F69" w:rsidRPr="00670C2D" w:rsidRDefault="00BD7F69">
      <w:r w:rsidRPr="00670C2D">
        <w:rPr>
          <w:rFonts w:hint="eastAsia"/>
        </w:rPr>
        <w:t>尽管采用了这些解释技术，但像金特里这样的末世预言实现论者仍然可以被松散地归入所谓“部分末世预言实现论者”（</w:t>
      </w:r>
      <w:r w:rsidRPr="00670C2D">
        <w:rPr>
          <w:rFonts w:hint="eastAsia"/>
        </w:rPr>
        <w:t>partial preterists</w:t>
      </w:r>
      <w:r w:rsidRPr="00670C2D">
        <w:rPr>
          <w:rFonts w:hint="eastAsia"/>
        </w:rPr>
        <w:t>）之列。</w:t>
      </w:r>
      <w:r w:rsidRPr="00670C2D">
        <w:rPr>
          <w:rStyle w:val="a7"/>
        </w:rPr>
        <w:footnoteReference w:id="59"/>
      </w:r>
      <w:r w:rsidRPr="00670C2D">
        <w:rPr>
          <w:rFonts w:hint="eastAsia"/>
        </w:rPr>
        <w:t>这里加上形容词“部分”的原因是，接受这种立场的人承认有些事件并不会在第一世纪发生，例如基督的肉身再返，所有死人的最终复活，全人类的最终审判，以及包括对恶人的永罚和为上帝的百姓预备的新天新地等永恒性状态。他们承认，尽管橄榄山讲论并未暗示上述任一事件，但新约其他地方曾经提到这些事（例如徒</w:t>
      </w:r>
      <w:r w:rsidRPr="00670C2D">
        <w:rPr>
          <w:rFonts w:hint="eastAsia"/>
        </w:rPr>
        <w:t xml:space="preserve">1:11; </w:t>
      </w:r>
      <w:r w:rsidRPr="00670C2D">
        <w:rPr>
          <w:rFonts w:hint="eastAsia"/>
        </w:rPr>
        <w:t>林前</w:t>
      </w:r>
      <w:r w:rsidRPr="00670C2D">
        <w:rPr>
          <w:rFonts w:hint="eastAsia"/>
        </w:rPr>
        <w:t xml:space="preserve">15:20-28; </w:t>
      </w:r>
      <w:r w:rsidRPr="00670C2D">
        <w:rPr>
          <w:rFonts w:hint="eastAsia"/>
        </w:rPr>
        <w:t>帖前</w:t>
      </w:r>
      <w:r w:rsidRPr="00670C2D">
        <w:rPr>
          <w:rFonts w:hint="eastAsia"/>
        </w:rPr>
        <w:t xml:space="preserve">4:13-18; </w:t>
      </w:r>
      <w:r w:rsidRPr="00670C2D">
        <w:rPr>
          <w:rFonts w:hint="eastAsia"/>
        </w:rPr>
        <w:t>帖后</w:t>
      </w:r>
      <w:r w:rsidRPr="00670C2D">
        <w:rPr>
          <w:rFonts w:hint="eastAsia"/>
        </w:rPr>
        <w:t xml:space="preserve">1:5-10; </w:t>
      </w:r>
      <w:r w:rsidRPr="00670C2D">
        <w:rPr>
          <w:rFonts w:hint="eastAsia"/>
        </w:rPr>
        <w:t>提多</w:t>
      </w:r>
      <w:r w:rsidRPr="00670C2D">
        <w:rPr>
          <w:rFonts w:hint="eastAsia"/>
        </w:rPr>
        <w:t>2:13</w:t>
      </w:r>
      <w:r w:rsidRPr="00670C2D">
        <w:rPr>
          <w:rFonts w:hint="eastAsia"/>
        </w:rPr>
        <w:t>）。</w:t>
      </w:r>
      <w:r w:rsidRPr="00670C2D">
        <w:rPr>
          <w:rStyle w:val="a7"/>
        </w:rPr>
        <w:footnoteReference w:id="60"/>
      </w:r>
    </w:p>
    <w:p w14:paraId="20457CBE" w14:textId="77777777" w:rsidR="00BD7F69" w:rsidRPr="00670C2D" w:rsidRDefault="00BD7F69"/>
    <w:p w14:paraId="24CF42D7" w14:textId="77777777" w:rsidR="00BD7F69" w:rsidRPr="00670C2D" w:rsidRDefault="00BD7F69">
      <w:r w:rsidRPr="00670C2D">
        <w:rPr>
          <w:rFonts w:hint="eastAsia"/>
        </w:rPr>
        <w:t>然而近年来，一批被称作完全</w:t>
      </w:r>
      <w:r w:rsidRPr="00670C2D">
        <w:rPr>
          <w:rFonts w:hint="eastAsia"/>
        </w:rPr>
        <w:t>/</w:t>
      </w:r>
      <w:r w:rsidRPr="00670C2D">
        <w:rPr>
          <w:rFonts w:hint="eastAsia"/>
        </w:rPr>
        <w:t>超级</w:t>
      </w:r>
      <w:r w:rsidRPr="00670C2D">
        <w:rPr>
          <w:rFonts w:hint="eastAsia"/>
        </w:rPr>
        <w:t>/</w:t>
      </w:r>
      <w:r w:rsidRPr="00670C2D">
        <w:rPr>
          <w:rFonts w:hint="eastAsia"/>
        </w:rPr>
        <w:t>激进末世预言实现论者（</w:t>
      </w:r>
      <w:r w:rsidRPr="00670C2D">
        <w:rPr>
          <w:rFonts w:hint="eastAsia"/>
        </w:rPr>
        <w:t>full/hyper/radical preterists</w:t>
      </w:r>
      <w:r w:rsidRPr="00670C2D">
        <w:rPr>
          <w:rFonts w:hint="eastAsia"/>
        </w:rPr>
        <w:t>）的人改变了预言实现观点。实际上，这些人认为自己才是“前后一致的末世预言实现论者”，他们提出橄榄山讲论囊括了所有新约末世论的内容。从表面上看，许多未来主义论者以及几乎所有部分末世预言实现论者也赞成这种说法。决定性的分野出现在完全末世预言实现论者如何推理得出结论。他们的基本推理是（</w:t>
      </w:r>
      <w:r w:rsidRPr="00670C2D">
        <w:rPr>
          <w:rFonts w:hint="eastAsia"/>
        </w:rPr>
        <w:t>1</w:t>
      </w:r>
      <w:r w:rsidRPr="00670C2D">
        <w:rPr>
          <w:rFonts w:hint="eastAsia"/>
        </w:rPr>
        <w:t>）如果所有新约对末世论的教导只不过是重复耶稣在橄榄山讲论中的教导，（</w:t>
      </w:r>
      <w:r w:rsidRPr="00670C2D">
        <w:rPr>
          <w:rFonts w:hint="eastAsia"/>
        </w:rPr>
        <w:t>2</w:t>
      </w:r>
      <w:r w:rsidRPr="00670C2D">
        <w:rPr>
          <w:rFonts w:hint="eastAsia"/>
        </w:rPr>
        <w:t>）如果橄榄山讲论中的所有预言都已经在公元</w:t>
      </w:r>
      <w:r w:rsidRPr="00670C2D">
        <w:rPr>
          <w:rFonts w:hint="eastAsia"/>
        </w:rPr>
        <w:t>70</w:t>
      </w:r>
      <w:r w:rsidRPr="00670C2D">
        <w:rPr>
          <w:rFonts w:hint="eastAsia"/>
        </w:rPr>
        <w:t>年以前成就了，那么（</w:t>
      </w:r>
      <w:r w:rsidRPr="00670C2D">
        <w:rPr>
          <w:rFonts w:hint="eastAsia"/>
        </w:rPr>
        <w:t>3</w:t>
      </w:r>
      <w:r w:rsidRPr="00670C2D">
        <w:rPr>
          <w:rFonts w:hint="eastAsia"/>
        </w:rPr>
        <w:t>）所有新约末世论所预言的事件都已经成就了。我们也可以换一种方式来归纳他们的观点：当基督在神的护理作为中使用罗马军队毁坏圣殿的那一刻，旧约就彻底终结了，救赎性</w:t>
      </w:r>
      <w:r w:rsidRPr="00670C2D">
        <w:rPr>
          <w:rFonts w:hint="eastAsia"/>
        </w:rPr>
        <w:t>-</w:t>
      </w:r>
      <w:r w:rsidRPr="00670C2D">
        <w:rPr>
          <w:rFonts w:hint="eastAsia"/>
        </w:rPr>
        <w:t>历史性的转换发生了，而新约所有关于末世的教导在其中达到了顶峰。作为新复活的主，基督结束犹太教的旧律法，正式宣告新约的至高无上地位，由此显明自己拥有战胜、摧毁死亡和罪的权柄。因此，所有信徒已经在灵性上与基督一同复活，成为了新造世界的一部分。</w:t>
      </w:r>
      <w:r w:rsidRPr="00670C2D">
        <w:rPr>
          <w:rStyle w:val="a7"/>
        </w:rPr>
        <w:footnoteReference w:id="61"/>
      </w:r>
    </w:p>
    <w:p w14:paraId="3E440653" w14:textId="77777777" w:rsidR="00BD7F69" w:rsidRPr="00670C2D" w:rsidRDefault="00BD7F69"/>
    <w:p w14:paraId="52B37E49" w14:textId="77777777" w:rsidR="00BD7F69" w:rsidRPr="00670C2D" w:rsidRDefault="00BD7F69">
      <w:r w:rsidRPr="00670C2D">
        <w:rPr>
          <w:rFonts w:hint="eastAsia"/>
        </w:rPr>
        <w:t>在过去几十年中，由于人们对詹姆斯·斯图尔特·罗素（</w:t>
      </w:r>
      <w:r w:rsidRPr="00670C2D">
        <w:rPr>
          <w:rFonts w:hint="eastAsia"/>
        </w:rPr>
        <w:t>James Stuart Russell</w:t>
      </w:r>
      <w:r w:rsidRPr="00670C2D">
        <w:rPr>
          <w:rFonts w:hint="eastAsia"/>
        </w:rPr>
        <w:t>）的《基督再来（</w:t>
      </w:r>
      <w:r w:rsidRPr="00670C2D">
        <w:rPr>
          <w:rFonts w:hint="eastAsia"/>
          <w:i/>
          <w:iCs/>
        </w:rPr>
        <w:t>The Parousia</w:t>
      </w:r>
      <w:r w:rsidRPr="00670C2D">
        <w:rPr>
          <w:rFonts w:hint="eastAsia"/>
        </w:rPr>
        <w:t>）》一书的兴趣重燃，这种更为极端的预言实现观获得了不少人的关注。</w:t>
      </w:r>
      <w:r w:rsidRPr="00670C2D">
        <w:rPr>
          <w:rStyle w:val="a7"/>
        </w:rPr>
        <w:footnoteReference w:id="62"/>
      </w:r>
      <w:r w:rsidRPr="00670C2D">
        <w:rPr>
          <w:rFonts w:hint="eastAsia"/>
        </w:rPr>
        <w:t>随着时间的推移，讨论这种观点的书籍、小册子、杂志、会议和网站不断增加，成功地获得了一批忠实的读者。</w:t>
      </w:r>
      <w:r w:rsidRPr="00670C2D">
        <w:rPr>
          <w:rStyle w:val="a7"/>
        </w:rPr>
        <w:footnoteReference w:id="63"/>
      </w:r>
      <w:r w:rsidRPr="00670C2D">
        <w:rPr>
          <w:rFonts w:hint="eastAsia"/>
        </w:rPr>
        <w:t>这种观点的一个独特之处在于，大多数完全末世预言实现论者的作品都借助网络传播，很少通过传统的出版物发行。</w:t>
      </w:r>
      <w:r w:rsidRPr="00670C2D">
        <w:rPr>
          <w:rStyle w:val="a7"/>
        </w:rPr>
        <w:footnoteReference w:id="64"/>
      </w:r>
      <w:r w:rsidRPr="00670C2D">
        <w:rPr>
          <w:rFonts w:hint="eastAsia"/>
        </w:rPr>
        <w:t>细考他们的作品，我们可以很快注意到，他们对橄榄山讲论的看法与部分末世预言实现论者极为相似。二者的不同之处在于，完全末世预言实现论者认为新约其他地方对末世论的讨论从未逾越橄榄山讲论的范围。例如，他们认为身体复活指的是信徒将不会再受到公元</w:t>
      </w:r>
      <w:r w:rsidRPr="00670C2D">
        <w:rPr>
          <w:rFonts w:hint="eastAsia"/>
        </w:rPr>
        <w:t>70</w:t>
      </w:r>
      <w:r w:rsidRPr="00670C2D">
        <w:rPr>
          <w:rFonts w:hint="eastAsia"/>
        </w:rPr>
        <w:t>年前犹太民事当局的审判，从被定死罪的威胁中解放出来；基督升天、以权柄管教了背离主道的以色列，从而开启了一个新的时代，新创造的应许成为了现实。</w:t>
      </w:r>
      <w:r w:rsidRPr="00670C2D">
        <w:rPr>
          <w:rStyle w:val="a7"/>
        </w:rPr>
        <w:footnoteReference w:id="65"/>
      </w:r>
      <w:r w:rsidRPr="00670C2D">
        <w:rPr>
          <w:rFonts w:hint="eastAsia"/>
        </w:rPr>
        <w:t>这种观点最具反讽意味的地方在于，它可能促进了部分末世预言实</w:t>
      </w:r>
      <w:r w:rsidRPr="00670C2D">
        <w:rPr>
          <w:rFonts w:hint="eastAsia"/>
        </w:rPr>
        <w:lastRenderedPageBreak/>
        <w:t>现论者与未来主义论者的全面联合，因为二者都认为完全的预言实现观点不符合圣经，不可接受。</w:t>
      </w:r>
      <w:r w:rsidRPr="00670C2D">
        <w:rPr>
          <w:rStyle w:val="a7"/>
        </w:rPr>
        <w:footnoteReference w:id="66"/>
      </w:r>
    </w:p>
    <w:p w14:paraId="4B009215" w14:textId="77777777" w:rsidR="00BD7F69" w:rsidRPr="00670C2D" w:rsidRDefault="00BD7F69"/>
    <w:p w14:paraId="6FF1081E" w14:textId="77777777" w:rsidR="00BD7F69" w:rsidRPr="00670C2D" w:rsidRDefault="00BD7F69">
      <w:pPr>
        <w:pStyle w:val="afe"/>
      </w:pPr>
      <w:r w:rsidRPr="00670C2D">
        <w:rPr>
          <w:rFonts w:hint="eastAsia"/>
        </w:rPr>
        <w:t>最后的思考</w:t>
      </w:r>
    </w:p>
    <w:p w14:paraId="0CD15499" w14:textId="77777777" w:rsidR="00BD7F69" w:rsidRPr="00670C2D" w:rsidRDefault="00BD7F69"/>
    <w:p w14:paraId="55A7220F" w14:textId="77777777" w:rsidR="00BD7F69" w:rsidRPr="00670C2D" w:rsidRDefault="00BD7F69">
      <w:r w:rsidRPr="00670C2D">
        <w:rPr>
          <w:rFonts w:hint="eastAsia"/>
        </w:rPr>
        <w:t>回顾前面的讨论，在概览了福音派认为可行的各种解释方案之后，我仍然相信某种折衷的进路是最可取的。因此，我将选用几个观察结论作为本文的结束。尽管它们并不能处理所有的材料，并且还有必要做进一步微调，或者更多的讨论，但我认为它们基本可以拼接出路加版的橄榄山讲论全貌。</w:t>
      </w:r>
    </w:p>
    <w:p w14:paraId="07D2874C" w14:textId="77777777" w:rsidR="00BD7F69" w:rsidRPr="00670C2D" w:rsidRDefault="00BD7F69"/>
    <w:p w14:paraId="329D2D07" w14:textId="77777777" w:rsidR="00BD7F69" w:rsidRPr="00670C2D" w:rsidRDefault="00BD7F69">
      <w:r w:rsidRPr="00670C2D">
        <w:rPr>
          <w:rFonts w:hint="eastAsia"/>
          <w:b/>
          <w:bCs/>
        </w:rPr>
        <w:t>首先，关于路加福音</w:t>
      </w:r>
      <w:r w:rsidRPr="00670C2D">
        <w:rPr>
          <w:rFonts w:hint="eastAsia"/>
          <w:b/>
          <w:bCs/>
        </w:rPr>
        <w:t>21:7-11</w:t>
      </w:r>
      <w:r w:rsidRPr="00670C2D">
        <w:rPr>
          <w:rFonts w:hint="eastAsia"/>
          <w:b/>
          <w:bCs/>
        </w:rPr>
        <w:t>，当耶稣预言因社会动荡和自然灾害而引发的最初的混乱，并没有任何经文清楚地将其限定为只发生在第一世纪或只在历史的终结处。</w:t>
      </w:r>
      <w:r w:rsidRPr="00670C2D">
        <w:rPr>
          <w:rFonts w:hint="eastAsia"/>
        </w:rPr>
        <w:t>马太和马可将这些事情描述为生产前的阵痛，是弥赛亚将要引发的灾难之起头（太</w:t>
      </w:r>
      <w:r w:rsidRPr="00670C2D">
        <w:rPr>
          <w:rFonts w:hint="eastAsia"/>
        </w:rPr>
        <w:t xml:space="preserve">24:8; </w:t>
      </w:r>
      <w:r w:rsidRPr="00670C2D">
        <w:rPr>
          <w:rFonts w:hint="eastAsia"/>
        </w:rPr>
        <w:t>可</w:t>
      </w:r>
      <w:r w:rsidRPr="00670C2D">
        <w:rPr>
          <w:rFonts w:hint="eastAsia"/>
        </w:rPr>
        <w:t>13:8</w:t>
      </w:r>
      <w:r w:rsidRPr="00670C2D">
        <w:rPr>
          <w:rFonts w:hint="eastAsia"/>
        </w:rPr>
        <w:t>）。因此，虽然我们可以肯定地说，在上帝利用异教之民审判耶路撒冷之前，这样的事将会有所加增，但人们有理由预期此后这样的事还会继续增加，直到人子再来审判万民为止。</w:t>
      </w:r>
    </w:p>
    <w:p w14:paraId="52D524C8" w14:textId="77777777" w:rsidR="00BD7F69" w:rsidRPr="00670C2D" w:rsidRDefault="00BD7F69"/>
    <w:p w14:paraId="55F0F22F" w14:textId="77777777" w:rsidR="00BD7F69" w:rsidRPr="00670C2D" w:rsidRDefault="00BD7F69">
      <w:r w:rsidRPr="00670C2D">
        <w:rPr>
          <w:rFonts w:hint="eastAsia"/>
          <w:b/>
          <w:bCs/>
        </w:rPr>
        <w:t>第二，关于路加福音</w:t>
      </w:r>
      <w:r w:rsidRPr="00670C2D">
        <w:rPr>
          <w:rFonts w:hint="eastAsia"/>
          <w:b/>
          <w:bCs/>
        </w:rPr>
        <w:t>21:12-24</w:t>
      </w:r>
      <w:r w:rsidRPr="00670C2D">
        <w:rPr>
          <w:rFonts w:hint="eastAsia"/>
          <w:b/>
          <w:bCs/>
        </w:rPr>
        <w:t>，</w:t>
      </w:r>
      <w:r w:rsidRPr="00670C2D">
        <w:rPr>
          <w:rFonts w:hint="eastAsia"/>
          <w:b/>
          <w:bCs/>
        </w:rPr>
        <w:t>12</w:t>
      </w:r>
      <w:r w:rsidRPr="00670C2D">
        <w:rPr>
          <w:rFonts w:hint="eastAsia"/>
          <w:b/>
          <w:bCs/>
        </w:rPr>
        <w:t>节这一附加的时间标记（“这一切的事以先”）帮助我们认识到，对教会的逼迫将先于</w:t>
      </w:r>
      <w:r w:rsidRPr="00670C2D">
        <w:rPr>
          <w:rFonts w:hint="eastAsia"/>
          <w:b/>
          <w:bCs/>
        </w:rPr>
        <w:t>7-11</w:t>
      </w:r>
      <w:r w:rsidRPr="00670C2D">
        <w:rPr>
          <w:rFonts w:hint="eastAsia"/>
          <w:b/>
          <w:bCs/>
        </w:rPr>
        <w:t>节所描述的事件出现。</w:t>
      </w:r>
      <w:r w:rsidRPr="00670C2D">
        <w:rPr>
          <w:rFonts w:hint="eastAsia"/>
        </w:rPr>
        <w:t>这句插入语可能是对使徒行传的预告，而使徒行传将会具体展现这些预言的成就。另外，当路加切入耶稣关于圣殿的阐述时，我们有必要注意到，祂使用了“已然成就”的表述语言。这意味着耶路撒冷被毁并非偶然，而是在上帝的计划之中。这就是路加也提及“外邦人的日期”（</w:t>
      </w:r>
      <w:r w:rsidRPr="00670C2D">
        <w:rPr>
          <w:rFonts w:hint="eastAsia"/>
        </w:rPr>
        <w:t>24</w:t>
      </w:r>
      <w:r w:rsidRPr="00670C2D">
        <w:rPr>
          <w:rFonts w:hint="eastAsia"/>
        </w:rPr>
        <w:t>节）之缘故——其背后的预设是：这次立即会有的审判并非将来以色列复兴的前奏（参徒</w:t>
      </w:r>
      <w:r w:rsidRPr="00670C2D">
        <w:rPr>
          <w:rFonts w:hint="eastAsia"/>
        </w:rPr>
        <w:t xml:space="preserve">1:6; </w:t>
      </w:r>
      <w:r w:rsidRPr="00670C2D">
        <w:rPr>
          <w:rFonts w:hint="eastAsia"/>
        </w:rPr>
        <w:t>罗</w:t>
      </w:r>
      <w:r w:rsidRPr="00670C2D">
        <w:rPr>
          <w:rFonts w:hint="eastAsia"/>
        </w:rPr>
        <w:t>11:24-26</w:t>
      </w:r>
      <w:r w:rsidRPr="00670C2D">
        <w:rPr>
          <w:rFonts w:hint="eastAsia"/>
        </w:rPr>
        <w:t>）。</w:t>
      </w:r>
    </w:p>
    <w:p w14:paraId="1787D3A3" w14:textId="77777777" w:rsidR="00BD7F69" w:rsidRPr="00670C2D" w:rsidRDefault="00BD7F69"/>
    <w:p w14:paraId="50CED088" w14:textId="77777777" w:rsidR="00BD7F69" w:rsidRPr="00670C2D" w:rsidRDefault="00BD7F69">
      <w:r w:rsidRPr="00670C2D">
        <w:rPr>
          <w:rFonts w:hint="eastAsia"/>
          <w:b/>
          <w:bCs/>
        </w:rPr>
        <w:t>第三，关于路加福音</w:t>
      </w:r>
      <w:r w:rsidRPr="00670C2D">
        <w:rPr>
          <w:rFonts w:hint="eastAsia"/>
          <w:b/>
          <w:bCs/>
        </w:rPr>
        <w:t>21:25-28</w:t>
      </w:r>
      <w:r w:rsidRPr="00670C2D">
        <w:rPr>
          <w:rFonts w:hint="eastAsia"/>
          <w:b/>
          <w:bCs/>
        </w:rPr>
        <w:t>，尽管目前存在几种流行的解释趋势，但关于人子的经文段落涉及的事件是否应被限定在第一世纪，还很难如此定论。</w:t>
      </w:r>
      <w:r w:rsidRPr="00670C2D">
        <w:rPr>
          <w:rFonts w:hint="eastAsia"/>
        </w:rPr>
        <w:t>难有定论的原因之一在于，新约其余部分在谈到基督再来（</w:t>
      </w:r>
      <w:r w:rsidRPr="00670C2D">
        <w:rPr>
          <w:rFonts w:hint="eastAsia"/>
        </w:rPr>
        <w:t>parousia</w:t>
      </w:r>
      <w:r w:rsidRPr="00670C2D">
        <w:rPr>
          <w:rFonts w:hint="eastAsia"/>
        </w:rPr>
        <w:t>）时，采用的方式与橄榄山讲论对人子降临的描述几乎相同，因此很难在解经的时候将二者区别对待。此外，橄榄山讲论不仅带有但以理的语气，而且还能看出诸如以赛亚和撒迦利亚的痕迹：他们说，有一天耶和华要显现，招聚万民，对全地施以最后的审判。</w:t>
      </w:r>
      <w:r w:rsidRPr="00670C2D">
        <w:rPr>
          <w:rStyle w:val="a7"/>
        </w:rPr>
        <w:footnoteReference w:id="67"/>
      </w:r>
    </w:p>
    <w:p w14:paraId="2922D3B7" w14:textId="77777777" w:rsidR="00BD7F69" w:rsidRPr="00670C2D" w:rsidRDefault="00BD7F69"/>
    <w:p w14:paraId="3820D2F2" w14:textId="77777777" w:rsidR="00BD7F69" w:rsidRPr="00670C2D" w:rsidRDefault="00BD7F69">
      <w:r w:rsidRPr="00670C2D">
        <w:rPr>
          <w:rFonts w:hint="eastAsia"/>
          <w:b/>
          <w:bCs/>
        </w:rPr>
        <w:t>第四，路加福音</w:t>
      </w:r>
      <w:r w:rsidRPr="00670C2D">
        <w:rPr>
          <w:rFonts w:hint="eastAsia"/>
          <w:b/>
          <w:bCs/>
        </w:rPr>
        <w:t xml:space="preserve"> 21:29-36</w:t>
      </w:r>
      <w:r w:rsidRPr="00670C2D">
        <w:rPr>
          <w:rFonts w:hint="eastAsia"/>
          <w:b/>
          <w:bCs/>
        </w:rPr>
        <w:t>（路加版本的最后一段）乃是解释的难点。耶稣描述了圣殿的终结，告诉我们有一天祂会再来审判万民，并明确说明这是两个不同的事件。</w:t>
      </w:r>
      <w:r w:rsidRPr="00670C2D">
        <w:rPr>
          <w:rFonts w:hint="eastAsia"/>
        </w:rPr>
        <w:t>但祂只给说明了其中一个事件发生的时间。祂教导门徒说，当他们这一代人面临圣殿被毁的悲剧时（</w:t>
      </w:r>
      <w:r w:rsidRPr="00670C2D">
        <w:rPr>
          <w:rFonts w:hint="eastAsia"/>
        </w:rPr>
        <w:t>21:31-33</w:t>
      </w:r>
      <w:r w:rsidRPr="00670C2D">
        <w:rPr>
          <w:rFonts w:hint="eastAsia"/>
        </w:rPr>
        <w:t>），避免惊慌失措的方法是随时做好准备，当祂突然再来时，可以站立在祂面前（</w:t>
      </w:r>
      <w:r w:rsidRPr="00670C2D">
        <w:rPr>
          <w:rFonts w:hint="eastAsia"/>
        </w:rPr>
        <w:t>21:29-30</w:t>
      </w:r>
      <w:r w:rsidRPr="00670C2D">
        <w:rPr>
          <w:rFonts w:hint="eastAsia"/>
        </w:rPr>
        <w:t>、</w:t>
      </w:r>
      <w:r w:rsidRPr="00670C2D">
        <w:rPr>
          <w:rFonts w:hint="eastAsia"/>
        </w:rPr>
        <w:t>34-36</w:t>
      </w:r>
      <w:r w:rsidRPr="00670C2D">
        <w:rPr>
          <w:rFonts w:hint="eastAsia"/>
        </w:rPr>
        <w:t>）。</w:t>
      </w:r>
    </w:p>
    <w:p w14:paraId="5E4961FB" w14:textId="77777777" w:rsidR="00BD7F69" w:rsidRPr="00670C2D" w:rsidRDefault="00BD7F69"/>
    <w:p w14:paraId="4040D2BE" w14:textId="77777777" w:rsidR="00BD7F69" w:rsidRPr="00670C2D" w:rsidRDefault="00BD7F69">
      <w:r w:rsidRPr="00670C2D">
        <w:rPr>
          <w:rFonts w:hint="eastAsia"/>
        </w:rPr>
        <w:t>路加福音的橄榄山讲论对解释者构成了巨大的挑战，但最终我相信一种折衷的解释进路可能</w:t>
      </w:r>
      <w:r w:rsidRPr="00670C2D">
        <w:rPr>
          <w:rFonts w:hint="eastAsia"/>
        </w:rPr>
        <w:lastRenderedPageBreak/>
        <w:t>是最佳方案。正如耶稣在第一世纪教导祂的门徒一样，祂也教导今天的我们为祂的再来做好准备，在试炼和困难之中站立得稳，等待我们的君王到来。</w:t>
      </w:r>
    </w:p>
    <w:p w14:paraId="11E1A6D5" w14:textId="77777777" w:rsidR="00BD7F69" w:rsidRPr="00670C2D" w:rsidRDefault="00BD7F69"/>
    <w:p w14:paraId="18C9EAC2" w14:textId="77777777" w:rsidR="00BD7F69" w:rsidRPr="00670C2D" w:rsidRDefault="00BD7F69">
      <w:pPr>
        <w:pStyle w:val="aff7"/>
        <w:rPr>
          <w:b/>
          <w:bCs/>
        </w:rPr>
      </w:pPr>
      <w:r w:rsidRPr="00670C2D">
        <w:rPr>
          <w:rFonts w:hint="eastAsia"/>
          <w:b/>
          <w:bCs/>
        </w:rPr>
        <w:t>作者简介</w:t>
      </w:r>
    </w:p>
    <w:p w14:paraId="153FE2DB" w14:textId="77777777" w:rsidR="00BD7F69" w:rsidRPr="00670C2D" w:rsidRDefault="00BD7F69">
      <w:pPr>
        <w:pStyle w:val="aff7"/>
      </w:pPr>
    </w:p>
    <w:p w14:paraId="4EEE9EE2" w14:textId="77777777" w:rsidR="00BD7F69" w:rsidRPr="00670C2D" w:rsidRDefault="00BD7F69">
      <w:pPr>
        <w:pStyle w:val="aff7"/>
      </w:pPr>
      <w:r w:rsidRPr="00670C2D">
        <w:rPr>
          <w:rFonts w:hint="eastAsia"/>
        </w:rPr>
        <w:t>埃弗雷特·贝瑞（</w:t>
      </w:r>
      <w:r w:rsidRPr="00670C2D">
        <w:rPr>
          <w:rFonts w:hint="eastAsia"/>
        </w:rPr>
        <w:t>Everett Berry</w:t>
      </w:r>
      <w:r w:rsidRPr="00670C2D">
        <w:rPr>
          <w:rFonts w:hint="eastAsia"/>
        </w:rPr>
        <w:t>）是克里斯韦尔学院（</w:t>
      </w:r>
      <w:r w:rsidRPr="00670C2D">
        <w:rPr>
          <w:rFonts w:hint="eastAsia"/>
        </w:rPr>
        <w:t>Criswell College</w:t>
      </w:r>
      <w:r w:rsidRPr="00670C2D">
        <w:rPr>
          <w:rFonts w:hint="eastAsia"/>
        </w:rPr>
        <w:t>）的神学副教授。此外，他也担任克里斯韦尔神学评论（</w:t>
      </w:r>
      <w:r w:rsidRPr="00670C2D">
        <w:rPr>
          <w:rFonts w:hint="eastAsia"/>
          <w:i/>
          <w:iCs/>
        </w:rPr>
        <w:t>Criswell Theological Review</w:t>
      </w:r>
      <w:r w:rsidRPr="00670C2D">
        <w:rPr>
          <w:rFonts w:hint="eastAsia"/>
        </w:rPr>
        <w:t>）的编辑。贝瑞博士在南方浸信会神学院（</w:t>
      </w:r>
      <w:r w:rsidRPr="00670C2D">
        <w:rPr>
          <w:rFonts w:hint="eastAsia"/>
        </w:rPr>
        <w:t>SBTS</w:t>
      </w:r>
      <w:r w:rsidRPr="00670C2D">
        <w:rPr>
          <w:rFonts w:hint="eastAsia"/>
        </w:rPr>
        <w:t>）获得博士学位，曾发表多篇学术文章、专论和书评，曾在得克萨斯州和肯塔基州多间教会牧会。</w:t>
      </w:r>
    </w:p>
    <w:p w14:paraId="33522E33" w14:textId="77777777" w:rsidR="00BD7F69" w:rsidRPr="00670C2D" w:rsidRDefault="00BD7F69"/>
    <w:p w14:paraId="72C33C28"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46E7BE5F" w14:textId="77777777" w:rsidR="00BD7F69" w:rsidRPr="00670C2D" w:rsidRDefault="00BD7F69" w:rsidP="00BD7F69">
      <w:pPr>
        <w:pStyle w:val="1"/>
        <w:jc w:val="center"/>
        <w:rPr>
          <w:rFonts w:eastAsia="华文中宋"/>
          <w:sz w:val="36"/>
          <w:szCs w:val="36"/>
          <w:lang w:eastAsia="zh-CN"/>
        </w:rPr>
      </w:pPr>
      <w:bookmarkStart w:id="32" w:name="_庚子教案前晋南教会风貌"/>
      <w:bookmarkEnd w:id="32"/>
      <w:r w:rsidRPr="00670C2D">
        <w:rPr>
          <w:rFonts w:eastAsia="华文中宋" w:hint="eastAsia"/>
          <w:sz w:val="36"/>
          <w:szCs w:val="36"/>
          <w:lang w:eastAsia="zh-CN"/>
        </w:rPr>
        <w:lastRenderedPageBreak/>
        <w:t>庚子教案前晋南教会风貌</w:t>
      </w:r>
    </w:p>
    <w:p w14:paraId="437F1575" w14:textId="77777777" w:rsidR="00BD7F69" w:rsidRPr="00670C2D" w:rsidRDefault="00BD7F69">
      <w:pPr>
        <w:pStyle w:val="afb"/>
        <w:rPr>
          <w:rFonts w:ascii="Times New Roman" w:hAnsi="Times New Roman"/>
        </w:rPr>
      </w:pPr>
      <w:r w:rsidRPr="00670C2D">
        <w:rPr>
          <w:rFonts w:ascii="Times New Roman" w:hAnsi="Times New Roman" w:hint="eastAsia"/>
        </w:rPr>
        <w:t>编译</w:t>
      </w:r>
      <w:r w:rsidRPr="00670C2D">
        <w:rPr>
          <w:rFonts w:ascii="Times New Roman" w:hAnsi="Times New Roman" w:hint="eastAsia"/>
        </w:rPr>
        <w:t>/</w:t>
      </w:r>
      <w:r w:rsidRPr="00670C2D">
        <w:rPr>
          <w:rFonts w:ascii="Times New Roman" w:hAnsi="Times New Roman" w:hint="eastAsia"/>
        </w:rPr>
        <w:t>亦文</w:t>
      </w:r>
    </w:p>
    <w:p w14:paraId="7D670643" w14:textId="77777777" w:rsidR="00BD7F69" w:rsidRPr="00670C2D" w:rsidRDefault="00BD7F69">
      <w:pPr>
        <w:rPr>
          <w:rFonts w:eastAsia="楷体"/>
        </w:rPr>
      </w:pPr>
    </w:p>
    <w:p w14:paraId="74683398" w14:textId="77777777" w:rsidR="00BD7F69" w:rsidRPr="00670C2D" w:rsidRDefault="00BD7F69">
      <w:pPr>
        <w:pStyle w:val="afe"/>
      </w:pPr>
      <w:r w:rsidRPr="00670C2D">
        <w:rPr>
          <w:rFonts w:hint="eastAsia"/>
        </w:rPr>
        <w:t>引言：内地会入山西</w:t>
      </w:r>
    </w:p>
    <w:p w14:paraId="5C9046C7" w14:textId="77777777" w:rsidR="00BD7F69" w:rsidRPr="00670C2D" w:rsidRDefault="00BD7F69"/>
    <w:p w14:paraId="25F8242D" w14:textId="77777777" w:rsidR="00BD7F69" w:rsidRPr="00670C2D" w:rsidRDefault="00BD7F69">
      <w:pPr>
        <w:rPr>
          <w:lang w:val="en-NZ"/>
        </w:rPr>
      </w:pPr>
      <w:r w:rsidRPr="00670C2D">
        <w:rPr>
          <w:rFonts w:hint="eastAsia"/>
          <w:lang w:val="en-NZ"/>
        </w:rPr>
        <w:t>1865</w:t>
      </w:r>
      <w:r w:rsidRPr="00670C2D">
        <w:rPr>
          <w:rFonts w:hint="eastAsia"/>
          <w:lang w:val="en-NZ"/>
        </w:rPr>
        <w:t>年</w:t>
      </w:r>
      <w:r w:rsidRPr="00670C2D">
        <w:rPr>
          <w:rFonts w:hint="eastAsia"/>
          <w:lang w:val="en-NZ"/>
        </w:rPr>
        <w:t>6</w:t>
      </w:r>
      <w:r w:rsidRPr="00670C2D">
        <w:rPr>
          <w:rFonts w:hint="eastAsia"/>
          <w:lang w:val="en-NZ"/>
        </w:rPr>
        <w:t>月</w:t>
      </w:r>
      <w:r w:rsidRPr="00670C2D">
        <w:rPr>
          <w:rFonts w:hint="eastAsia"/>
          <w:lang w:val="en-NZ"/>
        </w:rPr>
        <w:t>25</w:t>
      </w:r>
      <w:r w:rsidRPr="00670C2D">
        <w:rPr>
          <w:rFonts w:hint="eastAsia"/>
          <w:lang w:val="en-NZ"/>
        </w:rPr>
        <w:t>日，到海滨城市布莱顿（</w:t>
      </w:r>
      <w:r w:rsidRPr="00670C2D">
        <w:rPr>
          <w:rFonts w:hint="eastAsia"/>
          <w:lang w:val="en-NZ"/>
        </w:rPr>
        <w:t>B</w:t>
      </w:r>
      <w:r w:rsidRPr="00670C2D">
        <w:rPr>
          <w:lang w:val="en-NZ"/>
        </w:rPr>
        <w:t>righton</w:t>
      </w:r>
      <w:r w:rsidRPr="00670C2D">
        <w:rPr>
          <w:rFonts w:hint="eastAsia"/>
          <w:lang w:val="en-NZ"/>
        </w:rPr>
        <w:t>）休假的戴德生在圣经页眉上写下：“为</w:t>
      </w:r>
      <w:r w:rsidRPr="00670C2D">
        <w:rPr>
          <w:rFonts w:hint="eastAsia"/>
          <w:lang w:val="en-NZ"/>
        </w:rPr>
        <w:t>24</w:t>
      </w:r>
      <w:r w:rsidRPr="00670C2D">
        <w:rPr>
          <w:rFonts w:hint="eastAsia"/>
          <w:lang w:val="en-NZ"/>
        </w:rPr>
        <w:t>名乐意（</w:t>
      </w:r>
      <w:r w:rsidRPr="00670C2D">
        <w:rPr>
          <w:rFonts w:hint="eastAsia"/>
          <w:lang w:val="en-NZ"/>
        </w:rPr>
        <w:t>w</w:t>
      </w:r>
      <w:r w:rsidRPr="00670C2D">
        <w:rPr>
          <w:lang w:val="en-NZ"/>
        </w:rPr>
        <w:t>illing</w:t>
      </w:r>
      <w:r w:rsidRPr="00670C2D">
        <w:rPr>
          <w:rFonts w:hint="eastAsia"/>
          <w:lang w:val="en-NZ"/>
        </w:rPr>
        <w:t>）而灵巧（</w:t>
      </w:r>
      <w:r w:rsidRPr="00670C2D">
        <w:rPr>
          <w:rFonts w:hint="eastAsia"/>
          <w:lang w:val="en-NZ"/>
        </w:rPr>
        <w:t>s</w:t>
      </w:r>
      <w:r w:rsidRPr="00670C2D">
        <w:rPr>
          <w:lang w:val="en-NZ"/>
        </w:rPr>
        <w:t>killful</w:t>
      </w:r>
      <w:r w:rsidRPr="00670C2D">
        <w:rPr>
          <w:rFonts w:hint="eastAsia"/>
          <w:lang w:val="en-NZ"/>
        </w:rPr>
        <w:t>）的工人而祈求。”</w:t>
      </w:r>
      <w:r w:rsidRPr="00670C2D">
        <w:rPr>
          <w:vertAlign w:val="superscript"/>
          <w:lang w:val="en-NZ"/>
        </w:rPr>
        <w:footnoteReference w:id="68"/>
      </w:r>
      <w:r w:rsidRPr="00670C2D">
        <w:rPr>
          <w:rFonts w:hint="eastAsia"/>
          <w:lang w:val="en-NZ"/>
        </w:rPr>
        <w:t>这是为了中国各省外加蒙古，都能有两名福音拓荒者而摆上的祷告，这也是促成中国内地会成立的祷告——两天后，戴德生以十英镑加上神所有的应许开设了“中国内地会”这个账号。内地会的事工范围最初以沿海的江、浙、徽、赣为主，直到</w:t>
      </w:r>
      <w:r w:rsidRPr="00670C2D">
        <w:rPr>
          <w:rFonts w:hint="eastAsia"/>
          <w:lang w:val="en-NZ"/>
        </w:rPr>
        <w:t>11</w:t>
      </w:r>
      <w:r w:rsidRPr="00670C2D">
        <w:rPr>
          <w:rFonts w:hint="eastAsia"/>
          <w:lang w:val="en-NZ"/>
        </w:rPr>
        <w:t>年后，这个祷告才临到华北的山西：一个面积相当于英格兰加威尔士、人口不下一千万的大省。</w:t>
      </w:r>
      <w:r w:rsidRPr="00670C2D">
        <w:rPr>
          <w:rFonts w:hint="eastAsia"/>
          <w:lang w:val="en-NZ"/>
        </w:rPr>
        <w:t>1876</w:t>
      </w:r>
      <w:r w:rsidRPr="00670C2D">
        <w:rPr>
          <w:rFonts w:hint="eastAsia"/>
          <w:lang w:val="en-NZ"/>
        </w:rPr>
        <w:t>年，</w:t>
      </w:r>
      <w:r w:rsidRPr="00670C2D">
        <w:rPr>
          <w:bCs/>
          <w:lang w:val="en-NZ"/>
        </w:rPr>
        <w:t>秀耀春</w:t>
      </w:r>
      <w:r w:rsidRPr="00670C2D">
        <w:rPr>
          <w:lang w:val="en-NZ"/>
        </w:rPr>
        <w:t>（</w:t>
      </w:r>
      <w:r w:rsidRPr="00670C2D">
        <w:rPr>
          <w:lang w:val="en-NZ"/>
        </w:rPr>
        <w:t xml:space="preserve">Francis </w:t>
      </w:r>
      <w:r w:rsidRPr="00670C2D">
        <w:rPr>
          <w:rFonts w:hint="eastAsia"/>
          <w:lang w:val="en-NZ"/>
        </w:rPr>
        <w:t>H</w:t>
      </w:r>
      <w:r w:rsidRPr="00670C2D">
        <w:rPr>
          <w:lang w:val="en-NZ"/>
        </w:rPr>
        <w:t>. James</w:t>
      </w:r>
      <w:r w:rsidRPr="00670C2D">
        <w:rPr>
          <w:lang w:val="en-NZ"/>
        </w:rPr>
        <w:t>）和德治安（</w:t>
      </w:r>
      <w:r w:rsidRPr="00670C2D">
        <w:rPr>
          <w:lang w:val="en-NZ"/>
        </w:rPr>
        <w:t>Joshua J. Turner</w:t>
      </w:r>
      <w:r w:rsidRPr="00670C2D">
        <w:rPr>
          <w:rFonts w:hint="eastAsia"/>
          <w:lang w:val="en-NZ"/>
        </w:rPr>
        <w:t>）首入山西</w:t>
      </w:r>
      <w:r w:rsidRPr="00670C2D">
        <w:rPr>
          <w:vertAlign w:val="superscript"/>
          <w:lang w:val="en-NZ"/>
        </w:rPr>
        <w:footnoteReference w:id="69"/>
      </w:r>
      <w:r w:rsidRPr="00670C2D">
        <w:rPr>
          <w:rFonts w:hint="eastAsia"/>
          <w:lang w:val="en-NZ"/>
        </w:rPr>
        <w:t>。时逢华北大旱，导致丁</w:t>
      </w:r>
      <w:r w:rsidRPr="00670C2D">
        <w:rPr>
          <w:lang w:val="en-NZ"/>
        </w:rPr>
        <w:t>戊</w:t>
      </w:r>
      <w:r w:rsidRPr="00670C2D">
        <w:rPr>
          <w:rFonts w:hint="eastAsia"/>
          <w:lang w:val="en-NZ"/>
        </w:rPr>
        <w:t>奇荒</w:t>
      </w:r>
      <w:r w:rsidRPr="00670C2D">
        <w:rPr>
          <w:vertAlign w:val="superscript"/>
          <w:lang w:val="en-NZ"/>
        </w:rPr>
        <w:footnoteReference w:id="70"/>
      </w:r>
      <w:r w:rsidRPr="00670C2D">
        <w:rPr>
          <w:rFonts w:hint="eastAsia"/>
          <w:lang w:val="en-NZ"/>
        </w:rPr>
        <w:t>，内地会和其他差会合作赈灾，因缺乏有经验的女宣教士，戴德生忍痛让自己的续弦福珍妮（</w:t>
      </w:r>
      <w:r w:rsidRPr="00670C2D">
        <w:rPr>
          <w:rFonts w:hint="eastAsia"/>
          <w:lang w:val="en-NZ"/>
        </w:rPr>
        <w:t>J</w:t>
      </w:r>
      <w:r w:rsidRPr="00670C2D">
        <w:rPr>
          <w:lang w:val="en-NZ"/>
        </w:rPr>
        <w:t>ennie Faulding</w:t>
      </w:r>
      <w:r w:rsidRPr="00670C2D">
        <w:rPr>
          <w:rFonts w:hint="eastAsia"/>
          <w:lang w:val="en-NZ"/>
        </w:rPr>
        <w:t>）撇下年幼的孩子们，带领两名年轻女同工赶到山西首府太原，抚育华北的孤儿。那是</w:t>
      </w:r>
      <w:r w:rsidRPr="00670C2D">
        <w:rPr>
          <w:rFonts w:hint="eastAsia"/>
          <w:lang w:val="en-NZ"/>
        </w:rPr>
        <w:t>1878</w:t>
      </w:r>
      <w:r w:rsidRPr="00670C2D">
        <w:rPr>
          <w:rFonts w:hint="eastAsia"/>
          <w:lang w:val="en-NZ"/>
        </w:rPr>
        <w:t>年</w:t>
      </w:r>
      <w:r w:rsidRPr="00670C2D">
        <w:rPr>
          <w:rFonts w:hint="eastAsia"/>
          <w:lang w:val="en-NZ"/>
        </w:rPr>
        <w:t>5</w:t>
      </w:r>
      <w:r w:rsidRPr="00670C2D">
        <w:rPr>
          <w:rFonts w:hint="eastAsia"/>
          <w:lang w:val="en-NZ"/>
        </w:rPr>
        <w:t>月的事。</w:t>
      </w:r>
    </w:p>
    <w:p w14:paraId="3B908AB2" w14:textId="77777777" w:rsidR="00BD7F69" w:rsidRPr="00670C2D" w:rsidRDefault="00BD7F69">
      <w:pPr>
        <w:rPr>
          <w:lang w:val="en-NZ"/>
        </w:rPr>
      </w:pPr>
    </w:p>
    <w:p w14:paraId="332598EB" w14:textId="77777777" w:rsidR="00BD7F69" w:rsidRPr="00670C2D" w:rsidRDefault="00BD7F69">
      <w:pPr>
        <w:rPr>
          <w:lang w:val="en-NZ"/>
        </w:rPr>
      </w:pPr>
      <w:r w:rsidRPr="00670C2D">
        <w:rPr>
          <w:rFonts w:hint="eastAsia"/>
          <w:lang w:val="en-NZ"/>
        </w:rPr>
        <w:t>第二年</w:t>
      </w:r>
      <w:r w:rsidRPr="00670C2D">
        <w:rPr>
          <w:lang w:val="en-NZ"/>
        </w:rPr>
        <w:t>是科举之年</w:t>
      </w:r>
      <w:r w:rsidRPr="00670C2D">
        <w:rPr>
          <w:rFonts w:hint="eastAsia"/>
          <w:lang w:val="en-NZ"/>
        </w:rPr>
        <w:t>，与内地会一起在华北赈灾的，还有一位循道公会的</w:t>
      </w:r>
      <w:r w:rsidRPr="00670C2D">
        <w:rPr>
          <w:lang w:val="en-NZ"/>
        </w:rPr>
        <w:t>李修善（</w:t>
      </w:r>
      <w:r w:rsidRPr="00670C2D">
        <w:rPr>
          <w:lang w:val="en-NZ"/>
        </w:rPr>
        <w:t>David Hill</w:t>
      </w:r>
      <w:r w:rsidRPr="00670C2D">
        <w:rPr>
          <w:lang w:val="en-NZ"/>
        </w:rPr>
        <w:t>）牧师</w:t>
      </w:r>
      <w:r w:rsidRPr="00670C2D">
        <w:rPr>
          <w:rFonts w:hint="eastAsia"/>
          <w:lang w:val="en-NZ"/>
        </w:rPr>
        <w:t>，为了赢得三晋士子，他悬赏征文，而获得头三名的三篇文章，居然出自同一人笔下——席子直。这位原本痛恨洋人洋烟的中国举人，竟被李修善的君子之风所折服，接受了福音，又凭借圣灵的能力戒除了多年烟瘾，改名“席胜魔”，并开办福音戒烟所“天召公局”。</w:t>
      </w:r>
      <w:r w:rsidRPr="00670C2D">
        <w:rPr>
          <w:vertAlign w:val="superscript"/>
          <w:lang w:val="en-NZ"/>
        </w:rPr>
        <w:footnoteReference w:id="71"/>
      </w:r>
      <w:r w:rsidRPr="00670C2D">
        <w:rPr>
          <w:rFonts w:hint="eastAsia"/>
          <w:lang w:val="en-NZ"/>
        </w:rPr>
        <w:t>席胜魔在平阳乡间读经、戒烟、传道的年日，太原府城来了一位年轻的英国医生，被视作当时献身中国医疗宣教最优秀的人才。</w:t>
      </w:r>
      <w:r w:rsidRPr="00670C2D">
        <w:rPr>
          <w:vertAlign w:val="superscript"/>
          <w:lang w:val="en-NZ"/>
        </w:rPr>
        <w:footnoteReference w:id="72"/>
      </w:r>
      <w:r w:rsidRPr="00670C2D">
        <w:rPr>
          <w:rFonts w:hint="eastAsia"/>
          <w:lang w:val="en-NZ"/>
        </w:rPr>
        <w:t>他就是牛津校友赐德福大夫（</w:t>
      </w:r>
      <w:r w:rsidRPr="00670C2D">
        <w:rPr>
          <w:rFonts w:hint="eastAsia"/>
          <w:lang w:val="en-NZ"/>
        </w:rPr>
        <w:t>D</w:t>
      </w:r>
      <w:r w:rsidRPr="00670C2D">
        <w:rPr>
          <w:lang w:val="en-NZ"/>
        </w:rPr>
        <w:t>r. Harold Ainsworth Schofield</w:t>
      </w:r>
      <w:r w:rsidRPr="00670C2D">
        <w:rPr>
          <w:rFonts w:hint="eastAsia"/>
          <w:lang w:val="en-NZ"/>
        </w:rPr>
        <w:t>），可惜短短三年后染上伤寒，不治离世，享年仅</w:t>
      </w:r>
      <w:r w:rsidRPr="00670C2D">
        <w:rPr>
          <w:rFonts w:hint="eastAsia"/>
          <w:lang w:val="en-NZ"/>
        </w:rPr>
        <w:t>32</w:t>
      </w:r>
      <w:r w:rsidRPr="00670C2D">
        <w:rPr>
          <w:rFonts w:hint="eastAsia"/>
          <w:lang w:val="en-NZ"/>
        </w:rPr>
        <w:t>岁，令人扼腕。就在赐大夫于太原病逝那一天——</w:t>
      </w:r>
      <w:r w:rsidRPr="00670C2D">
        <w:rPr>
          <w:rFonts w:hint="eastAsia"/>
          <w:lang w:val="en-NZ"/>
        </w:rPr>
        <w:t>1883</w:t>
      </w:r>
      <w:r w:rsidRPr="00670C2D">
        <w:rPr>
          <w:rFonts w:hint="eastAsia"/>
          <w:lang w:val="en-NZ"/>
        </w:rPr>
        <w:t>年</w:t>
      </w:r>
      <w:r w:rsidRPr="00670C2D">
        <w:rPr>
          <w:rFonts w:hint="eastAsia"/>
          <w:lang w:val="en-NZ"/>
        </w:rPr>
        <w:t>8</w:t>
      </w:r>
      <w:r w:rsidRPr="00670C2D">
        <w:rPr>
          <w:rFonts w:hint="eastAsia"/>
          <w:lang w:val="en-NZ"/>
        </w:rPr>
        <w:t>月</w:t>
      </w:r>
      <w:r w:rsidRPr="00670C2D">
        <w:rPr>
          <w:rFonts w:hint="eastAsia"/>
          <w:lang w:val="en-NZ"/>
        </w:rPr>
        <w:t>1</w:t>
      </w:r>
      <w:r w:rsidRPr="00670C2D">
        <w:rPr>
          <w:rFonts w:hint="eastAsia"/>
          <w:lang w:val="en-NZ"/>
        </w:rPr>
        <w:t>日——伦敦内地会办公室收到了一份申请函，署名者是一位年轻的陆军军官何斯德（</w:t>
      </w:r>
      <w:r w:rsidRPr="00670C2D">
        <w:rPr>
          <w:lang w:val="en-NZ"/>
        </w:rPr>
        <w:t>D. E. Hoste</w:t>
      </w:r>
      <w:r w:rsidRPr="00670C2D">
        <w:rPr>
          <w:rFonts w:hint="eastAsia"/>
          <w:lang w:val="en-NZ"/>
        </w:rPr>
        <w:t>），接着又有六份申请陆续寄到，皆来自青年才俊，这就是宣教史上著名的“剑桥七杰”（</w:t>
      </w:r>
      <w:r w:rsidRPr="00670C2D">
        <w:rPr>
          <w:rFonts w:hint="eastAsia"/>
          <w:lang w:val="en-NZ"/>
        </w:rPr>
        <w:t>C</w:t>
      </w:r>
      <w:r w:rsidRPr="00670C2D">
        <w:rPr>
          <w:lang w:val="en-NZ"/>
        </w:rPr>
        <w:t>ambridge Seven</w:t>
      </w:r>
      <w:r w:rsidRPr="00670C2D">
        <w:rPr>
          <w:rFonts w:hint="eastAsia"/>
          <w:lang w:val="en-NZ"/>
        </w:rPr>
        <w:t>）。</w:t>
      </w:r>
    </w:p>
    <w:p w14:paraId="4468496F" w14:textId="77777777" w:rsidR="00BD7F69" w:rsidRPr="00670C2D" w:rsidRDefault="00BD7F69">
      <w:pPr>
        <w:rPr>
          <w:lang w:val="en-NZ"/>
        </w:rPr>
      </w:pPr>
    </w:p>
    <w:p w14:paraId="6FD60DE6" w14:textId="77777777" w:rsidR="00BD7F69" w:rsidRPr="00670C2D" w:rsidRDefault="00BD7F69">
      <w:pPr>
        <w:rPr>
          <w:lang w:val="en-NZ"/>
        </w:rPr>
      </w:pPr>
      <w:r w:rsidRPr="00670C2D">
        <w:rPr>
          <w:rFonts w:hint="eastAsia"/>
          <w:lang w:val="en-NZ"/>
        </w:rPr>
        <w:t>到了</w:t>
      </w:r>
      <w:r w:rsidRPr="00670C2D">
        <w:rPr>
          <w:rFonts w:hint="eastAsia"/>
          <w:lang w:val="en-NZ"/>
        </w:rPr>
        <w:t>1886</w:t>
      </w:r>
      <w:r w:rsidRPr="00670C2D">
        <w:rPr>
          <w:rFonts w:hint="eastAsia"/>
          <w:lang w:val="en-NZ"/>
        </w:rPr>
        <w:t>年，七杰中的五位来到山西，见证戴德生牧师正式按立席胜魔，</w:t>
      </w:r>
      <w:r w:rsidRPr="00670C2D">
        <w:rPr>
          <w:lang w:val="en-NZ"/>
        </w:rPr>
        <w:t>负责平阳、洪洞、</w:t>
      </w:r>
      <w:r w:rsidRPr="00670C2D">
        <w:rPr>
          <w:rFonts w:hint="eastAsia"/>
          <w:lang w:val="en-NZ"/>
        </w:rPr>
        <w:t>大</w:t>
      </w:r>
      <w:r w:rsidRPr="00670C2D">
        <w:rPr>
          <w:lang w:val="en-NZ"/>
        </w:rPr>
        <w:t>宁</w:t>
      </w:r>
      <w:r w:rsidRPr="00670C2D">
        <w:rPr>
          <w:rFonts w:hint="eastAsia"/>
          <w:lang w:val="en-NZ"/>
        </w:rPr>
        <w:t>等地的福音事工，之后其中几位留下来协助中国教牧一起建设当地教会。从此，晋南一带开始了“中西才子型教牧同工”的联袂协作。接下来的十年间（</w:t>
      </w:r>
      <w:r w:rsidRPr="00670C2D">
        <w:rPr>
          <w:rFonts w:hint="eastAsia"/>
          <w:lang w:val="en-NZ"/>
        </w:rPr>
        <w:t>1886-1896</w:t>
      </w:r>
      <w:r w:rsidRPr="00670C2D">
        <w:rPr>
          <w:rFonts w:hint="eastAsia"/>
          <w:lang w:val="en-NZ"/>
        </w:rPr>
        <w:t>），主要由何斯</w:t>
      </w:r>
      <w:r w:rsidRPr="00670C2D">
        <w:rPr>
          <w:rFonts w:hint="eastAsia"/>
          <w:lang w:val="en-NZ"/>
        </w:rPr>
        <w:lastRenderedPageBreak/>
        <w:t>德与席胜魔配搭，两人的主内情谊一时传为佳话。</w:t>
      </w:r>
      <w:r w:rsidRPr="00670C2D">
        <w:rPr>
          <w:rFonts w:hint="eastAsia"/>
          <w:lang w:val="en-NZ"/>
        </w:rPr>
        <w:t>1886</w:t>
      </w:r>
      <w:r w:rsidRPr="00670C2D">
        <w:rPr>
          <w:rFonts w:hint="eastAsia"/>
          <w:lang w:val="en-NZ"/>
        </w:rPr>
        <w:t>年前，内地会在山西只有太原、平阳两个宣教站，</w:t>
      </w:r>
      <w:r w:rsidRPr="00670C2D">
        <w:rPr>
          <w:rFonts w:hint="eastAsia"/>
          <w:lang w:val="en-NZ"/>
        </w:rPr>
        <w:t>1886</w:t>
      </w:r>
      <w:r w:rsidRPr="00670C2D">
        <w:rPr>
          <w:rFonts w:hint="eastAsia"/>
          <w:lang w:val="en-NZ"/>
        </w:rPr>
        <w:t>年一年便吸纳了隰州、曲沃、霍州、归化、洪洞和大同等六个宣教站。十年后，增加了朔平、左云、平遥、孝义、大宁、吉州、河津、猗氏、运城、陌底街、解州、潞安、潞城和余吾等</w:t>
      </w:r>
      <w:r w:rsidRPr="00670C2D">
        <w:rPr>
          <w:rFonts w:hint="eastAsia"/>
          <w:lang w:val="en-NZ"/>
        </w:rPr>
        <w:t>14</w:t>
      </w:r>
      <w:r w:rsidRPr="00670C2D">
        <w:rPr>
          <w:rFonts w:hint="eastAsia"/>
          <w:lang w:val="en-NZ"/>
        </w:rPr>
        <w:t>个宣教站。</w:t>
      </w:r>
    </w:p>
    <w:p w14:paraId="01E023F3" w14:textId="3D504AE5" w:rsidR="00BD7F69" w:rsidRPr="00670C2D" w:rsidRDefault="007446BA">
      <w:pPr>
        <w:jc w:val="center"/>
        <w:rPr>
          <w:lang w:val="en-NZ"/>
        </w:rPr>
      </w:pPr>
      <w:r w:rsidRPr="00670C2D">
        <w:rPr>
          <w:noProof/>
        </w:rPr>
        <w:drawing>
          <wp:inline distT="0" distB="0" distL="0" distR="0" wp14:anchorId="29C86A31" wp14:editId="597374AF">
            <wp:extent cx="4371975" cy="692467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6924675"/>
                    </a:xfrm>
                    <a:prstGeom prst="rect">
                      <a:avLst/>
                    </a:prstGeom>
                    <a:noFill/>
                    <a:ln>
                      <a:noFill/>
                    </a:ln>
                  </pic:spPr>
                </pic:pic>
              </a:graphicData>
            </a:graphic>
          </wp:inline>
        </w:drawing>
      </w:r>
    </w:p>
    <w:p w14:paraId="0ECFCA44" w14:textId="77777777" w:rsidR="00BD7F69" w:rsidRPr="00670C2D" w:rsidRDefault="00BD7F69">
      <w:pPr>
        <w:jc w:val="center"/>
        <w:rPr>
          <w:lang w:val="en-NZ"/>
        </w:rPr>
      </w:pPr>
      <w:r w:rsidRPr="00670C2D">
        <w:rPr>
          <w:lang w:val="en-NZ"/>
        </w:rPr>
        <w:t>插图一</w:t>
      </w:r>
      <w:r w:rsidRPr="00670C2D">
        <w:rPr>
          <w:rFonts w:hint="eastAsia"/>
          <w:lang w:val="en-NZ"/>
        </w:rPr>
        <w:t>：百年前</w:t>
      </w:r>
      <w:r w:rsidRPr="00670C2D">
        <w:rPr>
          <w:lang w:val="en-NZ"/>
        </w:rPr>
        <w:t>山西行政区划图</w:t>
      </w:r>
      <w:r w:rsidRPr="00670C2D">
        <w:rPr>
          <w:rStyle w:val="a7"/>
          <w:lang w:val="en-NZ"/>
        </w:rPr>
        <w:footnoteReference w:id="73"/>
      </w:r>
    </w:p>
    <w:p w14:paraId="548F53E4" w14:textId="77777777" w:rsidR="00BD7F69" w:rsidRPr="00670C2D" w:rsidRDefault="00BD7F69">
      <w:pPr>
        <w:rPr>
          <w:lang w:val="en-NZ"/>
        </w:rPr>
      </w:pPr>
      <w:r w:rsidRPr="00670C2D">
        <w:rPr>
          <w:rFonts w:hint="eastAsia"/>
          <w:lang w:val="en-NZ"/>
        </w:rPr>
        <w:t>内地会在山西的事工，最初集中在太原。由于戴德生非常看重山西这个子禾场，除了剑桥校友外，他还把自己的四名外甥、外甥女都派驻到了太原。</w:t>
      </w:r>
      <w:r w:rsidRPr="00670C2D">
        <w:rPr>
          <w:rFonts w:hint="eastAsia"/>
        </w:rPr>
        <w:t>戴德生的妹妹（</w:t>
      </w:r>
      <w:r w:rsidRPr="00670C2D">
        <w:rPr>
          <w:rFonts w:hint="eastAsia"/>
        </w:rPr>
        <w:t>A</w:t>
      </w:r>
      <w:r w:rsidRPr="00670C2D">
        <w:t>melia Taylor</w:t>
      </w:r>
      <w:r w:rsidRPr="00670C2D">
        <w:rPr>
          <w:rFonts w:hint="eastAsia"/>
        </w:rPr>
        <w:t>）、妹夫（</w:t>
      </w:r>
      <w:r w:rsidRPr="00670C2D">
        <w:rPr>
          <w:rFonts w:hint="eastAsia"/>
        </w:rPr>
        <w:t>B</w:t>
      </w:r>
      <w:r w:rsidRPr="00670C2D">
        <w:t>enjamin Broomhall</w:t>
      </w:r>
      <w:r w:rsidRPr="00670C2D">
        <w:rPr>
          <w:rFonts w:hint="eastAsia"/>
        </w:rPr>
        <w:t>）不仅是内地会得力的“后勤部长”，他们所诞的十个孩子里有五</w:t>
      </w:r>
      <w:r w:rsidRPr="00670C2D">
        <w:rPr>
          <w:rFonts w:hint="eastAsia"/>
        </w:rPr>
        <w:lastRenderedPageBreak/>
        <w:t>个成为宣教士，而且都在山西服事：先是大姐</w:t>
      </w:r>
      <w:r w:rsidRPr="00670C2D">
        <w:rPr>
          <w:rFonts w:hint="eastAsia"/>
          <w:bCs/>
          <w:lang w:val="en-NZ"/>
        </w:rPr>
        <w:t>海帼德</w:t>
      </w:r>
      <w:r w:rsidRPr="00670C2D">
        <w:rPr>
          <w:rFonts w:hint="eastAsia"/>
          <w:lang w:val="en-NZ"/>
        </w:rPr>
        <w:t>（</w:t>
      </w:r>
      <w:r w:rsidRPr="00670C2D">
        <w:rPr>
          <w:rFonts w:hint="eastAsia"/>
          <w:lang w:val="en-NZ"/>
        </w:rPr>
        <w:t>G</w:t>
      </w:r>
      <w:r w:rsidRPr="00670C2D">
        <w:rPr>
          <w:lang w:val="en-NZ"/>
        </w:rPr>
        <w:t xml:space="preserve">ertrude </w:t>
      </w:r>
      <w:r w:rsidRPr="00670C2D">
        <w:rPr>
          <w:rFonts w:hint="eastAsia"/>
          <w:lang w:val="en-NZ"/>
        </w:rPr>
        <w:t>Bro</w:t>
      </w:r>
      <w:r w:rsidRPr="00670C2D">
        <w:rPr>
          <w:lang w:val="en-NZ"/>
        </w:rPr>
        <w:t>o</w:t>
      </w:r>
      <w:r w:rsidRPr="00670C2D">
        <w:rPr>
          <w:rFonts w:hint="eastAsia"/>
          <w:lang w:val="en-NZ"/>
        </w:rPr>
        <w:t>mhall</w:t>
      </w:r>
      <w:r w:rsidRPr="00670C2D">
        <w:rPr>
          <w:rFonts w:hint="eastAsia"/>
          <w:lang w:val="en-NZ"/>
        </w:rPr>
        <w:t>）和大哥</w:t>
      </w:r>
      <w:r w:rsidRPr="00670C2D">
        <w:rPr>
          <w:rFonts w:hint="eastAsia"/>
          <w:bCs/>
          <w:lang w:val="en-NZ"/>
        </w:rPr>
        <w:t>海国禄</w:t>
      </w:r>
      <w:r w:rsidRPr="00670C2D">
        <w:rPr>
          <w:rFonts w:hint="eastAsia"/>
          <w:lang w:val="en-NZ"/>
        </w:rPr>
        <w:t>（</w:t>
      </w:r>
      <w:r w:rsidRPr="00670C2D">
        <w:rPr>
          <w:rFonts w:hint="eastAsia"/>
          <w:lang w:val="en-NZ"/>
        </w:rPr>
        <w:t>A</w:t>
      </w:r>
      <w:r w:rsidRPr="00670C2D">
        <w:rPr>
          <w:lang w:val="en-NZ"/>
        </w:rPr>
        <w:t xml:space="preserve">. Hudson </w:t>
      </w:r>
      <w:r w:rsidRPr="00670C2D">
        <w:rPr>
          <w:rFonts w:hint="eastAsia"/>
          <w:lang w:val="en-NZ"/>
        </w:rPr>
        <w:t>Br</w:t>
      </w:r>
      <w:r w:rsidRPr="00670C2D">
        <w:rPr>
          <w:lang w:val="en-NZ"/>
        </w:rPr>
        <w:t>o</w:t>
      </w:r>
      <w:r w:rsidRPr="00670C2D">
        <w:rPr>
          <w:rFonts w:hint="eastAsia"/>
          <w:lang w:val="en-NZ"/>
        </w:rPr>
        <w:t>omhall</w:t>
      </w:r>
      <w:r w:rsidRPr="00670C2D">
        <w:rPr>
          <w:rFonts w:hint="eastAsia"/>
          <w:lang w:val="en-NZ"/>
        </w:rPr>
        <w:t>）联袂赴华</w:t>
      </w:r>
      <w:r w:rsidRPr="00670C2D">
        <w:rPr>
          <w:rFonts w:hint="eastAsia"/>
        </w:rPr>
        <w:t>，数年后</w:t>
      </w:r>
      <w:r w:rsidRPr="00670C2D">
        <w:rPr>
          <w:rFonts w:hint="eastAsia"/>
          <w:lang w:val="en-NZ"/>
        </w:rPr>
        <w:t>四姐</w:t>
      </w:r>
      <w:r w:rsidRPr="00670C2D">
        <w:rPr>
          <w:rFonts w:hint="eastAsia"/>
          <w:bCs/>
          <w:lang w:val="en-NZ"/>
        </w:rPr>
        <w:t>海懿德</w:t>
      </w:r>
      <w:r w:rsidRPr="00670C2D">
        <w:rPr>
          <w:rFonts w:hint="eastAsia"/>
          <w:lang w:val="en-NZ"/>
        </w:rPr>
        <w:t>（</w:t>
      </w:r>
      <w:r w:rsidRPr="00670C2D">
        <w:rPr>
          <w:rFonts w:hint="eastAsia"/>
          <w:lang w:val="en-NZ"/>
        </w:rPr>
        <w:t>E</w:t>
      </w:r>
      <w:r w:rsidRPr="00670C2D">
        <w:rPr>
          <w:lang w:val="en-NZ"/>
        </w:rPr>
        <w:t>dith E. Broomhall</w:t>
      </w:r>
      <w:r w:rsidRPr="00670C2D">
        <w:rPr>
          <w:rFonts w:hint="eastAsia"/>
          <w:lang w:val="en-NZ"/>
        </w:rPr>
        <w:t>）</w:t>
      </w:r>
      <w:r w:rsidRPr="00670C2D">
        <w:rPr>
          <w:rFonts w:hint="eastAsia"/>
        </w:rPr>
        <w:t>和</w:t>
      </w:r>
      <w:r w:rsidRPr="00670C2D">
        <w:rPr>
          <w:rFonts w:hint="eastAsia"/>
          <w:lang w:val="en-NZ"/>
        </w:rPr>
        <w:t>二哥</w:t>
      </w:r>
      <w:r w:rsidRPr="00670C2D">
        <w:rPr>
          <w:rFonts w:hint="eastAsia"/>
          <w:bCs/>
          <w:lang w:val="en-NZ"/>
        </w:rPr>
        <w:t>海恩波</w:t>
      </w:r>
      <w:r w:rsidRPr="00670C2D">
        <w:rPr>
          <w:rFonts w:hint="eastAsia"/>
          <w:lang w:val="en-NZ"/>
        </w:rPr>
        <w:t>（</w:t>
      </w:r>
      <w:r w:rsidRPr="00670C2D">
        <w:rPr>
          <w:lang w:val="en-NZ"/>
        </w:rPr>
        <w:t>Marshall Broomhall</w:t>
      </w:r>
      <w:r w:rsidRPr="00670C2D">
        <w:rPr>
          <w:rFonts w:hint="eastAsia"/>
          <w:lang w:val="en-NZ"/>
        </w:rPr>
        <w:t>）也相继抵达，</w:t>
      </w:r>
      <w:r w:rsidRPr="00670C2D">
        <w:rPr>
          <w:rFonts w:hint="eastAsia"/>
        </w:rPr>
        <w:t>也都在山西成了家</w:t>
      </w:r>
      <w:r w:rsidRPr="00670C2D">
        <w:rPr>
          <w:rFonts w:hint="eastAsia"/>
          <w:lang w:val="en-NZ"/>
        </w:rPr>
        <w:t>。</w:t>
      </w:r>
      <w:r w:rsidRPr="00670C2D">
        <w:rPr>
          <w:vertAlign w:val="superscript"/>
          <w:lang w:val="en-NZ" w:eastAsia="zh-TW"/>
        </w:rPr>
        <w:footnoteReference w:id="74"/>
      </w:r>
      <w:r w:rsidRPr="00670C2D">
        <w:rPr>
          <w:rFonts w:hint="eastAsia"/>
          <w:lang w:val="en-NZ"/>
        </w:rPr>
        <w:t>到了</w:t>
      </w:r>
      <w:r w:rsidRPr="00670C2D">
        <w:rPr>
          <w:rFonts w:hint="eastAsia"/>
          <w:lang w:val="en-NZ"/>
        </w:rPr>
        <w:t>1896</w:t>
      </w:r>
      <w:r w:rsidRPr="00670C2D">
        <w:rPr>
          <w:rFonts w:hint="eastAsia"/>
          <w:lang w:val="en-NZ"/>
        </w:rPr>
        <w:t>年，这一布局开始发生变化。赐大夫在</w:t>
      </w:r>
      <w:r w:rsidRPr="00670C2D">
        <w:rPr>
          <w:rFonts w:hint="eastAsia"/>
          <w:lang w:val="en-NZ"/>
        </w:rPr>
        <w:t>1883</w:t>
      </w:r>
      <w:r w:rsidRPr="00670C2D">
        <w:rPr>
          <w:rFonts w:hint="eastAsia"/>
          <w:lang w:val="en-NZ"/>
        </w:rPr>
        <w:t>年病逝后，由叶守真医生（</w:t>
      </w:r>
      <w:r w:rsidRPr="00670C2D">
        <w:rPr>
          <w:rFonts w:hint="eastAsia"/>
          <w:lang w:val="en-NZ"/>
        </w:rPr>
        <w:t>D</w:t>
      </w:r>
      <w:r w:rsidRPr="00670C2D">
        <w:rPr>
          <w:lang w:val="en-NZ"/>
        </w:rPr>
        <w:t>r. E. Henry Edwards</w:t>
      </w:r>
      <w:r w:rsidRPr="00670C2D">
        <w:rPr>
          <w:rFonts w:hint="eastAsia"/>
          <w:lang w:val="en-NZ"/>
        </w:rPr>
        <w:t>）接替他的工作，并扩建“赐大夫纪念医院”（</w:t>
      </w:r>
      <w:r w:rsidRPr="00670C2D">
        <w:rPr>
          <w:rFonts w:hint="eastAsia"/>
          <w:lang w:val="en-NZ"/>
        </w:rPr>
        <w:t>S</w:t>
      </w:r>
      <w:r w:rsidRPr="00670C2D">
        <w:rPr>
          <w:lang w:val="en-NZ"/>
        </w:rPr>
        <w:t>chofield M</w:t>
      </w:r>
      <w:r w:rsidRPr="00670C2D">
        <w:rPr>
          <w:rFonts w:hint="eastAsia"/>
          <w:lang w:val="en-NZ"/>
        </w:rPr>
        <w:t>emorial</w:t>
      </w:r>
      <w:r w:rsidRPr="00670C2D">
        <w:rPr>
          <w:lang w:val="en-NZ"/>
        </w:rPr>
        <w:t xml:space="preserve"> Hospital</w:t>
      </w:r>
      <w:r w:rsidRPr="00670C2D">
        <w:rPr>
          <w:rFonts w:hint="eastAsia"/>
          <w:lang w:val="en-NZ"/>
        </w:rPr>
        <w:t>）</w:t>
      </w:r>
      <w:r w:rsidRPr="00670C2D">
        <w:rPr>
          <w:vertAlign w:val="superscript"/>
          <w:lang w:val="en-NZ"/>
        </w:rPr>
        <w:footnoteReference w:id="75"/>
      </w:r>
      <w:r w:rsidRPr="00670C2D">
        <w:rPr>
          <w:rFonts w:hint="eastAsia"/>
          <w:lang w:val="en-NZ"/>
        </w:rPr>
        <w:t>。后来叶医生转往寿阳宣教会（</w:t>
      </w:r>
      <w:r w:rsidRPr="00670C2D">
        <w:rPr>
          <w:rFonts w:hint="eastAsia"/>
          <w:lang w:val="en-NZ"/>
        </w:rPr>
        <w:t>S</w:t>
      </w:r>
      <w:r w:rsidRPr="00670C2D">
        <w:rPr>
          <w:lang w:val="en-NZ"/>
        </w:rPr>
        <w:t>hou Yang Mission</w:t>
      </w:r>
      <w:r w:rsidRPr="00670C2D">
        <w:rPr>
          <w:rFonts w:hint="eastAsia"/>
          <w:lang w:val="en-NZ"/>
        </w:rPr>
        <w:t>）</w:t>
      </w:r>
      <w:r w:rsidRPr="00670C2D">
        <w:rPr>
          <w:vertAlign w:val="superscript"/>
          <w:lang w:val="en-NZ"/>
        </w:rPr>
        <w:footnoteReference w:id="76"/>
      </w:r>
      <w:r w:rsidRPr="00670C2D">
        <w:rPr>
          <w:rFonts w:hint="eastAsia"/>
          <w:lang w:val="en-NZ"/>
        </w:rPr>
        <w:t>，</w:t>
      </w:r>
      <w:r w:rsidRPr="00670C2D">
        <w:rPr>
          <w:rFonts w:hint="eastAsia"/>
          <w:lang w:val="en-NZ"/>
        </w:rPr>
        <w:t>1896</w:t>
      </w:r>
      <w:r w:rsidRPr="00670C2D">
        <w:rPr>
          <w:rFonts w:hint="eastAsia"/>
          <w:lang w:val="en-NZ"/>
        </w:rPr>
        <w:t>年</w:t>
      </w:r>
      <w:r w:rsidRPr="00670C2D">
        <w:rPr>
          <w:rFonts w:hint="eastAsia"/>
          <w:lang w:val="en-NZ"/>
        </w:rPr>
        <w:t>1</w:t>
      </w:r>
      <w:r w:rsidRPr="00670C2D">
        <w:rPr>
          <w:rFonts w:hint="eastAsia"/>
          <w:lang w:val="en-NZ"/>
        </w:rPr>
        <w:t>月，戴德生吩咐何斯德代表内地会，将太原府原内地会的事工全部移交寿阳宣教会。从此，内地会在太原府的事工暂告了结，事工重点向晋南一带转移。</w:t>
      </w:r>
    </w:p>
    <w:p w14:paraId="199243B9" w14:textId="77777777" w:rsidR="00BD7F69" w:rsidRPr="00670C2D" w:rsidRDefault="00BD7F69">
      <w:pPr>
        <w:rPr>
          <w:lang w:val="en-NZ"/>
        </w:rPr>
      </w:pPr>
    </w:p>
    <w:p w14:paraId="1B3CC748" w14:textId="77777777" w:rsidR="00BD7F69" w:rsidRPr="00670C2D" w:rsidRDefault="00BD7F69">
      <w:r w:rsidRPr="00670C2D">
        <w:rPr>
          <w:rFonts w:hint="eastAsia"/>
          <w:b/>
          <w:sz w:val="28"/>
          <w:szCs w:val="28"/>
          <w:lang w:val="en-NZ"/>
        </w:rPr>
        <w:t>一、海恩波教士的报告：庚子教难前晋南教会的发展</w:t>
      </w:r>
    </w:p>
    <w:p w14:paraId="05B5DC0B" w14:textId="77777777" w:rsidR="00BD7F69" w:rsidRPr="00670C2D" w:rsidRDefault="00BD7F69">
      <w:pPr>
        <w:rPr>
          <w:lang w:val="en-NZ"/>
        </w:rPr>
      </w:pPr>
    </w:p>
    <w:p w14:paraId="2CC73F08" w14:textId="77777777" w:rsidR="00BD7F69" w:rsidRPr="00670C2D" w:rsidRDefault="00BD7F69">
      <w:r w:rsidRPr="00670C2D">
        <w:rPr>
          <w:rFonts w:hint="eastAsia"/>
          <w:lang w:val="en-NZ"/>
        </w:rPr>
        <w:t>就在晋南成为内地会事工重点的同年，又发生了</w:t>
      </w:r>
      <w:r w:rsidRPr="00670C2D">
        <w:rPr>
          <w:rFonts w:hint="eastAsia"/>
        </w:rPr>
        <w:t>两件大事。一是</w:t>
      </w:r>
      <w:r w:rsidRPr="00670C2D">
        <w:rPr>
          <w:lang w:val="en-NZ"/>
        </w:rPr>
        <w:t>2</w:t>
      </w:r>
      <w:r w:rsidRPr="00670C2D">
        <w:rPr>
          <w:rFonts w:hint="eastAsia"/>
          <w:lang w:val="en-NZ"/>
        </w:rPr>
        <w:t>月</w:t>
      </w:r>
      <w:r w:rsidRPr="00670C2D">
        <w:rPr>
          <w:lang w:val="en-NZ"/>
        </w:rPr>
        <w:t>16</w:t>
      </w:r>
      <w:r w:rsidRPr="00670C2D">
        <w:rPr>
          <w:rFonts w:hint="eastAsia"/>
          <w:lang w:val="en-NZ"/>
        </w:rPr>
        <w:t>日，席胜魔蒙主恩召回天家，享年</w:t>
      </w:r>
      <w:r w:rsidRPr="00670C2D">
        <w:rPr>
          <w:lang w:val="en-NZ"/>
        </w:rPr>
        <w:t>62</w:t>
      </w:r>
      <w:r w:rsidRPr="00670C2D">
        <w:rPr>
          <w:rFonts w:hint="eastAsia"/>
          <w:lang w:val="en-NZ"/>
        </w:rPr>
        <w:t>岁。到了</w:t>
      </w:r>
      <w:r w:rsidRPr="00670C2D">
        <w:rPr>
          <w:lang w:val="en-NZ"/>
        </w:rPr>
        <w:t>3</w:t>
      </w:r>
      <w:r w:rsidRPr="00670C2D">
        <w:rPr>
          <w:rFonts w:hint="eastAsia"/>
          <w:lang w:val="en-NZ"/>
        </w:rPr>
        <w:t>月，何斯德也需回国述职，所以这份重担被托付到年方而立的海恩波手中；华人领袖方面，则由一位师先生（</w:t>
      </w:r>
      <w:r w:rsidRPr="00670C2D">
        <w:rPr>
          <w:lang w:val="en-NZ"/>
        </w:rPr>
        <w:t>Si</w:t>
      </w:r>
      <w:r w:rsidRPr="00670C2D">
        <w:rPr>
          <w:rFonts w:hint="eastAsia"/>
          <w:lang w:val="en-NZ"/>
        </w:rPr>
        <w:t>）接替席牧</w:t>
      </w:r>
      <w:r w:rsidRPr="00670C2D">
        <w:rPr>
          <w:vertAlign w:val="superscript"/>
          <w:lang w:val="en-NZ" w:eastAsia="zh-TW"/>
        </w:rPr>
        <w:footnoteReference w:id="77"/>
      </w:r>
      <w:r w:rsidRPr="00670C2D">
        <w:rPr>
          <w:rFonts w:hint="eastAsia"/>
          <w:lang w:val="en-NZ"/>
        </w:rPr>
        <w:t>。</w:t>
      </w:r>
    </w:p>
    <w:p w14:paraId="72C9CFC0" w14:textId="77777777" w:rsidR="00BD7F69" w:rsidRPr="00670C2D" w:rsidRDefault="00BD7F69">
      <w:pPr>
        <w:rPr>
          <w:lang w:val="en-NZ"/>
        </w:rPr>
      </w:pPr>
    </w:p>
    <w:p w14:paraId="4333DB48" w14:textId="77777777" w:rsidR="00BD7F69" w:rsidRPr="00670C2D" w:rsidRDefault="00BD7F69">
      <w:pPr>
        <w:rPr>
          <w:lang w:val="en-NZ"/>
        </w:rPr>
      </w:pPr>
      <w:r w:rsidRPr="00670C2D">
        <w:rPr>
          <w:rFonts w:hint="eastAsia"/>
          <w:lang w:val="en-NZ"/>
        </w:rPr>
        <w:t>接手不久，海恩波便发现华人信徒和领袖之间的嫉妒之心，搅乱了整个教会的属灵氛围。汹涌的暗潮在当年秋季的联合聚会上爆发出来：某个见证会上，一位在当地颇有影响力的人对师长老作出苦毒的攻击，另一人也起而攻之，海恩波不得不提早结束这次聚会。因为担心这件事导致教会的撕裂，海教士忧心忡忡地把师长老请进自己的房间，一起祷告。师长老在主面前流泪不止，并对海教士说：“我必须辞职，我无法面对此事。”海教士问：“你的心在神面前正不正呢？”师长老说：“我的心是正的。”于是海教士勉励他：“你不可辞职，必须坚持作工；你受过委任，而且你的委任也得到上海戴德生先生的确认，你必须坚守在岗位上，而我会支持你。”接下来的那一幕令海教士终生难忘：师长老两手紧紧抓住海教士的两手，泪流满面地说：“牧师，如果你支持我，我就坚持下去。”短短三四年间，师长老成为当地最受信徒爱戴的人。当那位曾经当众攻击他的人去世后，师长老竟把他的遗孀和三个未成年的孩子接到家里抚养。此时，海恩波已经返英述职，他在英国收到这位遗孀的来信，感动不已，并在</w:t>
      </w:r>
      <w:r w:rsidRPr="00670C2D">
        <w:rPr>
          <w:lang w:val="en-NZ"/>
        </w:rPr>
        <w:t>1900</w:t>
      </w:r>
      <w:r w:rsidRPr="00670C2D">
        <w:rPr>
          <w:rFonts w:hint="eastAsia"/>
          <w:lang w:val="en-NZ"/>
        </w:rPr>
        <w:t>年的内地会年会上宣读出来，饱含深情地说</w:t>
      </w:r>
      <w:r w:rsidRPr="00670C2D">
        <w:rPr>
          <w:vertAlign w:val="superscript"/>
          <w:lang w:val="en-NZ" w:eastAsia="zh-TW"/>
        </w:rPr>
        <w:footnoteReference w:id="78"/>
      </w:r>
      <w:r w:rsidRPr="00670C2D">
        <w:rPr>
          <w:rFonts w:hint="eastAsia"/>
          <w:lang w:val="en-NZ"/>
        </w:rPr>
        <w:t>：</w:t>
      </w:r>
    </w:p>
    <w:p w14:paraId="37702D9A" w14:textId="77777777" w:rsidR="00BD7F69" w:rsidRPr="00670C2D" w:rsidRDefault="00BD7F69">
      <w:pPr>
        <w:rPr>
          <w:lang w:val="en-NZ"/>
        </w:rPr>
      </w:pPr>
    </w:p>
    <w:p w14:paraId="65923B9E" w14:textId="77777777" w:rsidR="00BD7F69" w:rsidRPr="00670C2D" w:rsidRDefault="00BD7F69">
      <w:pPr>
        <w:rPr>
          <w:rFonts w:eastAsia="楷体"/>
          <w:lang w:val="en-NZ"/>
        </w:rPr>
      </w:pPr>
      <w:r w:rsidRPr="00670C2D">
        <w:rPr>
          <w:rFonts w:eastAsia="楷体" w:hint="eastAsia"/>
          <w:lang w:val="en-NZ"/>
        </w:rPr>
        <w:t>……为神的恩典在一位中国人心中所作的工而感谢主。除了血肉之亲外，我找不出比这位当地信徒让我更爱戴、更感到情真意切的人了。当我们离开（洪洞）时，收到这样一面条幅：“诚愿重逢”（</w:t>
      </w:r>
      <w:r w:rsidRPr="00670C2D">
        <w:rPr>
          <w:rFonts w:eastAsia="楷体"/>
          <w:lang w:val="en-NZ"/>
        </w:rPr>
        <w:t>sincerely longing to meet you again</w:t>
      </w:r>
      <w:r w:rsidRPr="00670C2D">
        <w:rPr>
          <w:rFonts w:eastAsia="楷体" w:hint="eastAsia"/>
          <w:lang w:val="en-NZ"/>
        </w:rPr>
        <w:t>）。这面条幅表达了当地信徒对我们的情感，以及我们对他们的心意。</w:t>
      </w:r>
    </w:p>
    <w:p w14:paraId="360611F6" w14:textId="77777777" w:rsidR="00BD7F69" w:rsidRPr="00670C2D" w:rsidRDefault="00BD7F69">
      <w:pPr>
        <w:rPr>
          <w:lang w:val="en-NZ"/>
        </w:rPr>
      </w:pPr>
    </w:p>
    <w:p w14:paraId="21EBE3FC" w14:textId="5350634D" w:rsidR="00BD7F69" w:rsidRPr="00670C2D" w:rsidRDefault="007446BA">
      <w:pPr>
        <w:rPr>
          <w:lang w:val="en-NZ"/>
        </w:rPr>
      </w:pPr>
      <w:r w:rsidRPr="00670C2D">
        <w:rPr>
          <w:noProof/>
        </w:rPr>
        <w:lastRenderedPageBreak/>
        <w:drawing>
          <wp:inline distT="0" distB="0" distL="0" distR="0" wp14:anchorId="089EB5BE" wp14:editId="6762C5F0">
            <wp:extent cx="4676775" cy="2695575"/>
            <wp:effectExtent l="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695575"/>
                    </a:xfrm>
                    <a:prstGeom prst="rect">
                      <a:avLst/>
                    </a:prstGeom>
                    <a:noFill/>
                    <a:ln>
                      <a:noFill/>
                    </a:ln>
                  </pic:spPr>
                </pic:pic>
              </a:graphicData>
            </a:graphic>
          </wp:inline>
        </w:drawing>
      </w:r>
    </w:p>
    <w:p w14:paraId="7195F750" w14:textId="77777777" w:rsidR="00BD7F69" w:rsidRPr="00670C2D" w:rsidRDefault="00BD7F69">
      <w:pPr>
        <w:jc w:val="center"/>
        <w:rPr>
          <w:lang w:val="en-NZ"/>
        </w:rPr>
      </w:pPr>
      <w:r w:rsidRPr="00670C2D">
        <w:rPr>
          <w:rFonts w:hint="eastAsia"/>
          <w:lang w:val="en-NZ"/>
        </w:rPr>
        <w:t>插图二：山西大宁信徒合影</w:t>
      </w:r>
      <w:r w:rsidRPr="00670C2D">
        <w:rPr>
          <w:rStyle w:val="a7"/>
          <w:lang w:val="en-NZ"/>
        </w:rPr>
        <w:footnoteReference w:id="79"/>
      </w:r>
    </w:p>
    <w:p w14:paraId="213D9DD1" w14:textId="77777777" w:rsidR="00BD7F69" w:rsidRPr="00670C2D" w:rsidRDefault="00BD7F69">
      <w:pPr>
        <w:rPr>
          <w:lang w:val="en-NZ"/>
        </w:rPr>
      </w:pPr>
    </w:p>
    <w:p w14:paraId="53DC282D" w14:textId="77777777" w:rsidR="00BD7F69" w:rsidRPr="00670C2D" w:rsidRDefault="00BD7F69">
      <w:pPr>
        <w:rPr>
          <w:lang w:val="en-NZ"/>
        </w:rPr>
      </w:pPr>
      <w:r w:rsidRPr="00670C2D">
        <w:rPr>
          <w:rFonts w:hint="eastAsia"/>
          <w:lang w:val="en-NZ"/>
        </w:rPr>
        <w:t>与此同时，海恩波还收到一位名叫许步云（</w:t>
      </w:r>
      <w:r w:rsidRPr="00670C2D">
        <w:rPr>
          <w:lang w:val="en-NZ"/>
        </w:rPr>
        <w:t>Hs</w:t>
      </w:r>
      <w:r w:rsidRPr="00670C2D">
        <w:rPr>
          <w:rFonts w:hint="eastAsia"/>
          <w:lang w:val="en-NZ"/>
        </w:rPr>
        <w:t>ü</w:t>
      </w:r>
      <w:r w:rsidRPr="00670C2D">
        <w:rPr>
          <w:lang w:val="en-NZ"/>
        </w:rPr>
        <w:t>-pu-</w:t>
      </w:r>
      <w:r w:rsidRPr="00670C2D">
        <w:rPr>
          <w:rFonts w:hint="eastAsia"/>
          <w:lang w:val="en-NZ"/>
        </w:rPr>
        <w:t>ü</w:t>
      </w:r>
      <w:r w:rsidRPr="00670C2D">
        <w:rPr>
          <w:lang w:val="en-NZ"/>
        </w:rPr>
        <w:t>in</w:t>
      </w:r>
      <w:r w:rsidRPr="00670C2D">
        <w:rPr>
          <w:rFonts w:hint="eastAsia"/>
          <w:lang w:val="en-NZ"/>
        </w:rPr>
        <w:t>）</w:t>
      </w:r>
      <w:r w:rsidRPr="00670C2D">
        <w:rPr>
          <w:vertAlign w:val="superscript"/>
          <w:lang w:val="en-NZ" w:eastAsia="zh-TW"/>
        </w:rPr>
        <w:footnoteReference w:id="80"/>
      </w:r>
      <w:r w:rsidRPr="00670C2D">
        <w:rPr>
          <w:rFonts w:hint="eastAsia"/>
          <w:lang w:val="en-NZ"/>
        </w:rPr>
        <w:t>的教会领袖寄给他的信，先是感谢海教士从上海寄送给他的新约解经书，说这本书比“几百两白银还珍贵”；再提及两位教会负责人过世的消息，最后谈起洪洞诸村的事工：</w:t>
      </w:r>
    </w:p>
    <w:p w14:paraId="3FFE2A9A" w14:textId="77777777" w:rsidR="00BD7F69" w:rsidRPr="00670C2D" w:rsidRDefault="00BD7F69">
      <w:pPr>
        <w:rPr>
          <w:lang w:val="en-NZ"/>
        </w:rPr>
      </w:pPr>
    </w:p>
    <w:p w14:paraId="14B53123" w14:textId="77777777" w:rsidR="00BD7F69" w:rsidRPr="00670C2D" w:rsidRDefault="00BD7F69">
      <w:pPr>
        <w:rPr>
          <w:lang w:val="en-NZ"/>
        </w:rPr>
      </w:pPr>
      <w:r w:rsidRPr="00670C2D">
        <w:rPr>
          <w:rFonts w:eastAsia="楷体" w:hint="eastAsia"/>
          <w:lang w:val="en-NZ"/>
        </w:rPr>
        <w:t>去年在我们村里——就是那个给你添很多麻烦的村子——有</w:t>
      </w:r>
      <w:r w:rsidRPr="00670C2D">
        <w:rPr>
          <w:rFonts w:eastAsia="楷体"/>
          <w:lang w:val="en-NZ"/>
        </w:rPr>
        <w:t>11</w:t>
      </w:r>
      <w:r w:rsidRPr="00670C2D">
        <w:rPr>
          <w:rFonts w:eastAsia="楷体" w:hint="eastAsia"/>
          <w:lang w:val="en-NZ"/>
        </w:rPr>
        <w:t>人断了烟瘾。在教会里，也就是我的家里，每天有二十来人祷告，周日上午和晚上，各有</w:t>
      </w:r>
      <w:r w:rsidRPr="00670C2D">
        <w:rPr>
          <w:rFonts w:eastAsia="楷体"/>
          <w:lang w:val="en-NZ"/>
        </w:rPr>
        <w:t>45</w:t>
      </w:r>
      <w:r w:rsidRPr="00670C2D">
        <w:rPr>
          <w:rFonts w:eastAsia="楷体" w:hint="eastAsia"/>
          <w:lang w:val="en-NZ"/>
        </w:rPr>
        <w:t>人聚会。上周日我们有</w:t>
      </w:r>
      <w:r w:rsidRPr="00670C2D">
        <w:rPr>
          <w:rFonts w:eastAsia="楷体"/>
          <w:lang w:val="en-NZ"/>
        </w:rPr>
        <w:t>60</w:t>
      </w:r>
      <w:r w:rsidRPr="00670C2D">
        <w:rPr>
          <w:rFonts w:eastAsia="楷体" w:hint="eastAsia"/>
          <w:lang w:val="en-NZ"/>
        </w:rPr>
        <w:t>人……向令尊令堂和所有信主的人问安，请他们更多地为我们祷告，我们盼望更多的人能到中国传讲福音，并带领人委身于耶稣基督。愿恩惠与你们众人同在。阿们，你们所爱的小弟兄亲笔书。</w:t>
      </w:r>
      <w:r w:rsidRPr="00670C2D">
        <w:rPr>
          <w:vertAlign w:val="superscript"/>
          <w:lang w:val="en-NZ" w:eastAsia="zh-TW"/>
        </w:rPr>
        <w:footnoteReference w:id="81"/>
      </w:r>
    </w:p>
    <w:p w14:paraId="062AC15E" w14:textId="77777777" w:rsidR="00BD7F69" w:rsidRPr="00670C2D" w:rsidRDefault="00BD7F69">
      <w:pPr>
        <w:rPr>
          <w:lang w:val="en-NZ"/>
        </w:rPr>
      </w:pPr>
    </w:p>
    <w:p w14:paraId="3148E8B9" w14:textId="77777777" w:rsidR="00BD7F69" w:rsidRPr="00670C2D" w:rsidRDefault="00BD7F69">
      <w:pPr>
        <w:rPr>
          <w:lang w:val="en-NZ"/>
        </w:rPr>
      </w:pPr>
      <w:r w:rsidRPr="00670C2D">
        <w:rPr>
          <w:rFonts w:hint="eastAsia"/>
          <w:lang w:val="en-NZ"/>
        </w:rPr>
        <w:t>海恩波在</w:t>
      </w:r>
      <w:r w:rsidRPr="00670C2D">
        <w:rPr>
          <w:rFonts w:hint="eastAsia"/>
          <w:lang w:val="en-NZ"/>
        </w:rPr>
        <w:t>1900</w:t>
      </w:r>
      <w:r w:rsidRPr="00670C2D">
        <w:rPr>
          <w:rFonts w:hint="eastAsia"/>
          <w:lang w:val="en-NZ"/>
        </w:rPr>
        <w:t>年的内地会年会上致辞时，手上除了这两封信外，还有</w:t>
      </w:r>
      <w:r w:rsidRPr="00670C2D">
        <w:rPr>
          <w:lang w:val="en-NZ"/>
        </w:rPr>
        <w:t>35</w:t>
      </w:r>
      <w:r w:rsidRPr="00670C2D">
        <w:rPr>
          <w:rFonts w:hint="eastAsia"/>
          <w:lang w:val="en-NZ"/>
        </w:rPr>
        <w:t>年前舅舅戴德生在布莱顿写下祷告的那本圣经。</w:t>
      </w:r>
      <w:r w:rsidRPr="00670C2D">
        <w:rPr>
          <w:lang w:val="en-NZ"/>
        </w:rPr>
        <w:t>1865</w:t>
      </w:r>
      <w:r w:rsidRPr="00670C2D">
        <w:rPr>
          <w:rFonts w:hint="eastAsia"/>
          <w:lang w:val="en-NZ"/>
        </w:rPr>
        <w:t>年</w:t>
      </w:r>
      <w:r w:rsidRPr="00670C2D">
        <w:rPr>
          <w:lang w:val="en-NZ"/>
        </w:rPr>
        <w:t>6</w:t>
      </w:r>
      <w:r w:rsidRPr="00670C2D">
        <w:rPr>
          <w:rFonts w:hint="eastAsia"/>
          <w:lang w:val="en-NZ"/>
        </w:rPr>
        <w:t>月</w:t>
      </w:r>
      <w:r w:rsidRPr="00670C2D">
        <w:rPr>
          <w:lang w:val="en-NZ"/>
        </w:rPr>
        <w:t>25</w:t>
      </w:r>
      <w:r w:rsidRPr="00670C2D">
        <w:rPr>
          <w:rFonts w:hint="eastAsia"/>
          <w:lang w:val="en-NZ"/>
        </w:rPr>
        <w:t>日那天，戴德生的读经进度在约伯记，他在页眉写下“</w:t>
      </w:r>
      <w:r w:rsidRPr="00670C2D">
        <w:rPr>
          <w:lang w:val="en-NZ"/>
        </w:rPr>
        <w:t>24</w:t>
      </w:r>
      <w:r w:rsidRPr="00670C2D">
        <w:rPr>
          <w:rFonts w:hint="eastAsia"/>
          <w:lang w:val="en-NZ"/>
        </w:rPr>
        <w:t>人”的那个祷告的同时，也在当天所读经文上作了不少记号，其中一节便是：“唯愿我的言语现在写上，都记录在书上；用铁笔镌刻，用铅灌在磐石上，直存到永远”（伯</w:t>
      </w:r>
      <w:r w:rsidRPr="00670C2D">
        <w:rPr>
          <w:lang w:val="en-NZ"/>
        </w:rPr>
        <w:t>19</w:t>
      </w:r>
      <w:r w:rsidRPr="00670C2D">
        <w:rPr>
          <w:rFonts w:hint="eastAsia"/>
          <w:lang w:val="en-NZ"/>
        </w:rPr>
        <w:t>:</w:t>
      </w:r>
      <w:r w:rsidRPr="00670C2D">
        <w:rPr>
          <w:lang w:val="en-NZ"/>
        </w:rPr>
        <w:t>23-24</w:t>
      </w:r>
      <w:r w:rsidRPr="00670C2D">
        <w:rPr>
          <w:rFonts w:hint="eastAsia"/>
          <w:lang w:val="en-NZ"/>
        </w:rPr>
        <w:t>）。</w:t>
      </w:r>
      <w:r w:rsidRPr="00670C2D">
        <w:rPr>
          <w:lang w:val="en-NZ"/>
        </w:rPr>
        <w:t>35</w:t>
      </w:r>
      <w:r w:rsidRPr="00670C2D">
        <w:rPr>
          <w:rFonts w:hint="eastAsia"/>
          <w:lang w:val="en-NZ"/>
        </w:rPr>
        <w:t>年之后，海恩波得以向内地会的支持者们汇报，因着神的怜悯，他负责的洪洞教区，有</w:t>
      </w:r>
      <w:r w:rsidRPr="00670C2D">
        <w:rPr>
          <w:lang w:val="en-NZ"/>
        </w:rPr>
        <w:t>471</w:t>
      </w:r>
      <w:r w:rsidRPr="00670C2D">
        <w:rPr>
          <w:rFonts w:hint="eastAsia"/>
          <w:lang w:val="en-NZ"/>
        </w:rPr>
        <w:t>名会友和</w:t>
      </w:r>
      <w:r w:rsidRPr="00670C2D">
        <w:rPr>
          <w:lang w:val="en-NZ"/>
        </w:rPr>
        <w:t>16</w:t>
      </w:r>
      <w:r w:rsidRPr="00670C2D">
        <w:rPr>
          <w:rFonts w:hint="eastAsia"/>
          <w:lang w:val="en-NZ"/>
        </w:rPr>
        <w:t>名教牧领袖，一人负责一个村子，每主日有二十个村庄在举行基督徒的崇拜。</w:t>
      </w:r>
      <w:r w:rsidRPr="00670C2D">
        <w:rPr>
          <w:vertAlign w:val="superscript"/>
          <w:lang w:val="en-NZ" w:eastAsia="zh-TW"/>
        </w:rPr>
        <w:footnoteReference w:id="82"/>
      </w:r>
      <w:r w:rsidRPr="00670C2D">
        <w:rPr>
          <w:rFonts w:hint="eastAsia"/>
          <w:lang w:val="en-NZ"/>
        </w:rPr>
        <w:t>同年，整个内地会在山西共有</w:t>
      </w:r>
      <w:r w:rsidRPr="00670C2D">
        <w:rPr>
          <w:lang w:val="en-NZ"/>
        </w:rPr>
        <w:t>26</w:t>
      </w:r>
      <w:r w:rsidRPr="00670C2D">
        <w:rPr>
          <w:rFonts w:hint="eastAsia"/>
          <w:lang w:val="en-NZ"/>
        </w:rPr>
        <w:t>个宣教主站（</w:t>
      </w:r>
      <w:r w:rsidRPr="00670C2D">
        <w:rPr>
          <w:lang w:val="en-NZ"/>
        </w:rPr>
        <w:t>station</w:t>
      </w:r>
      <w:r w:rsidRPr="00670C2D">
        <w:rPr>
          <w:rFonts w:hint="eastAsia"/>
          <w:lang w:val="en-NZ"/>
        </w:rPr>
        <w:t>），</w:t>
      </w:r>
      <w:r w:rsidRPr="00670C2D">
        <w:rPr>
          <w:lang w:val="en-NZ"/>
        </w:rPr>
        <w:t>22</w:t>
      </w:r>
      <w:r w:rsidRPr="00670C2D">
        <w:rPr>
          <w:rFonts w:hint="eastAsia"/>
          <w:lang w:val="en-NZ"/>
        </w:rPr>
        <w:t>个宣教支站（</w:t>
      </w:r>
      <w:r w:rsidRPr="00670C2D">
        <w:rPr>
          <w:lang w:val="en-NZ"/>
        </w:rPr>
        <w:t>out-station</w:t>
      </w:r>
      <w:r w:rsidRPr="00670C2D">
        <w:rPr>
          <w:rFonts w:hint="eastAsia"/>
          <w:lang w:val="en-NZ"/>
        </w:rPr>
        <w:t>），</w:t>
      </w:r>
      <w:r w:rsidRPr="00670C2D">
        <w:rPr>
          <w:lang w:val="en-NZ"/>
        </w:rPr>
        <w:t>91</w:t>
      </w:r>
      <w:r w:rsidRPr="00670C2D">
        <w:rPr>
          <w:rFonts w:hint="eastAsia"/>
          <w:lang w:val="en-NZ"/>
        </w:rPr>
        <w:t>位宣教士，</w:t>
      </w:r>
      <w:r w:rsidRPr="00670C2D">
        <w:rPr>
          <w:lang w:val="en-NZ"/>
        </w:rPr>
        <w:t>135</w:t>
      </w:r>
      <w:r w:rsidRPr="00670C2D">
        <w:rPr>
          <w:rFonts w:hint="eastAsia"/>
          <w:lang w:val="en-NZ"/>
        </w:rPr>
        <w:t>名中国同工，</w:t>
      </w:r>
      <w:r w:rsidRPr="00670C2D">
        <w:rPr>
          <w:lang w:val="en-NZ"/>
        </w:rPr>
        <w:t>1358</w:t>
      </w:r>
      <w:r w:rsidRPr="00670C2D">
        <w:rPr>
          <w:rFonts w:hint="eastAsia"/>
          <w:lang w:val="en-NZ"/>
        </w:rPr>
        <w:t>名具备领圣餐资格的信徒。</w:t>
      </w:r>
      <w:r w:rsidRPr="00670C2D">
        <w:rPr>
          <w:vertAlign w:val="superscript"/>
          <w:lang w:val="en-NZ" w:eastAsia="zh-TW"/>
        </w:rPr>
        <w:footnoteReference w:id="83"/>
      </w:r>
      <w:r w:rsidRPr="00670C2D">
        <w:rPr>
          <w:rFonts w:hint="eastAsia"/>
          <w:lang w:val="en-NZ"/>
        </w:rPr>
        <w:t>在内地会体系中，从宣教士、宣教站、学校、医院和戒烟所的数量而言，山西已成为仅次于浙江的第二大宣教区。</w:t>
      </w:r>
      <w:r w:rsidRPr="00670C2D">
        <w:rPr>
          <w:vertAlign w:val="superscript"/>
          <w:lang w:val="en-NZ" w:eastAsia="zh-TW"/>
        </w:rPr>
        <w:footnoteReference w:id="84"/>
      </w:r>
      <w:r w:rsidRPr="00670C2D">
        <w:rPr>
          <w:lang w:val="en-NZ"/>
        </w:rPr>
        <w:t xml:space="preserve"> </w:t>
      </w:r>
    </w:p>
    <w:p w14:paraId="5514D62D" w14:textId="77777777" w:rsidR="00BD7F69" w:rsidRPr="00670C2D" w:rsidRDefault="00BD7F69">
      <w:pPr>
        <w:rPr>
          <w:lang w:val="en-NZ"/>
        </w:rPr>
      </w:pPr>
    </w:p>
    <w:p w14:paraId="1B695571" w14:textId="77777777" w:rsidR="00BD7F69" w:rsidRPr="00670C2D" w:rsidRDefault="00BD7F69">
      <w:pPr>
        <w:rPr>
          <w:lang w:val="en-NZ"/>
        </w:rPr>
      </w:pPr>
      <w:r w:rsidRPr="00670C2D">
        <w:rPr>
          <w:rFonts w:hint="eastAsia"/>
          <w:b/>
          <w:sz w:val="28"/>
          <w:szCs w:val="28"/>
          <w:lang w:val="en-NZ"/>
        </w:rPr>
        <w:t>二、晋南教会的事工</w:t>
      </w:r>
    </w:p>
    <w:p w14:paraId="32FF8267" w14:textId="77777777" w:rsidR="00BD7F69" w:rsidRPr="00670C2D" w:rsidRDefault="00BD7F69">
      <w:pPr>
        <w:rPr>
          <w:lang w:val="en-NZ"/>
        </w:rPr>
      </w:pPr>
    </w:p>
    <w:p w14:paraId="0F3A85A8" w14:textId="77777777" w:rsidR="00BD7F69" w:rsidRPr="00670C2D" w:rsidRDefault="00BD7F69">
      <w:pPr>
        <w:rPr>
          <w:b/>
          <w:sz w:val="24"/>
          <w:lang w:val="en-NZ"/>
        </w:rPr>
      </w:pPr>
      <w:r w:rsidRPr="00670C2D">
        <w:rPr>
          <w:rFonts w:hint="eastAsia"/>
          <w:b/>
          <w:sz w:val="24"/>
          <w:lang w:val="en-NZ"/>
        </w:rPr>
        <w:t>1</w:t>
      </w:r>
      <w:r w:rsidRPr="00670C2D">
        <w:rPr>
          <w:rFonts w:hint="eastAsia"/>
          <w:b/>
          <w:sz w:val="24"/>
          <w:lang w:val="en-NZ"/>
        </w:rPr>
        <w:t>、宣教士的福音三叉戟</w:t>
      </w:r>
      <w:r w:rsidRPr="00670C2D">
        <w:rPr>
          <w:rFonts w:hint="eastAsia"/>
          <w:b/>
          <w:sz w:val="24"/>
          <w:lang w:val="en-NZ"/>
        </w:rPr>
        <w:t xml:space="preserve"> </w:t>
      </w:r>
    </w:p>
    <w:p w14:paraId="53264882" w14:textId="77777777" w:rsidR="00BD7F69" w:rsidRPr="00670C2D" w:rsidRDefault="00BD7F69">
      <w:pPr>
        <w:rPr>
          <w:lang w:val="en-NZ"/>
        </w:rPr>
      </w:pPr>
    </w:p>
    <w:p w14:paraId="7EB89231" w14:textId="77777777" w:rsidR="00BD7F69" w:rsidRPr="00670C2D" w:rsidRDefault="00BD7F69">
      <w:pPr>
        <w:rPr>
          <w:lang w:val="en-NZ"/>
        </w:rPr>
      </w:pPr>
      <w:r w:rsidRPr="00670C2D">
        <w:rPr>
          <w:rFonts w:hint="eastAsia"/>
          <w:lang w:val="en-NZ"/>
        </w:rPr>
        <w:t>与何斯德同为军人出身的宣教士褒教士（</w:t>
      </w:r>
      <w:r w:rsidRPr="00670C2D">
        <w:rPr>
          <w:lang w:val="en-NZ"/>
        </w:rPr>
        <w:t>Burrows</w:t>
      </w:r>
      <w:r w:rsidRPr="00670C2D">
        <w:rPr>
          <w:rFonts w:hint="eastAsia"/>
          <w:lang w:val="en-NZ"/>
        </w:rPr>
        <w:t>）</w:t>
      </w:r>
      <w:r w:rsidRPr="00670C2D">
        <w:rPr>
          <w:vertAlign w:val="superscript"/>
          <w:lang w:val="en-NZ"/>
        </w:rPr>
        <w:footnoteReference w:id="85"/>
      </w:r>
      <w:r w:rsidRPr="00670C2D">
        <w:rPr>
          <w:rFonts w:hint="eastAsia"/>
          <w:lang w:val="en-NZ"/>
        </w:rPr>
        <w:t>，把内地会在</w:t>
      </w:r>
      <w:r w:rsidRPr="00670C2D">
        <w:rPr>
          <w:lang w:val="en-NZ"/>
        </w:rPr>
        <w:t>1890</w:t>
      </w:r>
      <w:r w:rsidRPr="00670C2D">
        <w:rPr>
          <w:rFonts w:hint="eastAsia"/>
          <w:lang w:val="en-NZ"/>
        </w:rPr>
        <w:t>年代后期晋南的福音事工分成三类</w:t>
      </w:r>
      <w:r w:rsidRPr="00670C2D">
        <w:rPr>
          <w:vertAlign w:val="superscript"/>
          <w:lang w:val="en-NZ"/>
        </w:rPr>
        <w:footnoteReference w:id="86"/>
      </w:r>
      <w:r w:rsidRPr="00670C2D">
        <w:rPr>
          <w:rFonts w:hint="eastAsia"/>
          <w:lang w:val="en-NZ"/>
        </w:rPr>
        <w:t>：</w:t>
      </w:r>
    </w:p>
    <w:p w14:paraId="09CD6262" w14:textId="77777777" w:rsidR="00BD7F69" w:rsidRPr="00670C2D" w:rsidRDefault="00BD7F69">
      <w:pPr>
        <w:rPr>
          <w:lang w:val="en-NZ"/>
        </w:rPr>
      </w:pPr>
    </w:p>
    <w:p w14:paraId="2743F164" w14:textId="77777777" w:rsidR="00BD7F69" w:rsidRPr="00670C2D" w:rsidRDefault="00BD7F69">
      <w:pPr>
        <w:rPr>
          <w:lang w:val="en-NZ"/>
        </w:rPr>
      </w:pPr>
      <w:r w:rsidRPr="00670C2D">
        <w:rPr>
          <w:b/>
          <w:lang w:val="en-NZ"/>
        </w:rPr>
        <w:t>1</w:t>
      </w:r>
      <w:r w:rsidRPr="00670C2D">
        <w:rPr>
          <w:rFonts w:hint="eastAsia"/>
          <w:b/>
          <w:lang w:val="en-NZ"/>
        </w:rPr>
        <w:t>）集市布道</w:t>
      </w:r>
    </w:p>
    <w:p w14:paraId="74904E1C" w14:textId="77777777" w:rsidR="00BD7F69" w:rsidRPr="00670C2D" w:rsidRDefault="00BD7F69">
      <w:pPr>
        <w:rPr>
          <w:lang w:val="en-NZ"/>
        </w:rPr>
      </w:pPr>
    </w:p>
    <w:p w14:paraId="5F117EA2" w14:textId="77777777" w:rsidR="00BD7F69" w:rsidRPr="00670C2D" w:rsidRDefault="00BD7F69">
      <w:pPr>
        <w:rPr>
          <w:lang w:val="en-NZ"/>
        </w:rPr>
      </w:pPr>
      <w:r w:rsidRPr="00670C2D">
        <w:rPr>
          <w:rFonts w:hint="eastAsia"/>
          <w:lang w:val="en-NZ"/>
        </w:rPr>
        <w:t>华北的集市，类似于英国的河岸假日集会，于春秋两季最为频繁，往往是几百到几千人从各乡各镇赶来，都是宣教士平时接触不到的人群。宣教士们与当地信徒抓住机会，到处参加这类集市，用</w:t>
      </w:r>
      <w:r w:rsidRPr="00670C2D">
        <w:rPr>
          <w:rFonts w:hint="eastAsia"/>
          <w:lang w:val="en-NZ"/>
        </w:rPr>
        <w:t xml:space="preserve"> </w:t>
      </w:r>
      <w:r w:rsidRPr="00670C2D">
        <w:rPr>
          <w:lang w:val="en-NZ"/>
        </w:rPr>
        <w:t>Wilson</w:t>
      </w:r>
      <w:r w:rsidRPr="00670C2D">
        <w:rPr>
          <w:rFonts w:hint="eastAsia"/>
          <w:lang w:val="en-NZ"/>
        </w:rPr>
        <w:t>医生的福音图片讲道，并出售福音书册。这种广泛撒种的事奉，很容易让人对此失去热心，偃旗息鼓，打道回府。褒教士却听到一个见证：一个中国年轻人在赶集时，被布道团的唱诗所吸引——因为中国文化里没有一小群人聚集唱诗的这种场景，一首“我真喜欢因耶稣爱我”（</w:t>
      </w:r>
      <w:r w:rsidRPr="00670C2D">
        <w:rPr>
          <w:rFonts w:hint="eastAsia"/>
          <w:lang w:val="en-NZ"/>
        </w:rPr>
        <w:t>I</w:t>
      </w:r>
      <w:r w:rsidRPr="00670C2D">
        <w:rPr>
          <w:lang w:val="en-NZ"/>
        </w:rPr>
        <w:t xml:space="preserve"> am so glad that Jesus loves me</w:t>
      </w:r>
      <w:r w:rsidRPr="00670C2D">
        <w:rPr>
          <w:rFonts w:hint="eastAsia"/>
          <w:lang w:val="en-NZ"/>
        </w:rPr>
        <w:t>）成为福音之声的管道，现在这名年轻人已成为教会的会友。</w:t>
      </w:r>
    </w:p>
    <w:p w14:paraId="3D33ED6F" w14:textId="77777777" w:rsidR="00BD7F69" w:rsidRPr="00670C2D" w:rsidRDefault="00BD7F69">
      <w:pPr>
        <w:rPr>
          <w:lang w:val="en-NZ"/>
        </w:rPr>
      </w:pPr>
    </w:p>
    <w:p w14:paraId="0C289A56" w14:textId="77777777" w:rsidR="00BD7F69" w:rsidRPr="00670C2D" w:rsidRDefault="00BD7F69">
      <w:pPr>
        <w:rPr>
          <w:lang w:val="en-NZ"/>
        </w:rPr>
      </w:pPr>
      <w:r w:rsidRPr="00670C2D">
        <w:rPr>
          <w:b/>
          <w:lang w:val="en-NZ"/>
        </w:rPr>
        <w:t>2</w:t>
      </w:r>
      <w:r w:rsidRPr="00670C2D">
        <w:rPr>
          <w:rFonts w:hint="eastAsia"/>
          <w:b/>
          <w:lang w:val="en-NZ"/>
        </w:rPr>
        <w:t>）礼拜堂布道</w:t>
      </w:r>
    </w:p>
    <w:p w14:paraId="0CB59502" w14:textId="77777777" w:rsidR="00BD7F69" w:rsidRPr="00670C2D" w:rsidRDefault="00BD7F69">
      <w:pPr>
        <w:rPr>
          <w:lang w:val="en-NZ"/>
        </w:rPr>
      </w:pPr>
    </w:p>
    <w:p w14:paraId="2D22374F" w14:textId="77777777" w:rsidR="00BD7F69" w:rsidRPr="00670C2D" w:rsidRDefault="00BD7F69">
      <w:pPr>
        <w:rPr>
          <w:lang w:val="en-NZ"/>
        </w:rPr>
      </w:pPr>
      <w:r w:rsidRPr="00670C2D">
        <w:rPr>
          <w:rFonts w:hint="eastAsia"/>
          <w:lang w:val="en-NZ"/>
        </w:rPr>
        <w:t>宣教士们通常在最热闹的通衢大道上租一间店铺，打通后门，以此扩大空间，使得前面柜台和店铺后门都可以接待人，与他们谈道，并在此定期举行礼拜。</w:t>
      </w:r>
    </w:p>
    <w:p w14:paraId="14B0936A" w14:textId="77777777" w:rsidR="00BD7F69" w:rsidRPr="00670C2D" w:rsidRDefault="00BD7F69">
      <w:pPr>
        <w:rPr>
          <w:lang w:val="en-NZ"/>
        </w:rPr>
      </w:pPr>
    </w:p>
    <w:p w14:paraId="55140872" w14:textId="77777777" w:rsidR="00BD7F69" w:rsidRPr="00670C2D" w:rsidRDefault="00BD7F69">
      <w:pPr>
        <w:rPr>
          <w:b/>
          <w:lang w:val="en-NZ"/>
        </w:rPr>
      </w:pPr>
      <w:r w:rsidRPr="00670C2D">
        <w:rPr>
          <w:b/>
          <w:lang w:val="en-NZ"/>
        </w:rPr>
        <w:t>3</w:t>
      </w:r>
      <w:r w:rsidRPr="00670C2D">
        <w:rPr>
          <w:rFonts w:hint="eastAsia"/>
          <w:b/>
          <w:lang w:val="en-NZ"/>
        </w:rPr>
        <w:t>）鸦片戒烟所</w:t>
      </w:r>
    </w:p>
    <w:p w14:paraId="7C94ED6E" w14:textId="77777777" w:rsidR="00BD7F69" w:rsidRPr="00670C2D" w:rsidRDefault="00BD7F69">
      <w:pPr>
        <w:rPr>
          <w:lang w:val="en-NZ"/>
        </w:rPr>
      </w:pPr>
    </w:p>
    <w:p w14:paraId="78658400" w14:textId="77777777" w:rsidR="00BD7F69" w:rsidRPr="00670C2D" w:rsidRDefault="00BD7F69">
      <w:pPr>
        <w:rPr>
          <w:lang w:val="en-NZ"/>
        </w:rPr>
      </w:pPr>
      <w:r w:rsidRPr="00670C2D">
        <w:rPr>
          <w:rFonts w:hint="eastAsia"/>
          <w:lang w:val="en-NZ"/>
        </w:rPr>
        <w:t>因着多年的宣传，内地会的支持者已经非常清楚，鸦片如何全方位地让一个中国家庭堕落。“丁戊奇荒”的原因之一，便是清廷默许甚至鼓励华北农民种植“土烟”，取代“洋烟”，以致粮食减产。褒教士觉得，福音戒烟可能是成果最大、最具成就感的一项事工。他所在的宣教站，三年里接收过</w:t>
      </w:r>
      <w:r w:rsidRPr="00670C2D">
        <w:rPr>
          <w:rFonts w:hint="eastAsia"/>
          <w:lang w:val="en-NZ"/>
        </w:rPr>
        <w:t>450</w:t>
      </w:r>
      <w:r w:rsidRPr="00670C2D">
        <w:rPr>
          <w:rFonts w:hint="eastAsia"/>
          <w:lang w:val="en-NZ"/>
        </w:rPr>
        <w:t>名瘾君子，有男有女，几乎都是冬季农闲时来求助，一个戒烟所常有三十人同时入住，平均住院时间为一个月。在戒烟所的日子，所有人都要参加晨昏的祷告，此外，上下午都要进班学习。当时大部分人都不识字，所以就出现了外国宣教士教中国人读中文圣经的有趣场面，惟愿通过不断重复诵读，可以让他们领会福音真理。在这三年里，有</w:t>
      </w:r>
      <w:r w:rsidRPr="00670C2D">
        <w:rPr>
          <w:rFonts w:hint="eastAsia"/>
          <w:lang w:val="en-NZ"/>
        </w:rPr>
        <w:t>39</w:t>
      </w:r>
      <w:r w:rsidRPr="00670C2D">
        <w:rPr>
          <w:rFonts w:hint="eastAsia"/>
          <w:lang w:val="en-NZ"/>
        </w:rPr>
        <w:t>人受洗，其中约</w:t>
      </w:r>
      <w:r w:rsidRPr="00670C2D">
        <w:rPr>
          <w:rFonts w:hint="eastAsia"/>
          <w:lang w:val="en-NZ"/>
        </w:rPr>
        <w:t>25</w:t>
      </w:r>
      <w:r w:rsidRPr="00670C2D">
        <w:rPr>
          <w:rFonts w:hint="eastAsia"/>
          <w:lang w:val="en-NZ"/>
        </w:rPr>
        <w:t>人曾是鸦片吸食者，除了</w:t>
      </w:r>
      <w:r w:rsidRPr="00670C2D">
        <w:rPr>
          <w:rFonts w:hint="eastAsia"/>
          <w:lang w:val="en-NZ"/>
        </w:rPr>
        <w:t>16</w:t>
      </w:r>
      <w:r w:rsidRPr="00670C2D">
        <w:rPr>
          <w:rFonts w:hint="eastAsia"/>
          <w:lang w:val="en-NZ"/>
        </w:rPr>
        <w:t>人在本地戒烟所信主之外，余者来自别处的戒烟所。但从帮助人数的总比例上来看（</w:t>
      </w:r>
      <w:r w:rsidRPr="00670C2D">
        <w:rPr>
          <w:rFonts w:hint="eastAsia"/>
          <w:lang w:val="en-NZ"/>
        </w:rPr>
        <w:t>450</w:t>
      </w:r>
      <w:r w:rsidRPr="00670C2D">
        <w:rPr>
          <w:rFonts w:hint="eastAsia"/>
          <w:lang w:val="en-NZ"/>
        </w:rPr>
        <w:t>人中仅</w:t>
      </w:r>
      <w:r w:rsidRPr="00670C2D">
        <w:rPr>
          <w:rFonts w:hint="eastAsia"/>
          <w:lang w:val="en-NZ"/>
        </w:rPr>
        <w:t>16</w:t>
      </w:r>
      <w:r w:rsidRPr="00670C2D">
        <w:rPr>
          <w:rFonts w:hint="eastAsia"/>
          <w:lang w:val="en-NZ"/>
        </w:rPr>
        <w:t>人归信，成功率仅</w:t>
      </w:r>
      <w:r w:rsidRPr="00670C2D">
        <w:rPr>
          <w:rFonts w:hint="eastAsia"/>
          <w:lang w:val="en-NZ"/>
        </w:rPr>
        <w:t>3.5%</w:t>
      </w:r>
      <w:r w:rsidRPr="00670C2D">
        <w:rPr>
          <w:rFonts w:hint="eastAsia"/>
          <w:lang w:val="en-NZ"/>
        </w:rPr>
        <w:t>），仍似乎是枉费功夫，因为一个人如果没有接受福音，不能凡事仰望主，很容易在回到原来环境后一两个月内，在断瘾后的软弱期重新堕入同样的陷阱，而教会往往事后才听到他们的光景。</w:t>
      </w:r>
    </w:p>
    <w:p w14:paraId="6985FBB1" w14:textId="77777777" w:rsidR="00BD7F69" w:rsidRPr="00670C2D" w:rsidRDefault="00BD7F69">
      <w:pPr>
        <w:rPr>
          <w:lang w:val="en-NZ"/>
        </w:rPr>
      </w:pPr>
    </w:p>
    <w:p w14:paraId="5415B3B4" w14:textId="77777777" w:rsidR="00BD7F69" w:rsidRPr="00670C2D" w:rsidRDefault="00BD7F69">
      <w:pPr>
        <w:rPr>
          <w:sz w:val="24"/>
          <w:lang w:val="en-NZ"/>
        </w:rPr>
      </w:pPr>
      <w:r w:rsidRPr="00670C2D">
        <w:rPr>
          <w:b/>
          <w:sz w:val="24"/>
          <w:lang w:val="en-NZ"/>
        </w:rPr>
        <w:t>2</w:t>
      </w:r>
      <w:r w:rsidRPr="00670C2D">
        <w:rPr>
          <w:rFonts w:hint="eastAsia"/>
          <w:b/>
          <w:sz w:val="24"/>
          <w:lang w:val="en-NZ"/>
        </w:rPr>
        <w:t>、当地信徒的成长与事奉</w:t>
      </w:r>
    </w:p>
    <w:p w14:paraId="5F9BEAA3" w14:textId="77777777" w:rsidR="00BD7F69" w:rsidRPr="00670C2D" w:rsidRDefault="00BD7F69">
      <w:pPr>
        <w:rPr>
          <w:lang w:val="en-NZ"/>
        </w:rPr>
      </w:pPr>
    </w:p>
    <w:p w14:paraId="7B855EC8" w14:textId="77777777" w:rsidR="00BD7F69" w:rsidRPr="00670C2D" w:rsidRDefault="00BD7F69">
      <w:pPr>
        <w:rPr>
          <w:b/>
          <w:lang w:val="en-NZ"/>
        </w:rPr>
      </w:pPr>
      <w:r w:rsidRPr="00670C2D">
        <w:rPr>
          <w:rFonts w:hint="eastAsia"/>
          <w:b/>
          <w:lang w:val="en-NZ"/>
        </w:rPr>
        <w:t>1</w:t>
      </w:r>
      <w:r w:rsidRPr="00670C2D">
        <w:rPr>
          <w:rFonts w:hint="eastAsia"/>
          <w:b/>
          <w:lang w:val="en-NZ"/>
        </w:rPr>
        <w:t>）从开店到建堂</w:t>
      </w:r>
    </w:p>
    <w:p w14:paraId="46920A41" w14:textId="77777777" w:rsidR="00BD7F69" w:rsidRPr="00670C2D" w:rsidRDefault="00BD7F69">
      <w:pPr>
        <w:rPr>
          <w:lang w:val="en-NZ"/>
        </w:rPr>
      </w:pPr>
    </w:p>
    <w:p w14:paraId="6BA03328" w14:textId="77777777" w:rsidR="00BD7F69" w:rsidRPr="00670C2D" w:rsidRDefault="00BD7F69">
      <w:pPr>
        <w:rPr>
          <w:lang w:val="en-NZ"/>
        </w:rPr>
      </w:pPr>
      <w:r w:rsidRPr="00670C2D">
        <w:rPr>
          <w:rFonts w:hint="eastAsia"/>
          <w:lang w:val="en-NZ"/>
        </w:rPr>
        <w:t>从一开始，内地会的同工就意识到，中国教会的增长，单靠几名外国宣教士是不够的。何斯德和海恩波都用心求神在中国信徒中兴起领袖，并为当地教会成为热心、健康、独立的属灵团体的每一步献上祷告，衷心感恩。渐渐地，星星之火的“家中教会”发展成了六七个宣教中心，每一处，都是当地人用自己的钱租借或建造的崇拜场所。海恩波教士举了一个例子。他接手晋南宣教区的时候，一个叫</w:t>
      </w:r>
      <w:r w:rsidRPr="00670C2D">
        <w:rPr>
          <w:rFonts w:hint="eastAsia"/>
          <w:lang w:val="en-NZ"/>
        </w:rPr>
        <w:t>S</w:t>
      </w:r>
      <w:r w:rsidRPr="00670C2D">
        <w:rPr>
          <w:lang w:val="en-NZ"/>
        </w:rPr>
        <w:t>hang-tuan-peh</w:t>
      </w:r>
      <w:r w:rsidRPr="00670C2D">
        <w:rPr>
          <w:rFonts w:hint="eastAsia"/>
          <w:lang w:val="en-NZ"/>
        </w:rPr>
        <w:t>的村里一名基督徒都没有。那年冬天，神奇妙地通过当地教会中“最不合格的”会友，带领一名姓王的村民信主。这位王先生既是银匠，也是中医。当他全身心归主之后，认识到自己不具资质，他的良心不允许他继续施诊，于是他放弃行医，并把往日所用的针灸用具和柳叶刀等诊疗器械交给海恩波，彻底了断这条财路。这是圣灵的工作的最佳印证。但是，这位王先生并不以自己的归信为满足，他说服了好几名鸦片瘾君子到福音戒烟所。为了牧养跟进这些刚刚戒掉烟瘾的乡邻，他开了一家店，类似于今天的“中途之家”（</w:t>
      </w:r>
      <w:r w:rsidRPr="00670C2D">
        <w:rPr>
          <w:rFonts w:hint="eastAsia"/>
          <w:lang w:val="en-NZ"/>
        </w:rPr>
        <w:t>h</w:t>
      </w:r>
      <w:r w:rsidRPr="00670C2D">
        <w:rPr>
          <w:lang w:val="en-NZ"/>
        </w:rPr>
        <w:t>alfway house</w:t>
      </w:r>
      <w:r w:rsidRPr="00670C2D">
        <w:rPr>
          <w:rFonts w:hint="eastAsia"/>
          <w:lang w:val="en-NZ"/>
        </w:rPr>
        <w:t>），邀请他们在一天的劳作之后，到他的店里过夜，他在那里教他们祷告，学习福音。有的人一住就是几个月，事工因此而增长。于是，王先生对海教士说：“我们应该在自己村里有定期礼拜，不知行不行？”海恩波答应他，如果他们能找到合适的屋子，母会就会派合适的同工每周走访这个村。到了</w:t>
      </w:r>
      <w:r w:rsidRPr="00670C2D">
        <w:rPr>
          <w:rFonts w:hint="eastAsia"/>
          <w:lang w:val="en-NZ"/>
        </w:rPr>
        <w:t>1898</w:t>
      </w:r>
      <w:r w:rsidRPr="00670C2D">
        <w:rPr>
          <w:rFonts w:hint="eastAsia"/>
          <w:lang w:val="en-NZ"/>
        </w:rPr>
        <w:t>年，这个村有六人受洗，外加很多慕道友。海教士在</w:t>
      </w:r>
      <w:r w:rsidRPr="00670C2D">
        <w:rPr>
          <w:rFonts w:hint="eastAsia"/>
          <w:lang w:val="en-NZ"/>
        </w:rPr>
        <w:t>1899</w:t>
      </w:r>
      <w:r w:rsidRPr="00670C2D">
        <w:rPr>
          <w:rFonts w:hint="eastAsia"/>
          <w:lang w:val="en-NZ"/>
        </w:rPr>
        <w:t>年返英述职前，该村聚会的男子人数已达四十人。他们给他看了一间坍塌的老屋，并说：“花不了多少钱，就能买下这间屋。我们都是会作工的人，还有一个精通盖房的师傅，可以把这里修建成自己的礼拜堂。”海教士回到英国后不久，便听到他们完成目标的好消息。</w:t>
      </w:r>
      <w:r w:rsidRPr="00670C2D">
        <w:rPr>
          <w:vertAlign w:val="superscript"/>
          <w:lang w:val="en-NZ"/>
        </w:rPr>
        <w:footnoteReference w:id="87"/>
      </w:r>
    </w:p>
    <w:p w14:paraId="7BD773AC" w14:textId="77777777" w:rsidR="00BD7F69" w:rsidRPr="00670C2D" w:rsidRDefault="00BD7F69">
      <w:pPr>
        <w:rPr>
          <w:lang w:val="en-NZ"/>
        </w:rPr>
      </w:pPr>
    </w:p>
    <w:p w14:paraId="137D8E4A" w14:textId="77777777" w:rsidR="00BD7F69" w:rsidRPr="00670C2D" w:rsidRDefault="00BD7F69">
      <w:pPr>
        <w:rPr>
          <w:b/>
          <w:lang w:val="en-NZ"/>
        </w:rPr>
      </w:pPr>
      <w:r w:rsidRPr="00670C2D">
        <w:rPr>
          <w:rFonts w:hint="eastAsia"/>
          <w:b/>
          <w:lang w:val="en-NZ"/>
        </w:rPr>
        <w:t>2</w:t>
      </w:r>
      <w:r w:rsidRPr="00670C2D">
        <w:rPr>
          <w:rFonts w:hint="eastAsia"/>
          <w:b/>
          <w:lang w:val="en-NZ"/>
        </w:rPr>
        <w:t>）全村归主砸偶像</w:t>
      </w:r>
      <w:r w:rsidRPr="00670C2D">
        <w:rPr>
          <w:b/>
          <w:vertAlign w:val="superscript"/>
          <w:lang w:val="en-NZ"/>
        </w:rPr>
        <w:footnoteReference w:id="88"/>
      </w:r>
    </w:p>
    <w:p w14:paraId="52C869A6" w14:textId="77777777" w:rsidR="00BD7F69" w:rsidRPr="00670C2D" w:rsidRDefault="00BD7F69">
      <w:pPr>
        <w:rPr>
          <w:lang w:val="en-NZ"/>
        </w:rPr>
      </w:pPr>
    </w:p>
    <w:p w14:paraId="6D89EB0E" w14:textId="77777777" w:rsidR="00BD7F69" w:rsidRPr="00670C2D" w:rsidRDefault="00BD7F69">
      <w:pPr>
        <w:rPr>
          <w:b/>
          <w:lang w:val="en-NZ"/>
        </w:rPr>
      </w:pPr>
      <w:r w:rsidRPr="00670C2D">
        <w:rPr>
          <w:rFonts w:hint="eastAsia"/>
          <w:lang w:val="en-NZ"/>
        </w:rPr>
        <w:t>驻隰州的白守贞教士（</w:t>
      </w:r>
      <w:r w:rsidRPr="00670C2D">
        <w:rPr>
          <w:lang w:val="en-NZ"/>
        </w:rPr>
        <w:t>William Grahame Peat</w:t>
      </w:r>
      <w:r w:rsidRPr="00670C2D">
        <w:rPr>
          <w:rFonts w:hint="eastAsia"/>
          <w:lang w:val="en-NZ"/>
        </w:rPr>
        <w:t>）</w:t>
      </w:r>
      <w:r w:rsidRPr="00670C2D">
        <w:rPr>
          <w:b/>
          <w:bCs/>
          <w:vertAlign w:val="superscript"/>
          <w:lang w:val="en-NZ"/>
        </w:rPr>
        <w:footnoteReference w:id="89"/>
      </w:r>
      <w:r w:rsidRPr="00670C2D">
        <w:rPr>
          <w:rFonts w:hint="eastAsia"/>
          <w:lang w:val="en-NZ"/>
        </w:rPr>
        <w:t>也记述了另一个被神使用带领全村人归主的奇妙见证。商德（</w:t>
      </w:r>
      <w:r w:rsidRPr="00670C2D">
        <w:rPr>
          <w:rFonts w:hint="eastAsia"/>
          <w:lang w:val="en-NZ"/>
        </w:rPr>
        <w:t>S</w:t>
      </w:r>
      <w:r w:rsidRPr="00670C2D">
        <w:rPr>
          <w:lang w:val="en-NZ"/>
        </w:rPr>
        <w:t>hang-teh</w:t>
      </w:r>
      <w:r w:rsidRPr="00670C2D">
        <w:rPr>
          <w:rFonts w:hint="eastAsia"/>
          <w:lang w:val="en-NZ"/>
        </w:rPr>
        <w:t>）原来是个坏脾气、好赌博的牧羊倌，自从信主之后生命完全改变，吸引同村和邻村的人认识耶稣，甚至有偶像制造从业者也因此洗手歇业。这些现象惹怒了一些乡民，扬言要把转业者告进衙门。商德和他的属灵的父亲杨长老</w:t>
      </w:r>
      <w:r w:rsidRPr="00670C2D">
        <w:rPr>
          <w:vertAlign w:val="superscript"/>
          <w:lang w:val="en-NZ"/>
        </w:rPr>
        <w:footnoteReference w:id="90"/>
      </w:r>
      <w:r w:rsidRPr="00670C2D">
        <w:rPr>
          <w:rFonts w:hint="eastAsia"/>
          <w:lang w:val="en-NZ"/>
        </w:rPr>
        <w:t>，竭力劝阻乡亲们不要诉诸词讼，并成功地以德化怨，让反对者们打消恶念。到了</w:t>
      </w:r>
      <w:r w:rsidRPr="00670C2D">
        <w:rPr>
          <w:rFonts w:hint="eastAsia"/>
          <w:lang w:val="en-NZ"/>
        </w:rPr>
        <w:t>1899</w:t>
      </w:r>
      <w:r w:rsidRPr="00670C2D">
        <w:rPr>
          <w:rFonts w:hint="eastAsia"/>
          <w:lang w:val="en-NZ"/>
        </w:rPr>
        <w:t>年冬，因商德老家全村人都停止拜偶像，大家决定把村中大庙里的偶像全部销毁，并邀请白教士等人前去见证这一历史时刻。这二三十個偶像与真人大小相仿，包括佛祖、龙王、山神、观音等等，不一而足，总造价在十万钱上下。按柱子铭文的中国纪年推算，大多塑造在康熙和咸丰两朝之间，非常结实，虽然用到四根镐，务农出身的村民们还是出了一身大汗才算完工。围观的很多小孩子们，看着他们从小被教训说要畏惧和崇拜的偶像一一土崩瓦解，归于尘埃，实在是终生难忘的经历。有些孩子请求把龙王的宝座留下来给他们玩，但是大人们讨论下来，还是决定毁坏偶像崇拜的一切蛛丝马迹。于是，龙王爷被请下宝座，从悬崖扔进了河床，金红相间的宝座和轿杆被砍成无数段做柴火，偶像胸前的铜镜也被孩子们卸下来当锣敲。可以想象，这件事对邻村产生何其大的震撼。</w:t>
      </w:r>
    </w:p>
    <w:p w14:paraId="5F0B6B8D" w14:textId="77777777" w:rsidR="00BD7F69" w:rsidRPr="00670C2D" w:rsidRDefault="00BD7F69">
      <w:pPr>
        <w:rPr>
          <w:b/>
          <w:lang w:val="en-NZ"/>
        </w:rPr>
      </w:pPr>
    </w:p>
    <w:p w14:paraId="5429D69D" w14:textId="77777777" w:rsidR="00BD7F69" w:rsidRPr="00670C2D" w:rsidRDefault="00BD7F69">
      <w:pPr>
        <w:rPr>
          <w:b/>
          <w:sz w:val="24"/>
          <w:lang w:val="en-NZ"/>
        </w:rPr>
      </w:pPr>
      <w:r w:rsidRPr="00670C2D">
        <w:rPr>
          <w:rFonts w:hint="eastAsia"/>
          <w:b/>
          <w:sz w:val="24"/>
          <w:lang w:val="en-NZ"/>
        </w:rPr>
        <w:t>3</w:t>
      </w:r>
      <w:r w:rsidRPr="00670C2D">
        <w:rPr>
          <w:rFonts w:hint="eastAsia"/>
          <w:b/>
          <w:sz w:val="24"/>
          <w:lang w:val="en-NZ"/>
        </w:rPr>
        <w:t>、乡村退修会</w:t>
      </w:r>
    </w:p>
    <w:p w14:paraId="641B2F6E" w14:textId="77777777" w:rsidR="00BD7F69" w:rsidRPr="00670C2D" w:rsidRDefault="00BD7F69">
      <w:pPr>
        <w:rPr>
          <w:lang w:val="en-NZ"/>
        </w:rPr>
      </w:pPr>
    </w:p>
    <w:p w14:paraId="01F78C78" w14:textId="77777777" w:rsidR="00BD7F69" w:rsidRPr="00670C2D" w:rsidRDefault="00BD7F69">
      <w:pPr>
        <w:rPr>
          <w:lang w:val="en-NZ"/>
        </w:rPr>
      </w:pPr>
      <w:r w:rsidRPr="00670C2D">
        <w:rPr>
          <w:rFonts w:hint="eastAsia"/>
          <w:lang w:val="en-NZ"/>
        </w:rPr>
        <w:t>教会发展到了一定规模，便开始举办一年一度或半年一度的退修会，探讨圣工，深造灵命，把散居各地的信徒联合在一起。大会期间还常常为新信徒公开施洗，接纳他们入会，可谓是教会生活的亮点。一个中国人信主之后，必须回避和放弃所有的异教节期，因此这些聚会也填补了信徒在社交和社团活动方面的空白，变得越来越受欢迎。与英美两国不同，在华北农村举办这样的大型聚会，必须为两到四百名与会者提供住宿和膳食，加上为驴骡提供舍饲，所需的工作量繁重，也消耗大量宣教经费。大会开始两三天前，几名义工便先到住处，忙着做馒头，腌蔬菜，做各种准备工作。时日将近，信徒陆续抵达，赶了一天的路，往往又累又饿，需要马上被领到住处洗尘歇脚。大会期间的忙碌景象，若非亲眼目睹，很难感知。晨光熹微之际，便可听到信徒们的晨更，因为一定有唱诗和祷告的声音。接下来那几个洗手盆便大为抢手，还需要大量热水——对数百名怕用冷水洗脸的中国人而言绝非小事。聚会与聚会之间，需要喂饱饥饿的会众，每个人都忙碌着，煮的煮，洗的洗，喂牲口的喂牲口，也有忙着吃和谈话的人，但都是温厚合宜的，因为中国人乐于享受的“兴奋”仅此而已。</w:t>
      </w:r>
    </w:p>
    <w:p w14:paraId="10D49497" w14:textId="77777777" w:rsidR="00BD7F69" w:rsidRPr="00670C2D" w:rsidRDefault="00BD7F69">
      <w:pPr>
        <w:rPr>
          <w:lang w:val="en-NZ"/>
        </w:rPr>
      </w:pPr>
    </w:p>
    <w:p w14:paraId="465512CA" w14:textId="77777777" w:rsidR="00BD7F69" w:rsidRPr="00670C2D" w:rsidRDefault="00BD7F69">
      <w:pPr>
        <w:rPr>
          <w:lang w:val="en-NZ"/>
        </w:rPr>
      </w:pPr>
      <w:r w:rsidRPr="00670C2D">
        <w:rPr>
          <w:rFonts w:hint="eastAsia"/>
          <w:lang w:val="en-NZ"/>
        </w:rPr>
        <w:t>在当时的条件下，这样的聚会规模一旦达到上限，就超出了一名宣教士能够监督的范围，所以到了</w:t>
      </w:r>
      <w:r w:rsidRPr="00670C2D">
        <w:rPr>
          <w:rFonts w:hint="eastAsia"/>
          <w:lang w:val="en-NZ"/>
        </w:rPr>
        <w:t>1898</w:t>
      </w:r>
      <w:r w:rsidRPr="00670C2D">
        <w:rPr>
          <w:rFonts w:hint="eastAsia"/>
          <w:lang w:val="en-NZ"/>
        </w:rPr>
        <w:t>年，当洪洞教区中最大的乡村教会，陈村（</w:t>
      </w:r>
      <w:r w:rsidRPr="00670C2D">
        <w:rPr>
          <w:rFonts w:hint="eastAsia"/>
          <w:lang w:val="en-NZ"/>
        </w:rPr>
        <w:t>C</w:t>
      </w:r>
      <w:r w:rsidRPr="00670C2D">
        <w:rPr>
          <w:lang w:val="en-NZ"/>
        </w:rPr>
        <w:t>h’en-ts’uen</w:t>
      </w:r>
      <w:r w:rsidRPr="00670C2D">
        <w:rPr>
          <w:rFonts w:hint="eastAsia"/>
          <w:lang w:val="en-NZ"/>
        </w:rPr>
        <w:t>）教会，主动提出举办当地退修会的想法时，海教士非常感恩。虽然起初陈村的教会领袖觉得承担不起大会经费，但最后决定把第一次退修会限制在方圆五英里之内的地区，并以此为范畴来确定谁可以来，愿意承担多少费用。做出这个决定之后一周，当地的信徒便挖好洗礼池，砍倒一些自家的树，忙着打造聚会用的长凳。随着时间的推移，计划日益成熟，会议正式开始。在那个小地方，他们召集了</w:t>
      </w:r>
      <w:r w:rsidRPr="00670C2D">
        <w:rPr>
          <w:rFonts w:hint="eastAsia"/>
          <w:lang w:val="en-NZ"/>
        </w:rPr>
        <w:t>170</w:t>
      </w:r>
      <w:r w:rsidRPr="00670C2D">
        <w:rPr>
          <w:rFonts w:hint="eastAsia"/>
          <w:lang w:val="en-NZ"/>
        </w:rPr>
        <w:t>人，为八人受洗，且是当地第一次举行的洗礼。所有的安排都由他们自己主理，高达</w:t>
      </w:r>
      <w:r w:rsidRPr="00670C2D">
        <w:rPr>
          <w:rFonts w:hint="eastAsia"/>
          <w:lang w:val="en-NZ"/>
        </w:rPr>
        <w:t>27</w:t>
      </w:r>
      <w:r w:rsidRPr="00670C2D">
        <w:rPr>
          <w:lang w:val="en-NZ"/>
        </w:rPr>
        <w:t>,</w:t>
      </w:r>
      <w:r w:rsidRPr="00670C2D">
        <w:rPr>
          <w:rFonts w:hint="eastAsia"/>
          <w:lang w:val="en-NZ"/>
        </w:rPr>
        <w:t>000</w:t>
      </w:r>
      <w:r w:rsidRPr="00670C2D">
        <w:rPr>
          <w:rFonts w:hint="eastAsia"/>
          <w:lang w:val="en-NZ"/>
        </w:rPr>
        <w:t>钱的费用，除了一笔</w:t>
      </w:r>
      <w:r w:rsidRPr="00670C2D">
        <w:rPr>
          <w:rFonts w:hint="eastAsia"/>
          <w:lang w:val="en-NZ"/>
        </w:rPr>
        <w:t>5,000</w:t>
      </w:r>
      <w:r w:rsidRPr="00670C2D">
        <w:rPr>
          <w:rFonts w:hint="eastAsia"/>
          <w:lang w:val="en-NZ"/>
        </w:rPr>
        <w:t>钱的费用，也都是通过聚会筹措到的。曲沃（</w:t>
      </w:r>
      <w:r w:rsidRPr="00670C2D">
        <w:rPr>
          <w:rFonts w:hint="eastAsia"/>
          <w:lang w:val="en-NZ"/>
        </w:rPr>
        <w:t>K</w:t>
      </w:r>
      <w:r w:rsidRPr="00670C2D">
        <w:rPr>
          <w:lang w:val="en-NZ"/>
        </w:rPr>
        <w:t>uh-wu</w:t>
      </w:r>
      <w:r w:rsidRPr="00670C2D">
        <w:rPr>
          <w:rFonts w:hint="eastAsia"/>
          <w:lang w:val="en-NZ"/>
        </w:rPr>
        <w:t>）的童教士（</w:t>
      </w:r>
      <w:r w:rsidRPr="00670C2D">
        <w:rPr>
          <w:lang w:val="en-NZ"/>
        </w:rPr>
        <w:t>Kay</w:t>
      </w:r>
      <w:r w:rsidRPr="00670C2D">
        <w:rPr>
          <w:rFonts w:hint="eastAsia"/>
          <w:lang w:val="en-NZ"/>
        </w:rPr>
        <w:t>）</w:t>
      </w:r>
      <w:r w:rsidRPr="00670C2D">
        <w:rPr>
          <w:vertAlign w:val="superscript"/>
          <w:lang w:val="en-NZ"/>
        </w:rPr>
        <w:footnoteReference w:id="91"/>
      </w:r>
      <w:r w:rsidRPr="00670C2D">
        <w:rPr>
          <w:rFonts w:hint="eastAsia"/>
          <w:lang w:val="en-NZ"/>
        </w:rPr>
        <w:t>和岳阳（</w:t>
      </w:r>
      <w:r w:rsidRPr="00670C2D">
        <w:rPr>
          <w:rFonts w:hint="eastAsia"/>
          <w:lang w:val="en-NZ"/>
        </w:rPr>
        <w:t>Y</w:t>
      </w:r>
      <w:r w:rsidRPr="00670C2D">
        <w:rPr>
          <w:lang w:val="en-NZ"/>
        </w:rPr>
        <w:t>oh-yang</w:t>
      </w:r>
      <w:r w:rsidRPr="00670C2D">
        <w:rPr>
          <w:rFonts w:hint="eastAsia"/>
          <w:lang w:val="en-NZ"/>
        </w:rPr>
        <w:t>）的芮明哲先生（</w:t>
      </w:r>
      <w:r w:rsidRPr="00670C2D">
        <w:rPr>
          <w:rFonts w:hint="eastAsia"/>
          <w:lang w:val="en-NZ"/>
        </w:rPr>
        <w:t>R</w:t>
      </w:r>
      <w:r w:rsidRPr="00670C2D">
        <w:rPr>
          <w:lang w:val="en-NZ"/>
        </w:rPr>
        <w:t>itchie</w:t>
      </w:r>
      <w:r w:rsidRPr="00670C2D">
        <w:rPr>
          <w:rFonts w:hint="eastAsia"/>
          <w:lang w:val="en-NZ"/>
        </w:rPr>
        <w:t>）</w:t>
      </w:r>
      <w:r w:rsidRPr="00670C2D">
        <w:rPr>
          <w:vertAlign w:val="superscript"/>
          <w:lang w:val="en-NZ"/>
        </w:rPr>
        <w:footnoteReference w:id="92"/>
      </w:r>
      <w:r w:rsidRPr="00670C2D">
        <w:rPr>
          <w:rFonts w:hint="eastAsia"/>
          <w:lang w:val="en-NZ"/>
        </w:rPr>
        <w:t>，赶来帮忙；而海恩波本人，因为妻子病重而错过了这次盛会，但他在遗憾的同时也为此感恩，因为神完全掌权，自己的缺席使教会得以更多地依靠神而非宣教士。洪洞地区第一届独立筹办的退修会，就如此这般成为事实了。而这个大会的成功，也给其他乡村教会带来效仿的榜样。海恩波的盼望是，有一天，每个村庄都以举办基督徒退修会来取代固有的社戏和庙会。中国福音化过程所依仗的，正是这样一种本土教会自发的奋进和独立的精神风气。</w:t>
      </w:r>
      <w:r w:rsidRPr="00670C2D">
        <w:rPr>
          <w:vertAlign w:val="superscript"/>
          <w:lang w:val="en-NZ"/>
        </w:rPr>
        <w:footnoteReference w:id="93"/>
      </w:r>
    </w:p>
    <w:p w14:paraId="48BEA720" w14:textId="77777777" w:rsidR="00BD7F69" w:rsidRPr="00670C2D" w:rsidRDefault="00BD7F69">
      <w:pPr>
        <w:rPr>
          <w:lang w:val="en-NZ"/>
        </w:rPr>
      </w:pPr>
    </w:p>
    <w:p w14:paraId="551E4500" w14:textId="77777777" w:rsidR="00BD7F69" w:rsidRPr="00670C2D" w:rsidRDefault="00BD7F69">
      <w:pPr>
        <w:rPr>
          <w:lang w:val="en-NZ"/>
        </w:rPr>
      </w:pPr>
      <w:r w:rsidRPr="00670C2D">
        <w:rPr>
          <w:rFonts w:hint="eastAsia"/>
          <w:lang w:val="en-NZ"/>
        </w:rPr>
        <w:t>其他乡村教会也常利用农闲和春节期间举办大型联合聚会。</w:t>
      </w:r>
      <w:r w:rsidRPr="00670C2D">
        <w:rPr>
          <w:rFonts w:hint="eastAsia"/>
          <w:lang w:val="en-NZ"/>
        </w:rPr>
        <w:t>1900</w:t>
      </w:r>
      <w:r w:rsidRPr="00670C2D">
        <w:rPr>
          <w:rFonts w:hint="eastAsia"/>
          <w:lang w:val="en-NZ"/>
        </w:rPr>
        <w:t>年</w:t>
      </w:r>
      <w:r w:rsidRPr="00670C2D">
        <w:rPr>
          <w:rFonts w:hint="eastAsia"/>
          <w:lang w:val="en-NZ"/>
        </w:rPr>
        <w:t>2</w:t>
      </w:r>
      <w:r w:rsidRPr="00670C2D">
        <w:rPr>
          <w:rFonts w:hint="eastAsia"/>
          <w:lang w:val="en-NZ"/>
        </w:rPr>
        <w:t>月</w:t>
      </w:r>
      <w:r w:rsidRPr="00670C2D">
        <w:rPr>
          <w:rFonts w:hint="eastAsia"/>
          <w:lang w:val="en-NZ"/>
        </w:rPr>
        <w:t>4</w:t>
      </w:r>
      <w:r w:rsidRPr="00670C2D">
        <w:rPr>
          <w:rFonts w:hint="eastAsia"/>
          <w:lang w:val="en-NZ"/>
        </w:rPr>
        <w:t>日（正月初五）和</w:t>
      </w:r>
      <w:r w:rsidRPr="00670C2D">
        <w:rPr>
          <w:rFonts w:hint="eastAsia"/>
          <w:lang w:val="en-NZ"/>
        </w:rPr>
        <w:t>11</w:t>
      </w:r>
      <w:r w:rsidRPr="00670C2D">
        <w:rPr>
          <w:rFonts w:hint="eastAsia"/>
          <w:lang w:val="en-NZ"/>
        </w:rPr>
        <w:t>日之间，大同教会也召开了一次退修会，负责这次会议的纪长生教士（</w:t>
      </w:r>
      <w:r w:rsidRPr="00670C2D">
        <w:rPr>
          <w:rFonts w:hint="eastAsia"/>
          <w:lang w:val="en-NZ"/>
        </w:rPr>
        <w:t>S</w:t>
      </w:r>
      <w:r w:rsidRPr="00670C2D">
        <w:rPr>
          <w:lang w:val="en-NZ"/>
        </w:rPr>
        <w:t>tewart McKee</w:t>
      </w:r>
      <w:r w:rsidRPr="00670C2D">
        <w:rPr>
          <w:rFonts w:hint="eastAsia"/>
          <w:lang w:val="en-NZ"/>
        </w:rPr>
        <w:t>）</w:t>
      </w:r>
      <w:r w:rsidRPr="00670C2D">
        <w:rPr>
          <w:rStyle w:val="a7"/>
          <w:lang w:val="en-NZ"/>
        </w:rPr>
        <w:footnoteReference w:id="94"/>
      </w:r>
      <w:r w:rsidRPr="00670C2D">
        <w:rPr>
          <w:rFonts w:hint="eastAsia"/>
          <w:lang w:val="en-NZ"/>
        </w:rPr>
        <w:t>汇报说，起初会议气氛沉闷，他甚至不能被自己的信息所释放，因此心情沮丧。但会期过了一半的时候，乌云渐散，灵风恩雨，沛然下降，最后两天，更是充满了祷告、赞美和歌颂。最后一天也是主日，上午的祷告会，很多从来不公开祷告的人争相开口；晚上的见证聚会，十几个人敞开心扉，诉说主在他们生命中的作为。神正是以这样的方式在腥风血雨之前预备、</w:t>
      </w:r>
      <w:r w:rsidRPr="00670C2D">
        <w:rPr>
          <w:rFonts w:hint="eastAsia"/>
          <w:lang w:val="en-NZ"/>
        </w:rPr>
        <w:lastRenderedPageBreak/>
        <w:t>复兴祂的教会。</w:t>
      </w:r>
      <w:r w:rsidRPr="00670C2D">
        <w:rPr>
          <w:vertAlign w:val="superscript"/>
          <w:lang w:val="en-NZ"/>
        </w:rPr>
        <w:footnoteReference w:id="95"/>
      </w:r>
    </w:p>
    <w:p w14:paraId="0549EAB1" w14:textId="77777777" w:rsidR="00BD7F69" w:rsidRPr="00670C2D" w:rsidRDefault="00BD7F69">
      <w:pPr>
        <w:rPr>
          <w:lang w:val="en-NZ"/>
        </w:rPr>
      </w:pPr>
    </w:p>
    <w:p w14:paraId="7FBD4C08" w14:textId="77777777" w:rsidR="00BD7F69" w:rsidRPr="00670C2D" w:rsidRDefault="00BD7F69">
      <w:pPr>
        <w:rPr>
          <w:b/>
          <w:sz w:val="24"/>
          <w:lang w:val="en-NZ"/>
        </w:rPr>
      </w:pPr>
      <w:r w:rsidRPr="00670C2D">
        <w:rPr>
          <w:rFonts w:hint="eastAsia"/>
          <w:b/>
          <w:sz w:val="24"/>
          <w:lang w:val="en-NZ"/>
        </w:rPr>
        <w:t>4</w:t>
      </w:r>
      <w:r w:rsidRPr="00670C2D">
        <w:rPr>
          <w:rFonts w:hint="eastAsia"/>
          <w:b/>
          <w:sz w:val="24"/>
          <w:lang w:val="en-NZ"/>
        </w:rPr>
        <w:t>、施洗与惩戒</w:t>
      </w:r>
      <w:r w:rsidRPr="00670C2D">
        <w:rPr>
          <w:vertAlign w:val="superscript"/>
          <w:lang w:val="en-NZ"/>
        </w:rPr>
        <w:footnoteReference w:id="96"/>
      </w:r>
    </w:p>
    <w:p w14:paraId="1C1AD6E7" w14:textId="77777777" w:rsidR="00BD7F69" w:rsidRPr="00670C2D" w:rsidRDefault="00BD7F69">
      <w:pPr>
        <w:rPr>
          <w:lang w:val="en-NZ"/>
        </w:rPr>
      </w:pPr>
    </w:p>
    <w:p w14:paraId="4CB32978" w14:textId="77777777" w:rsidR="00BD7F69" w:rsidRPr="00670C2D" w:rsidRDefault="00BD7F69">
      <w:pPr>
        <w:rPr>
          <w:lang w:val="en-NZ"/>
        </w:rPr>
      </w:pPr>
      <w:r w:rsidRPr="00670C2D">
        <w:rPr>
          <w:rFonts w:hint="eastAsia"/>
          <w:lang w:val="en-NZ"/>
        </w:rPr>
        <w:t>“阳光与阴影并存”——海恩波教士在文中感慨。为了忠实地报道洪洞一带的事工，他不得不告诉英国的亲友：</w:t>
      </w:r>
      <w:r w:rsidRPr="00670C2D">
        <w:rPr>
          <w:rFonts w:hint="eastAsia"/>
          <w:lang w:val="en-NZ"/>
        </w:rPr>
        <w:t>1898</w:t>
      </w:r>
      <w:r w:rsidRPr="00670C2D">
        <w:rPr>
          <w:rFonts w:hint="eastAsia"/>
          <w:lang w:val="en-NZ"/>
        </w:rPr>
        <w:t>年，有</w:t>
      </w:r>
      <w:r w:rsidRPr="00670C2D">
        <w:rPr>
          <w:rFonts w:hint="eastAsia"/>
          <w:lang w:val="en-NZ"/>
        </w:rPr>
        <w:t>33</w:t>
      </w:r>
      <w:r w:rsidRPr="00670C2D">
        <w:rPr>
          <w:rFonts w:hint="eastAsia"/>
          <w:lang w:val="en-NZ"/>
        </w:rPr>
        <w:t>名新成员受洗加入教会，但是同年受惩戒的人数也不相上下。内地会的施洗要求相当严格，一个人经过长短不一的慕道时间之后，才能获得受洗候选人的资格，接下去还要等候整整一年，经受各样考查，被大家公认有生命被完全改变的印证，才能正式受洗。除了通过考核的</w:t>
      </w:r>
      <w:r w:rsidRPr="00670C2D">
        <w:rPr>
          <w:rFonts w:hint="eastAsia"/>
          <w:lang w:val="en-NZ"/>
        </w:rPr>
        <w:t>33</w:t>
      </w:r>
      <w:r w:rsidRPr="00670C2D">
        <w:rPr>
          <w:rFonts w:hint="eastAsia"/>
          <w:lang w:val="en-NZ"/>
        </w:rPr>
        <w:t>人外，同期登记在册申请洗礼者，高达八十多位。这些教会纪律的制定是为了保证，外在和可见的洗礼标志，能与每个人内在的属灵生命相匹配。</w:t>
      </w:r>
    </w:p>
    <w:p w14:paraId="104ABA5C" w14:textId="77777777" w:rsidR="00BD7F69" w:rsidRPr="00670C2D" w:rsidRDefault="00BD7F69">
      <w:pPr>
        <w:rPr>
          <w:lang w:val="en-NZ"/>
        </w:rPr>
      </w:pPr>
    </w:p>
    <w:p w14:paraId="1DDC2621" w14:textId="77777777" w:rsidR="00BD7F69" w:rsidRPr="00670C2D" w:rsidRDefault="00BD7F69">
      <w:pPr>
        <w:rPr>
          <w:lang w:val="en-NZ"/>
        </w:rPr>
      </w:pPr>
      <w:r w:rsidRPr="00670C2D">
        <w:rPr>
          <w:rFonts w:hint="eastAsia"/>
          <w:lang w:val="en-NZ"/>
        </w:rPr>
        <w:t>受惩戒的案例多与鸦片和拜偶像有关。教会一直没有发起制定明确的方案，以至于多年来基督徒不可种植鸦片的原则成为一句空话；而由海教士一个外国人监督一千平方英里之内数百名会友的庄稼活，可行性甚微。因着众乡村教会日益增长的合一，以及对圣洁团体的深切盼望，产生了奋进的属灵风气。到了</w:t>
      </w:r>
      <w:r w:rsidRPr="00670C2D">
        <w:rPr>
          <w:rFonts w:hint="eastAsia"/>
          <w:lang w:val="en-NZ"/>
        </w:rPr>
        <w:t>1898</w:t>
      </w:r>
      <w:r w:rsidRPr="00670C2D">
        <w:rPr>
          <w:rFonts w:hint="eastAsia"/>
          <w:lang w:val="en-NZ"/>
        </w:rPr>
        <w:t>年，当地教会终于决定对这个“老大难问题”开刀：先给为期一年的警告，再采取断然行动。很多人虽受到鸦片种植厚利的诱惑，但因教会的鲜明立场而断了贪念。一年后的秋季大会上，二三十名会友因仍在种植鸦片而被停了圣餐；此外两三名回到偶像崇拜的老路上的会友被直接开除出会。海教士呼吁英国教会为执行纪律的牧长们代祷，因为他们需要极大的勇气面对潜在的谩骂和报复；也为那些受惩的肢体代祷，愿他们尽早悔改，无需经受下一步惩戒（即被开除）。</w:t>
      </w:r>
    </w:p>
    <w:p w14:paraId="21AF7723" w14:textId="77777777" w:rsidR="00BD7F69" w:rsidRPr="00670C2D" w:rsidRDefault="00BD7F69">
      <w:pPr>
        <w:rPr>
          <w:lang w:val="en-NZ"/>
        </w:rPr>
      </w:pPr>
    </w:p>
    <w:p w14:paraId="637A4790" w14:textId="77777777" w:rsidR="00BD7F69" w:rsidRPr="00670C2D" w:rsidRDefault="00BD7F69">
      <w:pPr>
        <w:rPr>
          <w:b/>
          <w:sz w:val="24"/>
          <w:lang w:val="en-NZ"/>
        </w:rPr>
      </w:pPr>
      <w:r w:rsidRPr="00670C2D">
        <w:rPr>
          <w:rFonts w:hint="eastAsia"/>
          <w:b/>
          <w:sz w:val="24"/>
          <w:lang w:val="en-NZ"/>
        </w:rPr>
        <w:t>5</w:t>
      </w:r>
      <w:r w:rsidRPr="00670C2D">
        <w:rPr>
          <w:rFonts w:hint="eastAsia"/>
          <w:b/>
          <w:sz w:val="24"/>
          <w:lang w:val="en-NZ"/>
        </w:rPr>
        <w:t>、中西教牧同工会议：以</w:t>
      </w:r>
      <w:r w:rsidRPr="00670C2D">
        <w:rPr>
          <w:rFonts w:hint="eastAsia"/>
          <w:b/>
          <w:sz w:val="24"/>
          <w:lang w:val="en-NZ"/>
        </w:rPr>
        <w:t>1899</w:t>
      </w:r>
      <w:r w:rsidRPr="00670C2D">
        <w:rPr>
          <w:rFonts w:hint="eastAsia"/>
          <w:b/>
          <w:sz w:val="24"/>
          <w:lang w:val="en-NZ"/>
        </w:rPr>
        <w:t>年平阳府年会为例</w:t>
      </w:r>
    </w:p>
    <w:p w14:paraId="651854F3" w14:textId="77777777" w:rsidR="00BD7F69" w:rsidRPr="00670C2D" w:rsidRDefault="00BD7F69">
      <w:pPr>
        <w:rPr>
          <w:lang w:val="en-NZ"/>
        </w:rPr>
      </w:pPr>
    </w:p>
    <w:p w14:paraId="717FCEDB" w14:textId="77777777" w:rsidR="00BD7F69" w:rsidRPr="00670C2D" w:rsidRDefault="00BD7F69">
      <w:pPr>
        <w:rPr>
          <w:lang w:val="en-NZ"/>
        </w:rPr>
      </w:pPr>
      <w:r w:rsidRPr="00670C2D">
        <w:rPr>
          <w:rFonts w:hint="eastAsia"/>
          <w:lang w:val="en-NZ"/>
        </w:rPr>
        <w:t>内地会的宣教同工非常清楚，如果中国教牧同工的生命标准得到提高，乡村会众的整体风貌和品格都会相应改进。这些教牧同工每季度开一次大会，探讨常规教牧事务，保持与洪洞县宣教主站的联络，并执行划一的治理。</w:t>
      </w:r>
    </w:p>
    <w:p w14:paraId="4F2FACEE" w14:textId="6D9C6EB4" w:rsidR="00BD7F69" w:rsidRPr="00670C2D" w:rsidRDefault="007446BA">
      <w:pPr>
        <w:jc w:val="center"/>
        <w:rPr>
          <w:lang w:val="en-NZ"/>
        </w:rPr>
      </w:pPr>
      <w:r w:rsidRPr="00670C2D">
        <w:rPr>
          <w:noProof/>
        </w:rPr>
        <w:drawing>
          <wp:inline distT="0" distB="0" distL="0" distR="0" wp14:anchorId="4BAEE8A1" wp14:editId="21E51D29">
            <wp:extent cx="3600450"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038350"/>
                    </a:xfrm>
                    <a:prstGeom prst="rect">
                      <a:avLst/>
                    </a:prstGeom>
                    <a:noFill/>
                    <a:ln>
                      <a:noFill/>
                    </a:ln>
                  </pic:spPr>
                </pic:pic>
              </a:graphicData>
            </a:graphic>
          </wp:inline>
        </w:drawing>
      </w:r>
    </w:p>
    <w:p w14:paraId="730A0C96" w14:textId="77777777" w:rsidR="00BD7F69" w:rsidRPr="00670C2D" w:rsidRDefault="00BD7F69">
      <w:pPr>
        <w:jc w:val="center"/>
        <w:rPr>
          <w:rFonts w:eastAsia="楷体"/>
          <w:lang w:val="en-NZ"/>
        </w:rPr>
      </w:pPr>
      <w:r w:rsidRPr="00670C2D">
        <w:rPr>
          <w:rFonts w:eastAsia="楷体" w:hint="eastAsia"/>
          <w:lang w:val="en-NZ"/>
        </w:rPr>
        <w:t>插图三：洪洞教会某次季度大会华人教牧合影</w:t>
      </w:r>
      <w:r w:rsidRPr="00670C2D">
        <w:rPr>
          <w:rStyle w:val="a7"/>
          <w:rFonts w:eastAsia="楷体"/>
          <w:lang w:val="en-NZ"/>
        </w:rPr>
        <w:footnoteReference w:id="97"/>
      </w:r>
    </w:p>
    <w:p w14:paraId="6391C66F" w14:textId="77777777" w:rsidR="00BD7F69" w:rsidRPr="00670C2D" w:rsidRDefault="00BD7F69">
      <w:pPr>
        <w:rPr>
          <w:rFonts w:eastAsia="楷体"/>
          <w:lang w:val="en-NZ"/>
        </w:rPr>
      </w:pPr>
      <w:r w:rsidRPr="00670C2D">
        <w:rPr>
          <w:rFonts w:eastAsia="楷体" w:hint="eastAsia"/>
          <w:lang w:val="en-NZ"/>
        </w:rPr>
        <w:t>后排左起：贾执事，张执事，郑执事，刘执事，任执事。</w:t>
      </w:r>
    </w:p>
    <w:p w14:paraId="6A76788C" w14:textId="77777777" w:rsidR="00BD7F69" w:rsidRPr="00670C2D" w:rsidRDefault="00BD7F69">
      <w:pPr>
        <w:rPr>
          <w:rFonts w:eastAsia="楷体"/>
          <w:lang w:val="en-NZ"/>
        </w:rPr>
      </w:pPr>
      <w:r w:rsidRPr="00670C2D">
        <w:rPr>
          <w:rFonts w:eastAsia="楷体" w:hint="eastAsia"/>
          <w:lang w:val="en-NZ"/>
        </w:rPr>
        <w:t>前排左起：张执事，师（清兰）长老，范（保罗）长老，宋（长庚）牧师（年逾七十），刘</w:t>
      </w:r>
      <w:r w:rsidRPr="00670C2D">
        <w:rPr>
          <w:rFonts w:eastAsia="楷体" w:hint="eastAsia"/>
          <w:lang w:val="en-NZ"/>
        </w:rPr>
        <w:lastRenderedPageBreak/>
        <w:t>长老，柯执事。</w:t>
      </w:r>
    </w:p>
    <w:p w14:paraId="5DFB8619" w14:textId="77777777" w:rsidR="00BD7F69" w:rsidRPr="00670C2D" w:rsidRDefault="00BD7F69">
      <w:pPr>
        <w:rPr>
          <w:lang w:val="en-NZ"/>
        </w:rPr>
      </w:pPr>
    </w:p>
    <w:p w14:paraId="155454DC" w14:textId="77777777" w:rsidR="00BD7F69" w:rsidRPr="00670C2D" w:rsidRDefault="00BD7F69">
      <w:pPr>
        <w:rPr>
          <w:lang w:val="zh-TW"/>
        </w:rPr>
      </w:pPr>
      <w:r w:rsidRPr="00670C2D">
        <w:rPr>
          <w:lang w:val="zh-TW"/>
        </w:rPr>
        <w:t>1899</w:t>
      </w:r>
      <w:r w:rsidRPr="00670C2D">
        <w:rPr>
          <w:rFonts w:hint="eastAsia"/>
          <w:lang w:val="zh-TW"/>
        </w:rPr>
        <w:t>年</w:t>
      </w:r>
      <w:r w:rsidRPr="00670C2D">
        <w:rPr>
          <w:lang w:val="zh-TW"/>
        </w:rPr>
        <w:t>2</w:t>
      </w:r>
      <w:r w:rsidRPr="00670C2D">
        <w:rPr>
          <w:rFonts w:hint="eastAsia"/>
          <w:lang w:val="zh-TW"/>
        </w:rPr>
        <w:t>月</w:t>
      </w:r>
      <w:r w:rsidRPr="00670C2D">
        <w:rPr>
          <w:lang w:val="zh-TW"/>
        </w:rPr>
        <w:t>17</w:t>
      </w:r>
      <w:r w:rsidRPr="00670C2D">
        <w:rPr>
          <w:rFonts w:hint="eastAsia"/>
          <w:lang w:val="zh-TW"/>
        </w:rPr>
        <w:t>至</w:t>
      </w:r>
      <w:r w:rsidRPr="00670C2D">
        <w:rPr>
          <w:lang w:val="zh-TW"/>
        </w:rPr>
        <w:t>20</w:t>
      </w:r>
      <w:r w:rsidRPr="00670C2D">
        <w:rPr>
          <w:rFonts w:hint="eastAsia"/>
          <w:lang w:val="zh-TW"/>
        </w:rPr>
        <w:t>日（农历新年正月初八到十一），平阳府举行了晋南宣教区年会，由代表各宣教站及福音站的</w:t>
      </w:r>
      <w:r w:rsidRPr="00670C2D">
        <w:rPr>
          <w:lang w:val="zh-TW"/>
        </w:rPr>
        <w:t>22</w:t>
      </w:r>
      <w:r w:rsidRPr="00670C2D">
        <w:rPr>
          <w:rFonts w:hint="eastAsia"/>
          <w:lang w:val="zh-TW"/>
        </w:rPr>
        <w:t>位宣教士和</w:t>
      </w:r>
      <w:r w:rsidRPr="00670C2D">
        <w:rPr>
          <w:lang w:val="zh-TW"/>
        </w:rPr>
        <w:t>60</w:t>
      </w:r>
      <w:r w:rsidRPr="00670C2D">
        <w:rPr>
          <w:rFonts w:hint="eastAsia"/>
          <w:lang w:val="zh-TW"/>
        </w:rPr>
        <w:t>位中国同工出席，覆盖面达一千多名会友。出席大会的丁良才教士（</w:t>
      </w:r>
      <w:r w:rsidRPr="00670C2D">
        <w:rPr>
          <w:lang w:val="zh-TW"/>
        </w:rPr>
        <w:t>F. C. H. Dreyer</w:t>
      </w:r>
      <w:r w:rsidRPr="00670C2D">
        <w:rPr>
          <w:rFonts w:hint="eastAsia"/>
          <w:lang w:val="zh-TW"/>
        </w:rPr>
        <w:t>）提到</w:t>
      </w:r>
      <w:r w:rsidRPr="00670C2D">
        <w:rPr>
          <w:vertAlign w:val="superscript"/>
          <w:lang w:val="zh-TW"/>
        </w:rPr>
        <w:footnoteReference w:id="98"/>
      </w:r>
      <w:r w:rsidRPr="00670C2D">
        <w:rPr>
          <w:rFonts w:hint="eastAsia"/>
          <w:lang w:val="zh-TW"/>
        </w:rPr>
        <w:t>，和</w:t>
      </w:r>
      <w:r w:rsidRPr="00670C2D">
        <w:rPr>
          <w:lang w:val="zh-TW"/>
        </w:rPr>
        <w:t>1898</w:t>
      </w:r>
      <w:r w:rsidRPr="00670C2D">
        <w:rPr>
          <w:rFonts w:hint="eastAsia"/>
          <w:lang w:val="zh-TW"/>
        </w:rPr>
        <w:t>年的年会相比，这次大会整体上有很大进步。除了灵修和街头布道之外，第二天下午和第四天上午分别讨论两个重要议题：</w:t>
      </w:r>
    </w:p>
    <w:p w14:paraId="5F48455A" w14:textId="77777777" w:rsidR="00BD7F69" w:rsidRPr="00670C2D" w:rsidRDefault="00BD7F69">
      <w:pPr>
        <w:rPr>
          <w:lang w:val="zh-TW"/>
        </w:rPr>
      </w:pPr>
    </w:p>
    <w:p w14:paraId="729967D5" w14:textId="77777777" w:rsidR="00BD7F69" w:rsidRPr="00670C2D" w:rsidRDefault="00BD7F69">
      <w:pPr>
        <w:rPr>
          <w:rFonts w:eastAsia="楷体"/>
          <w:lang w:val="zh-TW"/>
        </w:rPr>
      </w:pPr>
      <w:r w:rsidRPr="00670C2D">
        <w:rPr>
          <w:rFonts w:eastAsia="楷体" w:hint="eastAsia"/>
          <w:b/>
          <w:lang w:val="zh-TW"/>
        </w:rPr>
        <w:t>“基督徒的家庭和婚姻责任”</w:t>
      </w:r>
      <w:r w:rsidRPr="00670C2D">
        <w:rPr>
          <w:rFonts w:eastAsia="楷体" w:hint="eastAsia"/>
          <w:lang w:val="zh-TW"/>
        </w:rPr>
        <w:t>，包括：</w:t>
      </w:r>
    </w:p>
    <w:p w14:paraId="023143EE" w14:textId="77777777" w:rsidR="00BD7F69" w:rsidRPr="00670C2D" w:rsidRDefault="00BD7F69">
      <w:pPr>
        <w:rPr>
          <w:rFonts w:eastAsia="楷体"/>
          <w:lang w:val="zh-TW"/>
        </w:rPr>
      </w:pPr>
    </w:p>
    <w:p w14:paraId="3707A427" w14:textId="77777777" w:rsidR="00BD7F69" w:rsidRPr="00670C2D" w:rsidRDefault="00BD7F69">
      <w:pPr>
        <w:rPr>
          <w:rFonts w:eastAsia="楷体"/>
          <w:lang w:val="zh-TW"/>
        </w:rPr>
      </w:pPr>
      <w:r w:rsidRPr="00670C2D">
        <w:rPr>
          <w:rFonts w:eastAsia="楷体" w:hint="eastAsia"/>
          <w:lang w:val="zh-TW"/>
        </w:rPr>
        <w:t>第一，在家中的训练：</w:t>
      </w:r>
      <w:r w:rsidRPr="00670C2D">
        <w:rPr>
          <w:rFonts w:eastAsia="楷体"/>
          <w:lang w:val="zh-TW"/>
        </w:rPr>
        <w:t>1</w:t>
      </w:r>
      <w:r w:rsidRPr="00670C2D">
        <w:rPr>
          <w:rFonts w:eastAsia="楷体" w:hint="eastAsia"/>
          <w:lang w:val="zh-TW"/>
        </w:rPr>
        <w:t>）家庭崇拜；</w:t>
      </w:r>
      <w:r w:rsidRPr="00670C2D">
        <w:rPr>
          <w:rFonts w:eastAsia="楷体"/>
          <w:lang w:val="zh-TW"/>
        </w:rPr>
        <w:t>2</w:t>
      </w:r>
      <w:r w:rsidRPr="00670C2D">
        <w:rPr>
          <w:rFonts w:eastAsia="楷体" w:hint="eastAsia"/>
          <w:lang w:val="zh-TW"/>
        </w:rPr>
        <w:t>）良好习惯；</w:t>
      </w:r>
      <w:r w:rsidRPr="00670C2D">
        <w:rPr>
          <w:rFonts w:eastAsia="楷体"/>
          <w:lang w:val="zh-TW"/>
        </w:rPr>
        <w:t>3</w:t>
      </w:r>
      <w:r w:rsidRPr="00670C2D">
        <w:rPr>
          <w:rFonts w:eastAsia="楷体" w:hint="eastAsia"/>
          <w:lang w:val="zh-TW"/>
        </w:rPr>
        <w:t>）爱护伴侣；</w:t>
      </w:r>
      <w:r w:rsidRPr="00670C2D">
        <w:rPr>
          <w:rFonts w:eastAsia="楷体"/>
          <w:lang w:val="zh-TW"/>
        </w:rPr>
        <w:t>4</w:t>
      </w:r>
      <w:r w:rsidRPr="00670C2D">
        <w:rPr>
          <w:rFonts w:eastAsia="楷体" w:hint="eastAsia"/>
          <w:lang w:val="zh-TW"/>
        </w:rPr>
        <w:t>）孝顺遵从。</w:t>
      </w:r>
    </w:p>
    <w:p w14:paraId="3B3149D5" w14:textId="77777777" w:rsidR="00BD7F69" w:rsidRPr="00670C2D" w:rsidRDefault="00BD7F69">
      <w:pPr>
        <w:rPr>
          <w:rFonts w:eastAsia="楷体"/>
          <w:lang w:val="zh-TW"/>
        </w:rPr>
      </w:pPr>
      <w:r w:rsidRPr="00670C2D">
        <w:rPr>
          <w:rFonts w:eastAsia="楷体" w:hint="eastAsia"/>
          <w:lang w:val="zh-TW"/>
        </w:rPr>
        <w:t>第二，教育问题：</w:t>
      </w:r>
      <w:r w:rsidRPr="00670C2D">
        <w:rPr>
          <w:rFonts w:eastAsia="楷体"/>
          <w:lang w:val="zh-TW"/>
        </w:rPr>
        <w:t>1</w:t>
      </w:r>
      <w:r w:rsidRPr="00670C2D">
        <w:rPr>
          <w:rFonts w:eastAsia="楷体" w:hint="eastAsia"/>
          <w:lang w:val="zh-TW"/>
        </w:rPr>
        <w:t>）男女教育要均衡；</w:t>
      </w:r>
      <w:r w:rsidRPr="00670C2D">
        <w:rPr>
          <w:rFonts w:eastAsia="楷体"/>
          <w:lang w:val="zh-TW"/>
        </w:rPr>
        <w:t>2</w:t>
      </w:r>
      <w:r w:rsidRPr="00670C2D">
        <w:rPr>
          <w:rFonts w:eastAsia="楷体" w:hint="eastAsia"/>
          <w:lang w:val="zh-TW"/>
        </w:rPr>
        <w:t>）教育程度；</w:t>
      </w:r>
      <w:r w:rsidRPr="00670C2D">
        <w:rPr>
          <w:rFonts w:eastAsia="楷体"/>
          <w:lang w:val="zh-TW"/>
        </w:rPr>
        <w:t>3</w:t>
      </w:r>
      <w:r w:rsidRPr="00670C2D">
        <w:rPr>
          <w:rFonts w:eastAsia="楷体" w:hint="eastAsia"/>
          <w:lang w:val="zh-TW"/>
        </w:rPr>
        <w:t>）如何令家长更能接纳女学堂。</w:t>
      </w:r>
    </w:p>
    <w:p w14:paraId="6CEA3CCE" w14:textId="77777777" w:rsidR="00BD7F69" w:rsidRPr="00670C2D" w:rsidRDefault="00BD7F69">
      <w:pPr>
        <w:rPr>
          <w:rFonts w:eastAsia="楷体"/>
          <w:lang w:val="zh-TW"/>
        </w:rPr>
      </w:pPr>
      <w:r w:rsidRPr="00670C2D">
        <w:rPr>
          <w:rFonts w:eastAsia="楷体" w:hint="eastAsia"/>
          <w:lang w:val="zh-TW"/>
        </w:rPr>
        <w:t>第三，订婚和结婚：</w:t>
      </w:r>
      <w:r w:rsidRPr="00670C2D">
        <w:rPr>
          <w:rFonts w:eastAsia="楷体"/>
          <w:lang w:val="zh-TW"/>
        </w:rPr>
        <w:t>1</w:t>
      </w:r>
      <w:r w:rsidRPr="00670C2D">
        <w:rPr>
          <w:rFonts w:eastAsia="楷体" w:hint="eastAsia"/>
          <w:lang w:val="zh-TW"/>
        </w:rPr>
        <w:t>）订婚和结婚之年龄；</w:t>
      </w:r>
      <w:r w:rsidRPr="00670C2D">
        <w:rPr>
          <w:rFonts w:eastAsia="楷体"/>
          <w:lang w:val="zh-TW"/>
        </w:rPr>
        <w:t>2</w:t>
      </w:r>
      <w:r w:rsidRPr="00670C2D">
        <w:rPr>
          <w:rFonts w:eastAsia="楷体" w:hint="eastAsia"/>
          <w:lang w:val="zh-TW"/>
        </w:rPr>
        <w:t>）与非信徒结婚；</w:t>
      </w:r>
      <w:r w:rsidRPr="00670C2D">
        <w:rPr>
          <w:rFonts w:eastAsia="楷体"/>
          <w:lang w:val="zh-TW"/>
        </w:rPr>
        <w:t>3</w:t>
      </w:r>
      <w:r w:rsidRPr="00670C2D">
        <w:rPr>
          <w:rFonts w:eastAsia="楷体" w:hint="eastAsia"/>
          <w:lang w:val="zh-TW"/>
        </w:rPr>
        <w:t>）订婚和结婚之消费；</w:t>
      </w:r>
      <w:r w:rsidRPr="00670C2D">
        <w:rPr>
          <w:rFonts w:eastAsia="楷体"/>
          <w:lang w:val="zh-TW"/>
        </w:rPr>
        <w:t>4</w:t>
      </w:r>
      <w:r w:rsidRPr="00670C2D">
        <w:rPr>
          <w:rFonts w:eastAsia="楷体" w:hint="eastAsia"/>
          <w:lang w:val="zh-TW"/>
        </w:rPr>
        <w:t>）不愿为永生问题而牺牲现在的物质享受。</w:t>
      </w:r>
    </w:p>
    <w:p w14:paraId="712B8F2A" w14:textId="77777777" w:rsidR="00BD7F69" w:rsidRPr="00670C2D" w:rsidRDefault="00BD7F69">
      <w:pPr>
        <w:rPr>
          <w:rFonts w:eastAsia="楷体"/>
          <w:lang w:val="zh-TW"/>
        </w:rPr>
      </w:pPr>
    </w:p>
    <w:p w14:paraId="2F20207D" w14:textId="77777777" w:rsidR="00BD7F69" w:rsidRPr="00670C2D" w:rsidRDefault="00BD7F69">
      <w:pPr>
        <w:rPr>
          <w:rFonts w:eastAsia="楷体"/>
          <w:lang w:val="zh-TW"/>
        </w:rPr>
      </w:pPr>
      <w:r w:rsidRPr="00670C2D">
        <w:rPr>
          <w:rFonts w:eastAsia="楷体" w:hint="eastAsia"/>
          <w:b/>
          <w:lang w:val="zh-TW"/>
        </w:rPr>
        <w:t>“为教会自主而努力”</w:t>
      </w:r>
      <w:r w:rsidRPr="00670C2D">
        <w:rPr>
          <w:rFonts w:eastAsia="楷体" w:hint="eastAsia"/>
          <w:lang w:val="zh-TW"/>
        </w:rPr>
        <w:t>，包括：</w:t>
      </w:r>
    </w:p>
    <w:p w14:paraId="7E8B3A57" w14:textId="77777777" w:rsidR="00BD7F69" w:rsidRPr="00670C2D" w:rsidRDefault="00BD7F69">
      <w:pPr>
        <w:rPr>
          <w:rFonts w:eastAsia="楷体"/>
          <w:lang w:val="zh-TW"/>
        </w:rPr>
      </w:pPr>
    </w:p>
    <w:p w14:paraId="3E4A2121" w14:textId="77777777" w:rsidR="00BD7F69" w:rsidRPr="00670C2D" w:rsidRDefault="00BD7F69">
      <w:pPr>
        <w:rPr>
          <w:rFonts w:eastAsia="楷体"/>
          <w:lang w:val="zh-TW"/>
        </w:rPr>
      </w:pPr>
      <w:r w:rsidRPr="00670C2D">
        <w:rPr>
          <w:rFonts w:eastAsia="楷体" w:hint="eastAsia"/>
          <w:lang w:val="zh-TW"/>
        </w:rPr>
        <w:t>第一，如何供给聚会场地；第二，如何建立学校；第三，如何供给牧师需要；第四，如何广传福音。由于讨论太激烈，最后一个子题目（“同工与会友的关系，中心母会与乡村教会的关系”）根本来不及放上议事日程。</w:t>
      </w:r>
    </w:p>
    <w:p w14:paraId="3CE5BCD7" w14:textId="77777777" w:rsidR="00BD7F69" w:rsidRPr="00670C2D" w:rsidRDefault="00BD7F69">
      <w:pPr>
        <w:rPr>
          <w:lang w:val="en-NZ"/>
        </w:rPr>
      </w:pPr>
    </w:p>
    <w:p w14:paraId="548A5361" w14:textId="77777777" w:rsidR="00BD7F69" w:rsidRPr="00670C2D" w:rsidRDefault="00BD7F69">
      <w:pPr>
        <w:rPr>
          <w:lang w:val="en-NZ"/>
        </w:rPr>
      </w:pPr>
      <w:r w:rsidRPr="00670C2D">
        <w:rPr>
          <w:rFonts w:hint="eastAsia"/>
          <w:lang w:val="en-NZ"/>
        </w:rPr>
        <w:t>第四天下午，是“难题问答会”时段，最终取得如下决议，分送各个派代表参加的教会：</w:t>
      </w:r>
    </w:p>
    <w:p w14:paraId="59AD90D2" w14:textId="77777777" w:rsidR="00BD7F69" w:rsidRPr="00670C2D" w:rsidRDefault="00BD7F69">
      <w:pPr>
        <w:rPr>
          <w:lang w:val="en-NZ"/>
        </w:rPr>
      </w:pPr>
    </w:p>
    <w:p w14:paraId="7299A74C" w14:textId="77777777" w:rsidR="00BD7F69" w:rsidRPr="00670C2D" w:rsidRDefault="00BD7F69">
      <w:pPr>
        <w:rPr>
          <w:lang w:val="en-NZ"/>
        </w:rPr>
      </w:pPr>
      <w:r w:rsidRPr="00670C2D">
        <w:rPr>
          <w:rFonts w:hint="eastAsia"/>
          <w:lang w:val="en-NZ"/>
        </w:rPr>
        <w:t>——过早订婚和结婚是有害的，不应提倡；</w:t>
      </w:r>
    </w:p>
    <w:p w14:paraId="0BB3F4BD" w14:textId="77777777" w:rsidR="00BD7F69" w:rsidRPr="00670C2D" w:rsidRDefault="00BD7F69">
      <w:pPr>
        <w:rPr>
          <w:lang w:val="en-NZ"/>
        </w:rPr>
      </w:pPr>
      <w:r w:rsidRPr="00670C2D">
        <w:rPr>
          <w:rFonts w:hint="eastAsia"/>
          <w:lang w:val="en-NZ"/>
        </w:rPr>
        <w:t>——与非信徒联姻不符合圣经的教导，教会不应赞同；</w:t>
      </w:r>
    </w:p>
    <w:p w14:paraId="11C0C051" w14:textId="77777777" w:rsidR="00BD7F69" w:rsidRPr="00670C2D" w:rsidRDefault="00BD7F69">
      <w:pPr>
        <w:rPr>
          <w:lang w:val="en-NZ"/>
        </w:rPr>
      </w:pPr>
      <w:r w:rsidRPr="00670C2D">
        <w:rPr>
          <w:rFonts w:hint="eastAsia"/>
          <w:lang w:val="en-NZ"/>
        </w:rPr>
        <w:t>——在安排子女婚姻时，属灵的益处和男女双方的匹配应成为首要考量，应杜绝通过联姻而牟利的想法；</w:t>
      </w:r>
    </w:p>
    <w:p w14:paraId="2A9EAC1C" w14:textId="77777777" w:rsidR="00BD7F69" w:rsidRPr="00670C2D" w:rsidRDefault="00BD7F69">
      <w:pPr>
        <w:rPr>
          <w:lang w:val="en-NZ"/>
        </w:rPr>
      </w:pPr>
      <w:r w:rsidRPr="00670C2D">
        <w:rPr>
          <w:rFonts w:hint="eastAsia"/>
          <w:lang w:val="en-NZ"/>
        </w:rPr>
        <w:t>——所有的信徒都有责任教导自己的子女读圣经，不论他们将来以何谋生；</w:t>
      </w:r>
    </w:p>
    <w:p w14:paraId="243D68FE" w14:textId="77777777" w:rsidR="00BD7F69" w:rsidRPr="00670C2D" w:rsidRDefault="00BD7F69">
      <w:pPr>
        <w:rPr>
          <w:lang w:val="en-NZ"/>
        </w:rPr>
      </w:pPr>
      <w:r w:rsidRPr="00670C2D">
        <w:rPr>
          <w:rFonts w:hint="eastAsia"/>
          <w:lang w:val="en-NZ"/>
        </w:rPr>
        <w:t>——教会有义务承担自身的开销，因此我们应该倡导信徒尽其所能为建堂、供养教牧、建立学校、差派传道人等圣工慷慨奉献。</w:t>
      </w:r>
    </w:p>
    <w:p w14:paraId="62F1A24D" w14:textId="77777777" w:rsidR="00BD7F69" w:rsidRPr="00670C2D" w:rsidRDefault="00BD7F69">
      <w:pPr>
        <w:rPr>
          <w:lang w:val="en-NZ"/>
        </w:rPr>
      </w:pPr>
    </w:p>
    <w:p w14:paraId="6AEC4F7E" w14:textId="77777777" w:rsidR="00BD7F69" w:rsidRPr="00670C2D" w:rsidRDefault="00BD7F69">
      <w:pPr>
        <w:rPr>
          <w:b/>
          <w:sz w:val="24"/>
          <w:lang w:val="en-NZ"/>
        </w:rPr>
      </w:pPr>
      <w:r w:rsidRPr="00670C2D">
        <w:rPr>
          <w:rFonts w:hint="eastAsia"/>
          <w:b/>
          <w:sz w:val="24"/>
          <w:lang w:val="en-NZ"/>
        </w:rPr>
        <w:t>6</w:t>
      </w:r>
      <w:r w:rsidRPr="00670C2D">
        <w:rPr>
          <w:rFonts w:hint="eastAsia"/>
          <w:b/>
          <w:sz w:val="24"/>
          <w:lang w:val="en-NZ"/>
        </w:rPr>
        <w:t>、小结</w:t>
      </w:r>
    </w:p>
    <w:p w14:paraId="06B287B8" w14:textId="77777777" w:rsidR="00BD7F69" w:rsidRPr="00670C2D" w:rsidRDefault="00BD7F69">
      <w:pPr>
        <w:rPr>
          <w:lang w:val="en-NZ"/>
        </w:rPr>
      </w:pPr>
    </w:p>
    <w:p w14:paraId="0A0D4389" w14:textId="77777777" w:rsidR="00BD7F69" w:rsidRPr="00670C2D" w:rsidRDefault="00BD7F69">
      <w:pPr>
        <w:rPr>
          <w:lang w:val="en-NZ"/>
        </w:rPr>
      </w:pPr>
      <w:r w:rsidRPr="00670C2D">
        <w:rPr>
          <w:rFonts w:hint="eastAsia"/>
          <w:lang w:val="en-NZ"/>
        </w:rPr>
        <w:t>从以上史料中可见内地会宣教士们在晋南教会本土化过程中的忍耐与坚持。由教会传统成熟深厚的西方差会出钱出人出规矩，通常见效快，宣教士的控制度也高，但是因为没有基层的委身与认同，也容易出现人走茶凉、树倒猢狲散的情况。而内地会“以洋辅华”的模式虽然见效慢，但可能更扎实、更长远。有的学者看到部分内地会的宣教区在一定时期内，信主人数和教会增长比其他差会迅速，便以为内地会施洗的门槛低。但如果参照当时的史料，便不难看出，一个晚清的中国人信主，要加入内地会所创立的教会，需要进行多少学习，要等候多久的考核期。明白真道本身已非常不易，如果再与鸦片有染，不论是种了卖，还是买了抽，都需要经历更多的磨练和考验。对这种已经渗透到民间的道德性恶习，当地长执施行教会纪律时，也是需要极大的智慧和勇气。即便是席胜魔生前，事工重点也以“戒吸烟”为主，无</w:t>
      </w:r>
      <w:r w:rsidRPr="00670C2D">
        <w:rPr>
          <w:rFonts w:hint="eastAsia"/>
          <w:lang w:val="en-NZ"/>
        </w:rPr>
        <w:lastRenderedPageBreak/>
        <w:t>暇顾及“戒种烟”的问题。海恩波继承何斯德的宣教理念，也是内地会一贯的理念，宁可多等一段时间，鼓励当地教会在没有外在压力的情况下，自发贯彻教会立场，制定教会纪律，以及执行惩戒。基督教信仰不仅仅是灵魂得救，也不仅仅是提高道德操守，还涉及到生活的方方面面。决志、戒烟，还相对单纯，而移风易俗的“更新变化”则是更加漫长撕扯的过程。晋南的宣教士们将种种“非基要真理性的问题”（如“培养良好习惯”，“男女教育均衡”，“早婚”，“婚礼不靡费”）留给中国教牧同工在退修会、同工会等不同层面充分探讨，按照当时华北的民风，做出可行的建议和教导。各地教会的植堂建堂，组织退修，甚至破庙销像，都是当地信徒自发而起，宣教士的角色只是受邀见证观礼、调度传道人手而已。表面上看，这是消极的“无为而治”，实则是需要更多忍耐和节制的贯彻“本土化策略”。</w:t>
      </w:r>
    </w:p>
    <w:p w14:paraId="39E4A042" w14:textId="77777777" w:rsidR="00BD7F69" w:rsidRPr="00670C2D" w:rsidRDefault="00BD7F69">
      <w:pPr>
        <w:rPr>
          <w:lang w:val="en-NZ"/>
        </w:rPr>
      </w:pPr>
    </w:p>
    <w:p w14:paraId="12E4D461" w14:textId="77777777" w:rsidR="00BD7F69" w:rsidRPr="00670C2D" w:rsidRDefault="00BD7F69">
      <w:pPr>
        <w:rPr>
          <w:b/>
          <w:sz w:val="28"/>
          <w:szCs w:val="28"/>
          <w:lang w:val="en-NZ"/>
        </w:rPr>
      </w:pPr>
      <w:r w:rsidRPr="00670C2D">
        <w:rPr>
          <w:rFonts w:hint="eastAsia"/>
          <w:b/>
          <w:sz w:val="28"/>
          <w:szCs w:val="28"/>
          <w:lang w:val="en-NZ"/>
        </w:rPr>
        <w:t>三、</w:t>
      </w:r>
      <w:r w:rsidRPr="00670C2D">
        <w:rPr>
          <w:rFonts w:hint="eastAsia"/>
          <w:b/>
          <w:sz w:val="28"/>
          <w:szCs w:val="28"/>
          <w:lang w:val="en-NZ"/>
        </w:rPr>
        <w:t>1898</w:t>
      </w:r>
      <w:r w:rsidRPr="00670C2D">
        <w:rPr>
          <w:rFonts w:hint="eastAsia"/>
          <w:b/>
          <w:sz w:val="28"/>
          <w:szCs w:val="28"/>
          <w:lang w:val="en-NZ"/>
        </w:rPr>
        <w:t>年陆义全教士晋南巡视之旅</w:t>
      </w:r>
      <w:r w:rsidRPr="00670C2D">
        <w:rPr>
          <w:b/>
          <w:sz w:val="28"/>
          <w:szCs w:val="28"/>
          <w:vertAlign w:val="superscript"/>
          <w:lang w:val="en-NZ"/>
        </w:rPr>
        <w:footnoteReference w:id="99"/>
      </w:r>
    </w:p>
    <w:p w14:paraId="6FB43CE4" w14:textId="77777777" w:rsidR="00BD7F69" w:rsidRPr="00670C2D" w:rsidRDefault="00BD7F69">
      <w:pPr>
        <w:rPr>
          <w:lang w:val="en-NZ"/>
        </w:rPr>
      </w:pPr>
    </w:p>
    <w:p w14:paraId="7090E4BF" w14:textId="77777777" w:rsidR="00BD7F69" w:rsidRPr="00670C2D" w:rsidRDefault="00BD7F69">
      <w:pPr>
        <w:rPr>
          <w:lang w:val="zh-TW"/>
        </w:rPr>
      </w:pPr>
      <w:r w:rsidRPr="00670C2D">
        <w:rPr>
          <w:lang w:val="zh-TW"/>
        </w:rPr>
        <w:t>1898</w:t>
      </w:r>
      <w:r w:rsidRPr="00670C2D">
        <w:rPr>
          <w:rFonts w:hint="eastAsia"/>
          <w:lang w:val="zh-TW"/>
        </w:rPr>
        <w:t>年秋，海恩波教士返英述职，接替他的陆义全（</w:t>
      </w:r>
      <w:r w:rsidRPr="00670C2D">
        <w:rPr>
          <w:lang w:val="zh-TW"/>
        </w:rPr>
        <w:t>Albert Lutley</w:t>
      </w:r>
      <w:r w:rsidRPr="00670C2D">
        <w:rPr>
          <w:rFonts w:hint="eastAsia"/>
          <w:lang w:val="zh-TW"/>
        </w:rPr>
        <w:t>）教士，走访了附近各个宣教支站，并把沿途的见闻记载下来，成为了解庚子教难前夕晋南教会布局的珍贵史料：</w:t>
      </w:r>
    </w:p>
    <w:p w14:paraId="01A45F36" w14:textId="77777777" w:rsidR="00BD7F69" w:rsidRPr="00670C2D" w:rsidRDefault="00BD7F69">
      <w:pPr>
        <w:rPr>
          <w:lang w:val="zh-TW"/>
        </w:rPr>
      </w:pPr>
    </w:p>
    <w:p w14:paraId="19E55CC8" w14:textId="77777777" w:rsidR="00BD7F69" w:rsidRPr="00670C2D" w:rsidRDefault="00BD7F69">
      <w:pPr>
        <w:rPr>
          <w:rFonts w:eastAsia="楷体"/>
          <w:lang w:val="zh-TW"/>
        </w:rPr>
      </w:pPr>
      <w:r w:rsidRPr="00670C2D">
        <w:rPr>
          <w:rFonts w:eastAsia="楷体"/>
          <w:lang w:val="zh-TW"/>
        </w:rPr>
        <w:t>1898</w:t>
      </w:r>
      <w:r w:rsidRPr="00670C2D">
        <w:rPr>
          <w:rFonts w:eastAsia="楷体" w:hint="eastAsia"/>
          <w:lang w:val="zh-TW"/>
        </w:rPr>
        <w:t>年</w:t>
      </w:r>
      <w:r w:rsidRPr="00670C2D">
        <w:rPr>
          <w:rFonts w:eastAsia="楷体"/>
          <w:lang w:val="zh-TW"/>
        </w:rPr>
        <w:t>9</w:t>
      </w:r>
      <w:r w:rsidRPr="00670C2D">
        <w:rPr>
          <w:rFonts w:eastAsia="楷体" w:hint="eastAsia"/>
          <w:lang w:val="zh-TW"/>
        </w:rPr>
        <w:t>月</w:t>
      </w:r>
      <w:r w:rsidRPr="00670C2D">
        <w:rPr>
          <w:rFonts w:eastAsia="楷体"/>
          <w:lang w:val="zh-TW"/>
        </w:rPr>
        <w:t>12</w:t>
      </w:r>
      <w:r w:rsidRPr="00670C2D">
        <w:rPr>
          <w:rFonts w:eastAsia="楷体" w:hint="eastAsia"/>
          <w:lang w:val="zh-TW"/>
        </w:rPr>
        <w:t>日周一，在滂沱大雨中，中午我从介休起程前往孝义。正因豪雨，汾河上涨，以致延误时间渡河。不但如此，有一段路被泛滥之河水冲断，只好改路，从阡陌田野间走过去，步步泥泞，真是寸步难行。甚至鞋子陷入泥中，拔不出来，惟有提着鞋子赤足而行。放眼整条往孝义的官道，就像水稻田一样，全浸满了水。</w:t>
      </w:r>
    </w:p>
    <w:p w14:paraId="0F25270C" w14:textId="77777777" w:rsidR="00BD7F69" w:rsidRPr="00670C2D" w:rsidRDefault="00BD7F69">
      <w:pPr>
        <w:rPr>
          <w:rFonts w:eastAsia="楷体"/>
          <w:lang w:val="zh-TW"/>
        </w:rPr>
      </w:pPr>
    </w:p>
    <w:p w14:paraId="1F57B3CB" w14:textId="77777777" w:rsidR="00BD7F69" w:rsidRPr="00670C2D" w:rsidRDefault="00BD7F69">
      <w:pPr>
        <w:rPr>
          <w:rFonts w:eastAsia="楷体"/>
          <w:lang w:val="zh-TW"/>
        </w:rPr>
      </w:pPr>
      <w:r w:rsidRPr="00670C2D">
        <w:rPr>
          <w:rFonts w:eastAsia="楷体" w:hint="eastAsia"/>
          <w:lang w:val="zh-TW"/>
        </w:rPr>
        <w:t>晚上总算平安到达孝义</w:t>
      </w:r>
      <w:r w:rsidRPr="00670C2D">
        <w:rPr>
          <w:rFonts w:eastAsia="楷体"/>
          <w:vertAlign w:val="superscript"/>
          <w:lang w:val="zh-TW"/>
        </w:rPr>
        <w:footnoteReference w:id="100"/>
      </w:r>
      <w:r w:rsidRPr="00670C2D">
        <w:rPr>
          <w:rFonts w:eastAsia="楷体" w:hint="eastAsia"/>
          <w:lang w:val="zh-TW"/>
        </w:rPr>
        <w:t>，翌日，立即处理一些教会事务，及雇人修理一些教会房舍。</w:t>
      </w:r>
      <w:r w:rsidRPr="00670C2D">
        <w:rPr>
          <w:rFonts w:eastAsia="楷体"/>
          <w:lang w:val="zh-TW"/>
        </w:rPr>
        <w:t>9</w:t>
      </w:r>
      <w:r w:rsidRPr="00670C2D">
        <w:rPr>
          <w:rFonts w:eastAsia="楷体" w:hint="eastAsia"/>
          <w:lang w:val="zh-TW"/>
        </w:rPr>
        <w:t>月</w:t>
      </w:r>
      <w:r w:rsidRPr="00670C2D">
        <w:rPr>
          <w:rFonts w:eastAsia="楷体"/>
          <w:lang w:val="zh-TW"/>
        </w:rPr>
        <w:t>14</w:t>
      </w:r>
      <w:r w:rsidRPr="00670C2D">
        <w:rPr>
          <w:rFonts w:eastAsia="楷体" w:hint="eastAsia"/>
          <w:lang w:val="zh-TW"/>
        </w:rPr>
        <w:t>日，与一位信徒同行，前往隰州城外石告子（</w:t>
      </w:r>
      <w:r w:rsidRPr="00670C2D">
        <w:rPr>
          <w:rFonts w:eastAsia="楷体"/>
          <w:lang w:val="zh-TW"/>
        </w:rPr>
        <w:t>Shih-keo-tsi</w:t>
      </w:r>
      <w:r w:rsidRPr="00670C2D">
        <w:rPr>
          <w:rFonts w:eastAsia="楷体" w:hint="eastAsia"/>
          <w:lang w:val="zh-TW"/>
        </w:rPr>
        <w:t>）之福音堂，到了</w:t>
      </w:r>
      <w:r w:rsidRPr="00670C2D">
        <w:rPr>
          <w:rFonts w:eastAsia="楷体"/>
          <w:lang w:val="zh-TW"/>
        </w:rPr>
        <w:t>15</w:t>
      </w:r>
      <w:r w:rsidRPr="00670C2D">
        <w:rPr>
          <w:rFonts w:eastAsia="楷体" w:hint="eastAsia"/>
          <w:lang w:val="zh-TW"/>
        </w:rPr>
        <w:t>日黄昏才抵达。受到本地和石绿县（</w:t>
      </w:r>
      <w:r w:rsidRPr="00670C2D">
        <w:rPr>
          <w:rFonts w:eastAsia="楷体"/>
          <w:lang w:val="zh-TW"/>
        </w:rPr>
        <w:t>Shih-lu Hien</w:t>
      </w:r>
      <w:r w:rsidRPr="00670C2D">
        <w:rPr>
          <w:rFonts w:eastAsia="楷体" w:hint="eastAsia"/>
          <w:lang w:val="zh-TW"/>
        </w:rPr>
        <w:t>）两处自办戒烟局之同工林君（</w:t>
      </w:r>
      <w:r w:rsidRPr="00670C2D">
        <w:rPr>
          <w:rFonts w:eastAsia="楷体"/>
          <w:lang w:val="zh-TW"/>
        </w:rPr>
        <w:t>Lin</w:t>
      </w:r>
      <w:r w:rsidRPr="00670C2D">
        <w:rPr>
          <w:rFonts w:eastAsia="楷体" w:hint="eastAsia"/>
          <w:lang w:val="zh-TW"/>
        </w:rPr>
        <w:t>）和范君（</w:t>
      </w:r>
      <w:r w:rsidRPr="00670C2D">
        <w:rPr>
          <w:rFonts w:eastAsia="楷体"/>
          <w:lang w:val="zh-TW"/>
        </w:rPr>
        <w:t>Fan</w:t>
      </w:r>
      <w:r w:rsidRPr="00670C2D">
        <w:rPr>
          <w:rFonts w:eastAsia="楷体" w:hint="eastAsia"/>
          <w:lang w:val="zh-TW"/>
        </w:rPr>
        <w:t>）二人热情招待。他们都是真挚、单纯的基督徒，在史先生（</w:t>
      </w:r>
      <w:r w:rsidRPr="00670C2D">
        <w:rPr>
          <w:rFonts w:eastAsia="楷体"/>
          <w:lang w:val="zh-TW"/>
        </w:rPr>
        <w:t>Si</w:t>
      </w:r>
      <w:r w:rsidRPr="00670C2D">
        <w:rPr>
          <w:rFonts w:eastAsia="楷体" w:hint="eastAsia"/>
          <w:lang w:val="zh-TW"/>
        </w:rPr>
        <w:t>）</w:t>
      </w:r>
      <w:r w:rsidRPr="00670C2D">
        <w:rPr>
          <w:rFonts w:eastAsia="楷体"/>
          <w:vertAlign w:val="superscript"/>
          <w:lang w:val="zh-TW"/>
        </w:rPr>
        <w:footnoteReference w:id="101"/>
      </w:r>
      <w:r w:rsidRPr="00670C2D">
        <w:rPr>
          <w:rFonts w:eastAsia="楷体" w:hint="eastAsia"/>
          <w:lang w:val="zh-TW"/>
        </w:rPr>
        <w:t>管理下，这两处福音堂同心一致地工作。这是一个新宣教发展地区，有数位慕道的斋戒佛教徒，是这一带地区很有影响力的人士。唯一遗憾的，是听到有两三位早年慕道友，如今再吸食鸦片。</w:t>
      </w:r>
    </w:p>
    <w:p w14:paraId="029925F7" w14:textId="77777777" w:rsidR="00BD7F69" w:rsidRPr="00670C2D" w:rsidRDefault="00BD7F69">
      <w:pPr>
        <w:rPr>
          <w:rFonts w:eastAsia="楷体"/>
          <w:lang w:val="zh-TW"/>
        </w:rPr>
      </w:pPr>
    </w:p>
    <w:p w14:paraId="48521AD5" w14:textId="77777777" w:rsidR="00BD7F69" w:rsidRPr="00670C2D" w:rsidRDefault="00BD7F69">
      <w:pPr>
        <w:rPr>
          <w:rFonts w:eastAsia="楷体"/>
          <w:lang w:val="zh-TW"/>
        </w:rPr>
      </w:pPr>
      <w:r w:rsidRPr="00670C2D">
        <w:rPr>
          <w:rFonts w:eastAsia="楷体"/>
          <w:lang w:val="zh-TW"/>
        </w:rPr>
        <w:t>9</w:t>
      </w:r>
      <w:r w:rsidRPr="00670C2D">
        <w:rPr>
          <w:rFonts w:eastAsia="楷体" w:hint="eastAsia"/>
          <w:lang w:val="zh-TW"/>
        </w:rPr>
        <w:t>月</w:t>
      </w:r>
      <w:r w:rsidRPr="00670C2D">
        <w:rPr>
          <w:rFonts w:eastAsia="楷体"/>
          <w:lang w:val="zh-TW"/>
        </w:rPr>
        <w:t>16</w:t>
      </w:r>
      <w:r w:rsidRPr="00670C2D">
        <w:rPr>
          <w:rFonts w:eastAsia="楷体" w:hint="eastAsia"/>
          <w:lang w:val="zh-TW"/>
        </w:rPr>
        <w:t>日周五，继续南行</w:t>
      </w:r>
      <w:r w:rsidRPr="00670C2D">
        <w:rPr>
          <w:rFonts w:eastAsia="楷体"/>
          <w:lang w:val="zh-TW"/>
        </w:rPr>
        <w:t>22</w:t>
      </w:r>
      <w:r w:rsidRPr="00670C2D">
        <w:rPr>
          <w:rFonts w:eastAsia="楷体" w:hint="eastAsia"/>
          <w:lang w:val="zh-TW"/>
        </w:rPr>
        <w:t>英里路才到达隰州</w:t>
      </w:r>
      <w:r w:rsidRPr="00670C2D">
        <w:rPr>
          <w:rFonts w:eastAsia="楷体"/>
          <w:vertAlign w:val="superscript"/>
          <w:lang w:val="zh-TW"/>
        </w:rPr>
        <w:footnoteReference w:id="102"/>
      </w:r>
      <w:r w:rsidRPr="00670C2D">
        <w:rPr>
          <w:rFonts w:eastAsia="楷体" w:hint="eastAsia"/>
          <w:lang w:val="zh-TW"/>
        </w:rPr>
        <w:t>。便与</w:t>
      </w:r>
      <w:r w:rsidRPr="00670C2D">
        <w:rPr>
          <w:rFonts w:eastAsia="楷体" w:hint="eastAsia"/>
          <w:bCs/>
          <w:lang w:val="zh-TW"/>
        </w:rPr>
        <w:t>白守贞教士夫妇（</w:t>
      </w:r>
      <w:r w:rsidRPr="00670C2D">
        <w:rPr>
          <w:rFonts w:eastAsia="楷体"/>
          <w:bCs/>
          <w:lang w:val="zh-TW"/>
        </w:rPr>
        <w:t>Peat</w:t>
      </w:r>
      <w:r w:rsidRPr="00670C2D">
        <w:rPr>
          <w:rFonts w:eastAsia="楷体" w:hint="eastAsia"/>
          <w:bCs/>
          <w:lang w:val="zh-TW"/>
        </w:rPr>
        <w:t>）</w:t>
      </w:r>
      <w:r w:rsidRPr="00670C2D">
        <w:rPr>
          <w:rFonts w:eastAsia="楷体" w:hint="eastAsia"/>
          <w:lang w:val="zh-TW"/>
        </w:rPr>
        <w:t>及</w:t>
      </w:r>
      <w:r w:rsidRPr="00670C2D">
        <w:rPr>
          <w:rFonts w:eastAsia="楷体" w:hint="eastAsia"/>
          <w:bCs/>
          <w:lang w:val="zh-TW"/>
        </w:rPr>
        <w:t>胡秀英姑娘</w:t>
      </w:r>
      <w:r w:rsidRPr="00670C2D">
        <w:rPr>
          <w:rFonts w:eastAsia="楷体" w:hint="eastAsia"/>
          <w:lang w:val="zh-TW"/>
        </w:rPr>
        <w:t>（</w:t>
      </w:r>
      <w:r w:rsidRPr="00670C2D">
        <w:rPr>
          <w:rFonts w:eastAsia="楷体"/>
          <w:lang w:val="zh-TW"/>
        </w:rPr>
        <w:t>Hurn</w:t>
      </w:r>
      <w:r w:rsidRPr="00670C2D">
        <w:rPr>
          <w:rFonts w:eastAsia="楷体" w:hint="eastAsia"/>
          <w:lang w:val="zh-TW"/>
        </w:rPr>
        <w:t>），一同度过周末两天，接受他们热情的招待。同时，再次喜见杨氏夫妇（</w:t>
      </w:r>
      <w:r w:rsidRPr="00670C2D">
        <w:rPr>
          <w:rFonts w:eastAsia="楷体"/>
          <w:lang w:val="zh-TW"/>
        </w:rPr>
        <w:t>Yang</w:t>
      </w:r>
      <w:r w:rsidRPr="00670C2D">
        <w:rPr>
          <w:rFonts w:eastAsia="楷体" w:hint="eastAsia"/>
          <w:lang w:val="zh-TW"/>
        </w:rPr>
        <w:t>）</w:t>
      </w:r>
      <w:r w:rsidRPr="00670C2D">
        <w:rPr>
          <w:rFonts w:eastAsia="楷体"/>
          <w:vertAlign w:val="superscript"/>
          <w:lang w:val="zh-TW"/>
        </w:rPr>
        <w:footnoteReference w:id="103"/>
      </w:r>
      <w:r w:rsidRPr="00670C2D">
        <w:rPr>
          <w:rFonts w:eastAsia="楷体" w:hint="eastAsia"/>
          <w:lang w:val="zh-TW"/>
        </w:rPr>
        <w:t>依然殷勤事主，并且很高兴初会克城（</w:t>
      </w:r>
      <w:r w:rsidRPr="00670C2D">
        <w:rPr>
          <w:rFonts w:eastAsia="楷体"/>
          <w:lang w:val="zh-TW"/>
        </w:rPr>
        <w:t>Keh-cheng</w:t>
      </w:r>
      <w:r w:rsidRPr="00670C2D">
        <w:rPr>
          <w:rFonts w:eastAsia="楷体" w:hint="eastAsia"/>
          <w:lang w:val="zh-TW"/>
        </w:rPr>
        <w:t>，位于隰县以东）来的张君（</w:t>
      </w:r>
      <w:r w:rsidRPr="00670C2D">
        <w:rPr>
          <w:rFonts w:eastAsia="楷体"/>
          <w:lang w:val="zh-TW"/>
        </w:rPr>
        <w:t>Chang</w:t>
      </w:r>
      <w:r w:rsidRPr="00670C2D">
        <w:rPr>
          <w:rFonts w:eastAsia="楷体" w:hint="eastAsia"/>
          <w:lang w:val="zh-TW"/>
        </w:rPr>
        <w:t>）。白教士特别介绍他，与我作伴前往吉州和河津，在这两处举行信徒退修会，并且协助我在吉州购买物业，以便扩展宣教事工。虽然这里传福音极其困难，但听到白教士夫妇和同工杨传道的报告仍然满有信心，撒下的福音种子，不久就会有收获。</w:t>
      </w:r>
    </w:p>
    <w:p w14:paraId="10DC3204" w14:textId="77777777" w:rsidR="00BD7F69" w:rsidRPr="00670C2D" w:rsidRDefault="00BD7F69">
      <w:pPr>
        <w:rPr>
          <w:rFonts w:eastAsia="楷体"/>
          <w:lang w:val="zh-TW"/>
        </w:rPr>
      </w:pPr>
    </w:p>
    <w:p w14:paraId="6A7780F8" w14:textId="77777777" w:rsidR="00BD7F69" w:rsidRPr="00670C2D" w:rsidRDefault="00BD7F69">
      <w:pPr>
        <w:rPr>
          <w:rFonts w:eastAsia="楷体"/>
          <w:lang w:val="zh-TW"/>
        </w:rPr>
      </w:pPr>
      <w:r w:rsidRPr="00670C2D">
        <w:rPr>
          <w:rFonts w:eastAsia="楷体"/>
          <w:lang w:val="zh-TW"/>
        </w:rPr>
        <w:t>9</w:t>
      </w:r>
      <w:r w:rsidRPr="00670C2D">
        <w:rPr>
          <w:rFonts w:eastAsia="楷体" w:hint="eastAsia"/>
          <w:lang w:val="zh-TW"/>
        </w:rPr>
        <w:t>月</w:t>
      </w:r>
      <w:r w:rsidRPr="00670C2D">
        <w:rPr>
          <w:rFonts w:eastAsia="楷体"/>
          <w:lang w:val="zh-TW"/>
        </w:rPr>
        <w:t>19</w:t>
      </w:r>
      <w:r w:rsidRPr="00670C2D">
        <w:rPr>
          <w:rFonts w:eastAsia="楷体" w:hint="eastAsia"/>
          <w:lang w:val="zh-TW"/>
        </w:rPr>
        <w:t>日周一，我与张君起程前往大宁</w:t>
      </w:r>
      <w:r w:rsidRPr="00670C2D">
        <w:rPr>
          <w:rFonts w:eastAsia="楷体"/>
          <w:vertAlign w:val="superscript"/>
          <w:lang w:val="zh-TW"/>
        </w:rPr>
        <w:footnoteReference w:id="104"/>
      </w:r>
      <w:r w:rsidRPr="00670C2D">
        <w:rPr>
          <w:rFonts w:eastAsia="楷体" w:hint="eastAsia"/>
          <w:lang w:val="zh-TW"/>
        </w:rPr>
        <w:t>，但走不到</w:t>
      </w:r>
      <w:r w:rsidRPr="00670C2D">
        <w:rPr>
          <w:rFonts w:eastAsia="楷体"/>
          <w:lang w:val="zh-TW"/>
        </w:rPr>
        <w:t>1</w:t>
      </w:r>
      <w:r w:rsidRPr="00670C2D">
        <w:rPr>
          <w:rFonts w:eastAsia="楷体" w:hint="eastAsia"/>
          <w:lang w:val="zh-TW"/>
        </w:rPr>
        <w:t>英里路便开始下雨，整日不停，以致</w:t>
      </w:r>
      <w:r w:rsidRPr="00670C2D">
        <w:rPr>
          <w:rFonts w:eastAsia="楷体" w:hint="eastAsia"/>
          <w:lang w:val="zh-TW"/>
        </w:rPr>
        <w:lastRenderedPageBreak/>
        <w:t>步行非常困难，过河更是危险，河水浪涛滚滚，要多番尝试才能过河。因此到达大宁时，我们浑身湿透，满身泥水。但有张老牧师（</w:t>
      </w:r>
      <w:r w:rsidRPr="00670C2D">
        <w:rPr>
          <w:rFonts w:eastAsia="楷体"/>
          <w:lang w:val="zh-TW"/>
        </w:rPr>
        <w:t>Old Pastor Chang</w:t>
      </w:r>
      <w:r w:rsidRPr="00670C2D">
        <w:rPr>
          <w:rFonts w:eastAsia="楷体" w:hint="eastAsia"/>
          <w:lang w:val="zh-TW"/>
        </w:rPr>
        <w:t>）、</w:t>
      </w:r>
      <w:r w:rsidRPr="00670C2D">
        <w:rPr>
          <w:rFonts w:eastAsia="楷体" w:hint="eastAsia"/>
          <w:bCs/>
          <w:lang w:val="zh-TW"/>
        </w:rPr>
        <w:t>聂凤英姑娘</w:t>
      </w:r>
      <w:r w:rsidRPr="00670C2D">
        <w:rPr>
          <w:rFonts w:eastAsia="楷体" w:hint="eastAsia"/>
          <w:lang w:val="zh-TW"/>
        </w:rPr>
        <w:t>（</w:t>
      </w:r>
      <w:r w:rsidRPr="00670C2D">
        <w:rPr>
          <w:rFonts w:eastAsia="楷体"/>
          <w:lang w:val="zh-TW"/>
        </w:rPr>
        <w:t>Miss F. E. Nathan</w:t>
      </w:r>
      <w:r w:rsidRPr="00670C2D">
        <w:rPr>
          <w:rFonts w:eastAsia="楷体" w:hint="eastAsia"/>
          <w:lang w:val="zh-TW"/>
        </w:rPr>
        <w:t>）和一些信徒热烈的欢迎，只有古姑娘（</w:t>
      </w:r>
      <w:r w:rsidRPr="00670C2D">
        <w:rPr>
          <w:rFonts w:eastAsia="楷体"/>
          <w:lang w:val="zh-TW"/>
        </w:rPr>
        <w:t>Miss E. Gauntlett</w:t>
      </w:r>
      <w:r w:rsidRPr="00670C2D">
        <w:rPr>
          <w:rFonts w:eastAsia="楷体" w:hint="eastAsia"/>
          <w:lang w:val="zh-TW"/>
        </w:rPr>
        <w:t>）</w:t>
      </w:r>
      <w:r w:rsidRPr="00670C2D">
        <w:rPr>
          <w:rFonts w:eastAsia="楷体"/>
          <w:vertAlign w:val="superscript"/>
          <w:lang w:val="zh-TW"/>
        </w:rPr>
        <w:footnoteReference w:id="105"/>
      </w:r>
      <w:r w:rsidRPr="00670C2D">
        <w:rPr>
          <w:rFonts w:eastAsia="楷体" w:hint="eastAsia"/>
          <w:lang w:val="zh-TW"/>
        </w:rPr>
        <w:t>过访孝义而缺席。我多高兴见到聂姑娘渐渐恢复健康，她常常热心主工，但有时力有不逮，故需要休息，尤其最近染病发高烧后，更要多加调养。</w:t>
      </w:r>
    </w:p>
    <w:p w14:paraId="059B88CF" w14:textId="77777777" w:rsidR="00BD7F69" w:rsidRPr="00670C2D" w:rsidRDefault="00BD7F69">
      <w:pPr>
        <w:rPr>
          <w:rFonts w:eastAsia="楷体"/>
          <w:lang w:val="zh-TW"/>
        </w:rPr>
      </w:pPr>
    </w:p>
    <w:p w14:paraId="3ADC1117" w14:textId="77777777" w:rsidR="00BD7F69" w:rsidRPr="00670C2D" w:rsidRDefault="00BD7F69">
      <w:pPr>
        <w:rPr>
          <w:rFonts w:eastAsia="楷体"/>
          <w:lang w:val="zh-TW"/>
        </w:rPr>
      </w:pPr>
      <w:r w:rsidRPr="00670C2D">
        <w:rPr>
          <w:rFonts w:eastAsia="楷体"/>
          <w:lang w:val="zh-TW"/>
        </w:rPr>
        <w:t>9</w:t>
      </w:r>
      <w:r w:rsidRPr="00670C2D">
        <w:rPr>
          <w:rFonts w:eastAsia="楷体" w:hint="eastAsia"/>
          <w:lang w:val="zh-TW"/>
        </w:rPr>
        <w:t>月</w:t>
      </w:r>
      <w:r w:rsidRPr="00670C2D">
        <w:rPr>
          <w:rFonts w:eastAsia="楷体"/>
          <w:lang w:val="zh-TW"/>
        </w:rPr>
        <w:t>20</w:t>
      </w:r>
      <w:r w:rsidRPr="00670C2D">
        <w:rPr>
          <w:rFonts w:eastAsia="楷体" w:hint="eastAsia"/>
          <w:lang w:val="zh-TW"/>
        </w:rPr>
        <w:t>日本想离开前往吉州，以便周五赶到河津，参加当地信徒在周六周日两天的退修会。但是这场大雨造成河水滔滔，危险异常，不宜渡河，幸而我们停留了一天，才知道有两人过河遇溺。虽然迟了一天出发，但过河仍是危险万分，河床石块受水冲移动，偶一不慎便会失足，随河水冲走。然而过了河后走不到</w:t>
      </w:r>
      <w:r w:rsidRPr="00670C2D">
        <w:rPr>
          <w:rFonts w:eastAsia="楷体"/>
          <w:lang w:val="zh-TW"/>
        </w:rPr>
        <w:t>2</w:t>
      </w:r>
      <w:r w:rsidRPr="00670C2D">
        <w:rPr>
          <w:rFonts w:eastAsia="楷体" w:hint="eastAsia"/>
          <w:lang w:val="zh-TW"/>
        </w:rPr>
        <w:t>英里路，又要过另一条河，只因河水太深，不能涉水而渡。于是沿河边走去，走了</w:t>
      </w:r>
      <w:r w:rsidRPr="00670C2D">
        <w:rPr>
          <w:rFonts w:eastAsia="楷体"/>
          <w:lang w:val="zh-TW"/>
        </w:rPr>
        <w:t>5</w:t>
      </w:r>
      <w:r w:rsidRPr="00670C2D">
        <w:rPr>
          <w:rFonts w:eastAsia="楷体" w:hint="eastAsia"/>
          <w:lang w:val="zh-TW"/>
        </w:rPr>
        <w:t>英里后有一巨石挡路，惟有在此渡河，但过河后，河岸太高，骡子不能爬上。正在找较平坦的岸边时，我一时失足，跌落水中，差点儿被河水冲走，幸抓着水草才站稳立定。但上岸后，大雨淋漓，寒风阵阵，我全身尽湿，而张君年长，更怕他着凉。走了</w:t>
      </w:r>
      <w:r w:rsidRPr="00670C2D">
        <w:rPr>
          <w:rFonts w:eastAsia="楷体"/>
          <w:lang w:val="zh-TW"/>
        </w:rPr>
        <w:t>1</w:t>
      </w:r>
      <w:r w:rsidRPr="00670C2D">
        <w:rPr>
          <w:rFonts w:eastAsia="楷体" w:hint="eastAsia"/>
          <w:lang w:val="zh-TW"/>
        </w:rPr>
        <w:t>英里，仍不见农村，只好前行。不久见对岸有些牧童，询问之下，得悉再走不远便有村庄，终于黄昏时抵一小村庄。有一仁慈的家庭接待我们食宿，但谈话中才知道步行了整天，才离开大宁</w:t>
      </w:r>
      <w:r w:rsidRPr="00670C2D">
        <w:rPr>
          <w:rFonts w:eastAsia="楷体"/>
          <w:lang w:val="zh-TW"/>
        </w:rPr>
        <w:t>7</w:t>
      </w:r>
      <w:r w:rsidRPr="00670C2D">
        <w:rPr>
          <w:rFonts w:eastAsia="楷体" w:hint="eastAsia"/>
          <w:lang w:val="zh-TW"/>
        </w:rPr>
        <w:t>英里多而已。</w:t>
      </w:r>
    </w:p>
    <w:p w14:paraId="2788796C" w14:textId="77777777" w:rsidR="00BD7F69" w:rsidRPr="00670C2D" w:rsidRDefault="00BD7F69">
      <w:pPr>
        <w:rPr>
          <w:rFonts w:eastAsia="楷体"/>
          <w:lang w:val="zh-TW"/>
        </w:rPr>
      </w:pPr>
    </w:p>
    <w:p w14:paraId="39A6E473" w14:textId="77777777" w:rsidR="00BD7F69" w:rsidRPr="00670C2D" w:rsidRDefault="00BD7F69">
      <w:pPr>
        <w:rPr>
          <w:rFonts w:eastAsia="楷体"/>
          <w:lang w:val="zh-TW"/>
        </w:rPr>
      </w:pPr>
      <w:r w:rsidRPr="00670C2D">
        <w:rPr>
          <w:rFonts w:eastAsia="楷体"/>
          <w:lang w:val="zh-TW"/>
        </w:rPr>
        <w:t>9</w:t>
      </w:r>
      <w:r w:rsidRPr="00670C2D">
        <w:rPr>
          <w:rFonts w:eastAsia="楷体" w:hint="eastAsia"/>
          <w:lang w:val="zh-TW"/>
        </w:rPr>
        <w:t>月</w:t>
      </w:r>
      <w:r w:rsidRPr="00670C2D">
        <w:rPr>
          <w:rFonts w:eastAsia="楷体"/>
          <w:lang w:val="zh-TW"/>
        </w:rPr>
        <w:t>25</w:t>
      </w:r>
      <w:r w:rsidRPr="00670C2D">
        <w:rPr>
          <w:rFonts w:eastAsia="楷体" w:hint="eastAsia"/>
          <w:lang w:val="zh-TW"/>
        </w:rPr>
        <w:t>日周日，我们抵达河津</w:t>
      </w:r>
      <w:r w:rsidRPr="00670C2D">
        <w:rPr>
          <w:rFonts w:eastAsia="楷体"/>
          <w:vertAlign w:val="superscript"/>
          <w:lang w:val="zh-TW"/>
        </w:rPr>
        <w:footnoteReference w:id="106"/>
      </w:r>
      <w:r w:rsidRPr="00670C2D">
        <w:rPr>
          <w:rFonts w:eastAsia="楷体" w:hint="eastAsia"/>
          <w:lang w:val="zh-TW"/>
        </w:rPr>
        <w:t>，可惜退修会因等候我们出席之故延迟了。然而当我们到达后，全体信徒又聚集起来，欢迎我们，特别高兴见到田君（</w:t>
      </w:r>
      <w:r w:rsidRPr="00670C2D">
        <w:rPr>
          <w:rFonts w:eastAsia="楷体"/>
          <w:lang w:val="zh-TW"/>
        </w:rPr>
        <w:t>Tan</w:t>
      </w:r>
      <w:r w:rsidRPr="00670C2D">
        <w:rPr>
          <w:rFonts w:eastAsia="楷体" w:hint="eastAsia"/>
          <w:lang w:val="zh-TW"/>
        </w:rPr>
        <w:t>）和高君（</w:t>
      </w:r>
      <w:r w:rsidRPr="00670C2D">
        <w:rPr>
          <w:rFonts w:eastAsia="楷体"/>
          <w:lang w:val="zh-TW"/>
        </w:rPr>
        <w:t>Kwo</w:t>
      </w:r>
      <w:r w:rsidRPr="00670C2D">
        <w:rPr>
          <w:rFonts w:eastAsia="楷体" w:hint="eastAsia"/>
          <w:lang w:val="zh-TW"/>
        </w:rPr>
        <w:t>），及数位旧信徒，并且看到他们近两年来工作的进展。同时更高兴见到白教士（</w:t>
      </w:r>
      <w:r w:rsidRPr="00670C2D">
        <w:rPr>
          <w:rFonts w:eastAsia="楷体"/>
          <w:lang w:val="zh-TW"/>
        </w:rPr>
        <w:t>Mr. A. R. Bergling</w:t>
      </w:r>
      <w:r w:rsidRPr="00670C2D">
        <w:rPr>
          <w:rFonts w:eastAsia="楷体" w:hint="eastAsia"/>
          <w:lang w:val="zh-TW"/>
        </w:rPr>
        <w:t>）</w:t>
      </w:r>
      <w:r w:rsidRPr="00670C2D">
        <w:rPr>
          <w:rFonts w:eastAsia="楷体"/>
          <w:vertAlign w:val="superscript"/>
          <w:lang w:val="zh-TW"/>
        </w:rPr>
        <w:footnoteReference w:id="107"/>
      </w:r>
      <w:r w:rsidRPr="00670C2D">
        <w:rPr>
          <w:rFonts w:eastAsia="楷体" w:hint="eastAsia"/>
          <w:lang w:val="zh-TW"/>
        </w:rPr>
        <w:t>在短短一年多，能赢得众信徒的爱戴，实在是一位睿智的工人。于是立刻开始退修会，连续两天一连串的聚会，张君先领第一个聚会，以“主里的大喜乐”和“真自由”为主题。周一早上，我为三男八女及三女童施洗，一周后，白教士同样也在汉城（</w:t>
      </w:r>
      <w:r w:rsidRPr="00670C2D">
        <w:rPr>
          <w:rFonts w:eastAsia="楷体"/>
          <w:lang w:val="zh-TW"/>
        </w:rPr>
        <w:t>Han-cheng</w:t>
      </w:r>
      <w:r w:rsidRPr="00670C2D">
        <w:rPr>
          <w:rFonts w:eastAsia="楷体" w:hint="eastAsia"/>
          <w:lang w:val="zh-TW"/>
        </w:rPr>
        <w:t>）为</w:t>
      </w:r>
      <w:r w:rsidRPr="00670C2D">
        <w:rPr>
          <w:rFonts w:eastAsia="楷体"/>
          <w:lang w:val="zh-TW"/>
        </w:rPr>
        <w:t>13</w:t>
      </w:r>
      <w:r w:rsidRPr="00670C2D">
        <w:rPr>
          <w:rFonts w:eastAsia="楷体" w:hint="eastAsia"/>
          <w:lang w:val="zh-TW"/>
        </w:rPr>
        <w:t>人施洗，这都是所结的果子。</w:t>
      </w:r>
    </w:p>
    <w:p w14:paraId="5296DCCE" w14:textId="77777777" w:rsidR="00BD7F69" w:rsidRPr="00670C2D" w:rsidRDefault="00BD7F69">
      <w:pPr>
        <w:rPr>
          <w:rFonts w:eastAsia="楷体"/>
          <w:lang w:val="zh-TW"/>
        </w:rPr>
      </w:pPr>
    </w:p>
    <w:p w14:paraId="00A19A30" w14:textId="77777777" w:rsidR="00BD7F69" w:rsidRPr="00670C2D" w:rsidRDefault="00BD7F69">
      <w:pPr>
        <w:rPr>
          <w:rFonts w:eastAsia="等线"/>
          <w:lang w:val="zh-TW"/>
        </w:rPr>
      </w:pPr>
      <w:r w:rsidRPr="00670C2D">
        <w:rPr>
          <w:rFonts w:eastAsia="楷体" w:hint="eastAsia"/>
          <w:lang w:val="zh-TW"/>
        </w:rPr>
        <w:t>从河津我们返回吉州，因为在</w:t>
      </w:r>
      <w:r w:rsidRPr="00670C2D">
        <w:rPr>
          <w:rFonts w:eastAsia="楷体"/>
          <w:lang w:val="zh-TW"/>
        </w:rPr>
        <w:t>10</w:t>
      </w:r>
      <w:r w:rsidRPr="00670C2D">
        <w:rPr>
          <w:rFonts w:eastAsia="楷体" w:hint="eastAsia"/>
          <w:lang w:val="zh-TW"/>
        </w:rPr>
        <w:t>月</w:t>
      </w:r>
      <w:r w:rsidRPr="00670C2D">
        <w:rPr>
          <w:rFonts w:eastAsia="楷体"/>
          <w:lang w:val="zh-TW"/>
        </w:rPr>
        <w:t>5</w:t>
      </w:r>
      <w:r w:rsidRPr="00670C2D">
        <w:rPr>
          <w:rFonts w:eastAsia="楷体" w:hint="eastAsia"/>
          <w:lang w:val="zh-TW"/>
        </w:rPr>
        <w:t>、</w:t>
      </w:r>
      <w:r w:rsidRPr="00670C2D">
        <w:rPr>
          <w:rFonts w:eastAsia="楷体"/>
          <w:lang w:val="zh-TW"/>
        </w:rPr>
        <w:t>6</w:t>
      </w:r>
      <w:r w:rsidRPr="00670C2D">
        <w:rPr>
          <w:rFonts w:eastAsia="楷体" w:hint="eastAsia"/>
          <w:lang w:val="zh-TW"/>
        </w:rPr>
        <w:t>日，早已安排了退修会，同时，要交涉购买物业，以便扩充宣教站。虽然退修会人数不多，但我想对吉州和乡宁（</w:t>
      </w:r>
      <w:r w:rsidRPr="00670C2D">
        <w:rPr>
          <w:rFonts w:eastAsia="楷体"/>
          <w:lang w:val="zh-TW"/>
        </w:rPr>
        <w:t>Hsiang-ning</w:t>
      </w:r>
      <w:r w:rsidRPr="00670C2D">
        <w:rPr>
          <w:rFonts w:eastAsia="楷体" w:hint="eastAsia"/>
          <w:lang w:val="zh-TW"/>
        </w:rPr>
        <w:t>）两处的小教会，都有帮助。另外因邢德烈教士（</w:t>
      </w:r>
      <w:r w:rsidRPr="00670C2D">
        <w:rPr>
          <w:rFonts w:eastAsia="楷体"/>
          <w:lang w:val="zh-TW"/>
        </w:rPr>
        <w:t>Mr. F. E. Shindler</w:t>
      </w:r>
      <w:r w:rsidRPr="00670C2D">
        <w:rPr>
          <w:rFonts w:eastAsia="楷体" w:hint="eastAsia"/>
          <w:lang w:val="zh-TW"/>
        </w:rPr>
        <w:t>）</w:t>
      </w:r>
      <w:r w:rsidRPr="00670C2D">
        <w:rPr>
          <w:rFonts w:eastAsia="楷体"/>
          <w:vertAlign w:val="superscript"/>
          <w:lang w:val="zh-TW"/>
        </w:rPr>
        <w:footnoteReference w:id="108"/>
      </w:r>
      <w:r w:rsidRPr="00670C2D">
        <w:rPr>
          <w:rFonts w:eastAsia="楷体" w:hint="eastAsia"/>
          <w:lang w:val="zh-TW"/>
        </w:rPr>
        <w:t>不在宣教站，故没有人施洗，但我想有数位慕道友是预备好了，可以受洗的。退修会后，我留下来有五六日，洽谈购买一座房屋，最后终于以合理的价格成交。</w:t>
      </w:r>
    </w:p>
    <w:p w14:paraId="52A4E4A0" w14:textId="77777777" w:rsidR="00BD7F69" w:rsidRPr="00670C2D" w:rsidRDefault="00BD7F69">
      <w:pPr>
        <w:rPr>
          <w:rFonts w:eastAsia="楷体"/>
          <w:lang w:val="zh-TW"/>
        </w:rPr>
      </w:pPr>
      <w:r w:rsidRPr="00670C2D">
        <w:rPr>
          <w:rFonts w:eastAsia="楷体"/>
          <w:lang w:val="zh-TW"/>
        </w:rPr>
        <w:t>10</w:t>
      </w:r>
      <w:r w:rsidRPr="00670C2D">
        <w:rPr>
          <w:rFonts w:eastAsia="楷体" w:hint="eastAsia"/>
          <w:lang w:val="zh-TW"/>
        </w:rPr>
        <w:t>月</w:t>
      </w:r>
      <w:r w:rsidRPr="00670C2D">
        <w:rPr>
          <w:rFonts w:eastAsia="楷体"/>
          <w:lang w:val="zh-TW"/>
        </w:rPr>
        <w:t>14</w:t>
      </w:r>
      <w:r w:rsidRPr="00670C2D">
        <w:rPr>
          <w:rFonts w:eastAsia="楷体" w:hint="eastAsia"/>
          <w:lang w:val="zh-TW"/>
        </w:rPr>
        <w:t>日周五，我们抵达绛州（</w:t>
      </w:r>
      <w:r w:rsidRPr="00670C2D">
        <w:rPr>
          <w:rFonts w:eastAsia="楷体"/>
          <w:lang w:val="zh-TW"/>
        </w:rPr>
        <w:t>Kiang-chau</w:t>
      </w:r>
      <w:r w:rsidRPr="00670C2D">
        <w:rPr>
          <w:rFonts w:eastAsia="楷体" w:hint="eastAsia"/>
          <w:lang w:val="zh-TW"/>
        </w:rPr>
        <w:t>今之新绛县），见到骆广忠教士（</w:t>
      </w:r>
      <w:r w:rsidRPr="00670C2D">
        <w:rPr>
          <w:rFonts w:eastAsia="楷体"/>
          <w:lang w:val="zh-TW"/>
        </w:rPr>
        <w:t>Mr. D. M. Robertson</w:t>
      </w:r>
      <w:r w:rsidRPr="00670C2D">
        <w:rPr>
          <w:rFonts w:eastAsia="楷体" w:hint="eastAsia"/>
          <w:lang w:val="zh-TW"/>
        </w:rPr>
        <w:t>）</w:t>
      </w:r>
      <w:r w:rsidRPr="00670C2D">
        <w:rPr>
          <w:rFonts w:eastAsia="楷体"/>
          <w:vertAlign w:val="superscript"/>
          <w:lang w:val="zh-TW"/>
        </w:rPr>
        <w:footnoteReference w:id="109"/>
      </w:r>
      <w:r w:rsidRPr="00670C2D">
        <w:rPr>
          <w:rFonts w:eastAsia="楷体" w:hint="eastAsia"/>
          <w:lang w:val="zh-TW"/>
        </w:rPr>
        <w:t>刚从外面乡村探访回来，同时获得一个很方便人来人往的会堂地点，我们晚上有很好的主内交通。</w:t>
      </w:r>
    </w:p>
    <w:p w14:paraId="1AE3A904" w14:textId="77777777" w:rsidR="00BD7F69" w:rsidRPr="00670C2D" w:rsidRDefault="00BD7F69">
      <w:pPr>
        <w:rPr>
          <w:rFonts w:eastAsia="楷体"/>
          <w:lang w:val="zh-TW"/>
        </w:rPr>
      </w:pPr>
    </w:p>
    <w:p w14:paraId="2AD7CA0F" w14:textId="77777777" w:rsidR="00BD7F69" w:rsidRPr="00670C2D" w:rsidRDefault="00BD7F69">
      <w:pPr>
        <w:rPr>
          <w:rFonts w:eastAsia="楷体"/>
          <w:lang w:val="zh-TW"/>
        </w:rPr>
      </w:pPr>
      <w:r w:rsidRPr="00670C2D">
        <w:rPr>
          <w:rFonts w:eastAsia="楷体"/>
          <w:lang w:val="zh-TW"/>
        </w:rPr>
        <w:t>10</w:t>
      </w:r>
      <w:r w:rsidRPr="00670C2D">
        <w:rPr>
          <w:rFonts w:eastAsia="楷体" w:hint="eastAsia"/>
          <w:lang w:val="zh-TW"/>
        </w:rPr>
        <w:t>月</w:t>
      </w:r>
      <w:r w:rsidRPr="00670C2D">
        <w:rPr>
          <w:rFonts w:eastAsia="楷体"/>
          <w:lang w:val="zh-TW"/>
        </w:rPr>
        <w:t>15</w:t>
      </w:r>
      <w:r w:rsidRPr="00670C2D">
        <w:rPr>
          <w:rFonts w:eastAsia="楷体" w:hint="eastAsia"/>
          <w:lang w:val="zh-TW"/>
        </w:rPr>
        <w:t>日，我们继续起行到曲沃</w:t>
      </w:r>
      <w:r w:rsidRPr="00670C2D">
        <w:rPr>
          <w:rStyle w:val="a7"/>
          <w:rFonts w:eastAsia="楷体"/>
          <w:lang w:val="zh-TW"/>
        </w:rPr>
        <w:footnoteReference w:id="110"/>
      </w:r>
      <w:r w:rsidRPr="00670C2D">
        <w:rPr>
          <w:rFonts w:eastAsia="楷体" w:hint="eastAsia"/>
          <w:lang w:val="zh-TW"/>
        </w:rPr>
        <w:t>，受到</w:t>
      </w:r>
      <w:r w:rsidRPr="00670C2D">
        <w:rPr>
          <w:rFonts w:eastAsia="楷体" w:hint="eastAsia"/>
          <w:bCs/>
          <w:lang w:val="zh-TW"/>
        </w:rPr>
        <w:t>童教士夫妇</w:t>
      </w:r>
      <w:r w:rsidRPr="00670C2D">
        <w:rPr>
          <w:rFonts w:eastAsia="楷体" w:hint="eastAsia"/>
          <w:lang w:val="zh-TW"/>
        </w:rPr>
        <w:t>热切的欢迎，原来他们正忙着举办教</w:t>
      </w:r>
      <w:r w:rsidRPr="00670C2D">
        <w:rPr>
          <w:rFonts w:eastAsia="楷体" w:hint="eastAsia"/>
          <w:lang w:val="zh-TW"/>
        </w:rPr>
        <w:lastRenderedPageBreak/>
        <w:t>会年会。真高兴见到曲沃和翼城（</w:t>
      </w:r>
      <w:r w:rsidRPr="00670C2D">
        <w:rPr>
          <w:rFonts w:eastAsia="楷体"/>
          <w:lang w:val="zh-TW"/>
        </w:rPr>
        <w:t>I-cheng</w:t>
      </w:r>
      <w:r w:rsidRPr="00670C2D">
        <w:rPr>
          <w:rFonts w:eastAsia="楷体" w:hint="eastAsia"/>
          <w:lang w:val="zh-TW"/>
        </w:rPr>
        <w:t>今翼城县）两处的信徒，特别是这三年来工作的成果。他们在曲沃的大会堂，都是他们自己购买及保养维修的，如今座无虚席，可以见到圣灵的工作。听到他们的见证，令我想多留数天，惟因答允</w:t>
      </w:r>
      <w:r w:rsidRPr="00670C2D">
        <w:rPr>
          <w:rFonts w:eastAsia="楷体"/>
          <w:lang w:val="zh-TW"/>
        </w:rPr>
        <w:t>10</w:t>
      </w:r>
      <w:r w:rsidRPr="00670C2D">
        <w:rPr>
          <w:rFonts w:eastAsia="楷体" w:hint="eastAsia"/>
          <w:lang w:val="zh-TW"/>
        </w:rPr>
        <w:t>月</w:t>
      </w:r>
      <w:r w:rsidRPr="00670C2D">
        <w:rPr>
          <w:rFonts w:eastAsia="楷体"/>
          <w:lang w:val="zh-TW"/>
        </w:rPr>
        <w:t>18</w:t>
      </w:r>
      <w:r w:rsidRPr="00670C2D">
        <w:rPr>
          <w:rFonts w:eastAsia="楷体" w:hint="eastAsia"/>
          <w:lang w:val="zh-TW"/>
        </w:rPr>
        <w:t>、</w:t>
      </w:r>
      <w:r w:rsidRPr="00670C2D">
        <w:rPr>
          <w:rFonts w:eastAsia="楷体"/>
          <w:lang w:val="zh-TW"/>
        </w:rPr>
        <w:t>19</w:t>
      </w:r>
      <w:r w:rsidRPr="00670C2D">
        <w:rPr>
          <w:rFonts w:eastAsia="楷体" w:hint="eastAsia"/>
          <w:lang w:val="zh-TW"/>
        </w:rPr>
        <w:t>两日，要到平阳府主持退修会，故无法久留。</w:t>
      </w:r>
    </w:p>
    <w:p w14:paraId="336F5F7E" w14:textId="77777777" w:rsidR="00BD7F69" w:rsidRPr="00670C2D" w:rsidRDefault="00BD7F69">
      <w:pPr>
        <w:rPr>
          <w:rFonts w:eastAsia="楷体"/>
          <w:lang w:val="zh-TW"/>
        </w:rPr>
      </w:pPr>
    </w:p>
    <w:p w14:paraId="52AF2789" w14:textId="77777777" w:rsidR="00BD7F69" w:rsidRPr="00670C2D" w:rsidRDefault="00BD7F69">
      <w:pPr>
        <w:rPr>
          <w:rFonts w:eastAsia="楷体"/>
          <w:lang w:val="zh-TW"/>
        </w:rPr>
      </w:pPr>
      <w:r w:rsidRPr="00670C2D">
        <w:rPr>
          <w:rFonts w:eastAsia="楷体" w:hint="eastAsia"/>
          <w:lang w:val="zh-TW"/>
        </w:rPr>
        <w:t>在平阳府时，接到海恩波教士来函，提及师母患重病。于是我在</w:t>
      </w:r>
      <w:r w:rsidRPr="00670C2D">
        <w:rPr>
          <w:rFonts w:eastAsia="楷体"/>
          <w:lang w:val="zh-TW"/>
        </w:rPr>
        <w:t>10</w:t>
      </w:r>
      <w:r w:rsidRPr="00670C2D">
        <w:rPr>
          <w:rFonts w:eastAsia="楷体" w:hint="eastAsia"/>
          <w:lang w:val="zh-TW"/>
        </w:rPr>
        <w:t>月</w:t>
      </w:r>
      <w:r w:rsidRPr="00670C2D">
        <w:rPr>
          <w:rFonts w:eastAsia="楷体"/>
          <w:lang w:val="zh-TW"/>
        </w:rPr>
        <w:t>18</w:t>
      </w:r>
      <w:r w:rsidRPr="00670C2D">
        <w:rPr>
          <w:rFonts w:eastAsia="楷体" w:hint="eastAsia"/>
          <w:lang w:val="zh-TW"/>
        </w:rPr>
        <w:t>日上午领完聚会后，下午立即起程前往洪洞，预备请我太太来照顾她。晚上抵达后，见海师母病情转好，故翌日留下，整天与海教士和师长老（</w:t>
      </w:r>
      <w:r w:rsidRPr="00670C2D">
        <w:rPr>
          <w:rFonts w:eastAsia="楷体"/>
          <w:lang w:val="zh-TW"/>
        </w:rPr>
        <w:t>Elder Si</w:t>
      </w:r>
      <w:r w:rsidRPr="00670C2D">
        <w:rPr>
          <w:rFonts w:eastAsia="楷体" w:hint="eastAsia"/>
          <w:lang w:val="zh-TW"/>
        </w:rPr>
        <w:t>）商讨本地和戒烟局种种事工。</w:t>
      </w:r>
    </w:p>
    <w:p w14:paraId="248C868B" w14:textId="77777777" w:rsidR="00BD7F69" w:rsidRPr="00670C2D" w:rsidRDefault="00BD7F69">
      <w:pPr>
        <w:rPr>
          <w:rFonts w:eastAsia="楷体"/>
          <w:lang w:val="zh-TW"/>
        </w:rPr>
      </w:pPr>
    </w:p>
    <w:p w14:paraId="3E1238D2" w14:textId="77777777" w:rsidR="00BD7F69" w:rsidRPr="00670C2D" w:rsidRDefault="00BD7F69">
      <w:pPr>
        <w:rPr>
          <w:rFonts w:eastAsia="楷体"/>
          <w:lang w:val="zh-TW"/>
        </w:rPr>
      </w:pPr>
      <w:r w:rsidRPr="00670C2D">
        <w:rPr>
          <w:rFonts w:eastAsia="楷体" w:hint="eastAsia"/>
          <w:lang w:val="zh-TW" w:eastAsia="zh-TW"/>
        </w:rPr>
        <w:t>因为海教士不能应约赴霍州领退修会，转请我代他，故</w:t>
      </w:r>
      <w:r w:rsidRPr="00670C2D">
        <w:rPr>
          <w:rFonts w:eastAsia="楷体"/>
          <w:lang w:val="zh-TW" w:eastAsia="zh-TW"/>
        </w:rPr>
        <w:t>10</w:t>
      </w:r>
      <w:r w:rsidRPr="00670C2D">
        <w:rPr>
          <w:rFonts w:eastAsia="楷体" w:hint="eastAsia"/>
          <w:lang w:val="zh-TW" w:eastAsia="zh-TW"/>
        </w:rPr>
        <w:t>月</w:t>
      </w:r>
      <w:r w:rsidRPr="00670C2D">
        <w:rPr>
          <w:rFonts w:eastAsia="楷体"/>
          <w:lang w:val="zh-TW" w:eastAsia="zh-TW"/>
        </w:rPr>
        <w:t>20</w:t>
      </w:r>
      <w:r w:rsidRPr="00670C2D">
        <w:rPr>
          <w:rFonts w:eastAsia="楷体" w:hint="eastAsia"/>
          <w:lang w:val="zh-TW" w:eastAsia="zh-TW"/>
        </w:rPr>
        <w:t>日便起程前往，要与</w:t>
      </w:r>
      <w:r w:rsidRPr="00670C2D">
        <w:rPr>
          <w:rFonts w:eastAsia="楷体" w:hint="eastAsia"/>
          <w:bCs/>
          <w:lang w:val="zh-TW" w:eastAsia="zh-TW"/>
        </w:rPr>
        <w:t>史姑娘</w:t>
      </w:r>
      <w:r w:rsidRPr="00670C2D">
        <w:rPr>
          <w:rFonts w:eastAsia="楷体" w:hint="eastAsia"/>
          <w:lang w:val="zh-TW" w:eastAsia="zh-TW"/>
        </w:rPr>
        <w:t>（</w:t>
      </w:r>
      <w:r w:rsidRPr="00670C2D">
        <w:rPr>
          <w:rFonts w:eastAsia="楷体"/>
          <w:lang w:val="zh-TW" w:eastAsia="zh-TW"/>
        </w:rPr>
        <w:t>Miss J. Stevens</w:t>
      </w:r>
      <w:r w:rsidRPr="00670C2D">
        <w:rPr>
          <w:rFonts w:eastAsia="楷体" w:hint="eastAsia"/>
          <w:lang w:val="zh-TW" w:eastAsia="zh-TW"/>
        </w:rPr>
        <w:t>）</w:t>
      </w:r>
      <w:r w:rsidRPr="00670C2D">
        <w:rPr>
          <w:rFonts w:eastAsia="楷体"/>
          <w:vertAlign w:val="superscript"/>
          <w:lang w:val="zh-TW"/>
        </w:rPr>
        <w:footnoteReference w:id="111"/>
      </w:r>
      <w:r w:rsidRPr="00670C2D">
        <w:rPr>
          <w:rFonts w:eastAsia="楷体" w:hint="eastAsia"/>
          <w:lang w:val="zh-TW" w:eastAsia="zh-TW"/>
        </w:rPr>
        <w:t>和</w:t>
      </w:r>
      <w:r w:rsidRPr="00670C2D">
        <w:rPr>
          <w:rFonts w:eastAsia="楷体" w:hint="eastAsia"/>
          <w:bCs/>
          <w:lang w:val="zh-TW" w:eastAsia="zh-TW"/>
        </w:rPr>
        <w:t>贾姑娘</w:t>
      </w:r>
      <w:r w:rsidRPr="00670C2D">
        <w:rPr>
          <w:rFonts w:eastAsia="楷体" w:hint="eastAsia"/>
          <w:lang w:val="zh-TW" w:eastAsia="zh-TW"/>
        </w:rPr>
        <w:t>（</w:t>
      </w:r>
      <w:r w:rsidRPr="00670C2D">
        <w:rPr>
          <w:rFonts w:eastAsia="楷体"/>
          <w:lang w:val="zh-TW" w:eastAsia="zh-TW"/>
        </w:rPr>
        <w:t>Miss M. E. Clarke</w:t>
      </w:r>
      <w:r w:rsidRPr="00670C2D">
        <w:rPr>
          <w:rFonts w:eastAsia="楷体" w:hint="eastAsia"/>
          <w:lang w:val="zh-TW" w:eastAsia="zh-TW"/>
        </w:rPr>
        <w:t>）</w:t>
      </w:r>
      <w:r w:rsidRPr="00670C2D">
        <w:rPr>
          <w:rFonts w:eastAsia="楷体"/>
          <w:vertAlign w:val="superscript"/>
          <w:lang w:val="zh-TW"/>
        </w:rPr>
        <w:footnoteReference w:id="112"/>
      </w:r>
      <w:r w:rsidRPr="00670C2D">
        <w:rPr>
          <w:rFonts w:eastAsia="楷体" w:hint="eastAsia"/>
          <w:lang w:val="zh-TW" w:eastAsia="zh-TW"/>
        </w:rPr>
        <w:t>事前商妥，哪些人要准备受洗，最好先决定下来，才到</w:t>
      </w:r>
      <w:r w:rsidRPr="00670C2D">
        <w:rPr>
          <w:rFonts w:eastAsia="楷体"/>
          <w:lang w:val="zh-TW" w:eastAsia="zh-TW"/>
        </w:rPr>
        <w:t>10</w:t>
      </w:r>
      <w:r w:rsidRPr="00670C2D">
        <w:rPr>
          <w:rFonts w:eastAsia="楷体" w:hint="eastAsia"/>
          <w:lang w:val="zh-TW" w:eastAsia="zh-TW"/>
        </w:rPr>
        <w:t>月</w:t>
      </w:r>
      <w:r w:rsidRPr="00670C2D">
        <w:rPr>
          <w:rFonts w:eastAsia="楷体"/>
          <w:lang w:val="zh-TW" w:eastAsia="zh-TW"/>
        </w:rPr>
        <w:t>22</w:t>
      </w:r>
      <w:r w:rsidRPr="00670C2D">
        <w:rPr>
          <w:rFonts w:eastAsia="楷体" w:hint="eastAsia"/>
          <w:lang w:val="zh-TW" w:eastAsia="zh-TW"/>
        </w:rPr>
        <w:t>和</w:t>
      </w:r>
      <w:r w:rsidRPr="00670C2D">
        <w:rPr>
          <w:rFonts w:eastAsia="楷体"/>
          <w:lang w:val="zh-TW" w:eastAsia="zh-TW"/>
        </w:rPr>
        <w:t>23</w:t>
      </w:r>
      <w:r w:rsidRPr="00670C2D">
        <w:rPr>
          <w:rFonts w:eastAsia="楷体" w:hint="eastAsia"/>
          <w:lang w:val="zh-TW" w:eastAsia="zh-TW"/>
        </w:rPr>
        <w:t>两日开退修会。</w:t>
      </w:r>
      <w:r w:rsidRPr="00670C2D">
        <w:rPr>
          <w:rFonts w:eastAsia="楷体" w:hint="eastAsia"/>
          <w:lang w:val="zh-TW"/>
        </w:rPr>
        <w:t>聚会圆满结束，教会信徒也得到祝福，有七男一女受洗，仍有不少慕道友等候下次水礼。离开霍州时，</w:t>
      </w:r>
      <w:r w:rsidRPr="00670C2D">
        <w:rPr>
          <w:rFonts w:eastAsia="楷体" w:hint="eastAsia"/>
          <w:bCs/>
          <w:lang w:val="zh-TW"/>
        </w:rPr>
        <w:t>芮明哲</w:t>
      </w:r>
      <w:r w:rsidRPr="00670C2D">
        <w:rPr>
          <w:rFonts w:eastAsia="楷体" w:hint="eastAsia"/>
          <w:lang w:val="zh-TW"/>
        </w:rPr>
        <w:t>教士陪伴我们走了</w:t>
      </w:r>
      <w:r w:rsidRPr="00670C2D">
        <w:rPr>
          <w:rFonts w:eastAsia="楷体"/>
          <w:lang w:val="zh-TW"/>
        </w:rPr>
        <w:t>7</w:t>
      </w:r>
      <w:r w:rsidRPr="00670C2D">
        <w:rPr>
          <w:rFonts w:eastAsia="楷体" w:hint="eastAsia"/>
          <w:lang w:val="zh-TW"/>
        </w:rPr>
        <w:t>英里多路，我们彼此间长谈有很好的收获，我也深信他会成为一个有用的工人，因他对工作很投入。</w:t>
      </w:r>
    </w:p>
    <w:p w14:paraId="5C1A9E37" w14:textId="77777777" w:rsidR="00BD7F69" w:rsidRPr="00670C2D" w:rsidRDefault="00BD7F69">
      <w:pPr>
        <w:rPr>
          <w:rFonts w:eastAsia="楷体"/>
          <w:lang w:val="zh-TW"/>
        </w:rPr>
      </w:pPr>
    </w:p>
    <w:p w14:paraId="04347A3A" w14:textId="77777777" w:rsidR="00BD7F69" w:rsidRPr="00670C2D" w:rsidRDefault="00BD7F69">
      <w:pPr>
        <w:rPr>
          <w:rFonts w:eastAsia="楷体"/>
          <w:lang w:val="zh-TW"/>
        </w:rPr>
      </w:pPr>
      <w:r w:rsidRPr="00670C2D">
        <w:rPr>
          <w:rFonts w:eastAsia="楷体" w:hint="eastAsia"/>
          <w:lang w:val="zh-TW"/>
        </w:rPr>
        <w:t>平阳府教会会友人数，比我数年前在此工作时增加很多了，因我与</w:t>
      </w:r>
      <w:r w:rsidRPr="00670C2D">
        <w:rPr>
          <w:rFonts w:eastAsia="楷体" w:hint="eastAsia"/>
          <w:bCs/>
          <w:lang w:val="zh-TW"/>
        </w:rPr>
        <w:t>卫理森医生</w:t>
      </w:r>
      <w:r w:rsidRPr="00670C2D">
        <w:rPr>
          <w:rFonts w:eastAsia="楷体" w:hint="eastAsia"/>
          <w:lang w:val="zh-TW"/>
        </w:rPr>
        <w:t>（</w:t>
      </w:r>
      <w:r w:rsidRPr="00670C2D">
        <w:rPr>
          <w:rFonts w:eastAsia="楷体"/>
          <w:lang w:val="zh-TW"/>
        </w:rPr>
        <w:t>Dr. W M. Wilson</w:t>
      </w:r>
      <w:r w:rsidRPr="00670C2D">
        <w:rPr>
          <w:rFonts w:eastAsia="楷体" w:hint="eastAsia"/>
          <w:lang w:val="zh-TW"/>
        </w:rPr>
        <w:t>）</w:t>
      </w:r>
      <w:r w:rsidRPr="00670C2D">
        <w:rPr>
          <w:rFonts w:eastAsia="楷体"/>
          <w:vertAlign w:val="superscript"/>
          <w:lang w:val="zh-TW"/>
        </w:rPr>
        <w:footnoteReference w:id="113"/>
      </w:r>
      <w:r w:rsidRPr="00670C2D">
        <w:rPr>
          <w:rFonts w:eastAsia="楷体" w:hint="eastAsia"/>
          <w:lang w:val="zh-TW"/>
        </w:rPr>
        <w:t>交谈后，便知道教会情况很好。童教士的事工，也大大蒙福。至于</w:t>
      </w:r>
      <w:r w:rsidRPr="00670C2D">
        <w:rPr>
          <w:rFonts w:eastAsia="楷体" w:hint="eastAsia"/>
          <w:bCs/>
          <w:lang w:val="zh-TW"/>
        </w:rPr>
        <w:t>索师母</w:t>
      </w:r>
      <w:r w:rsidRPr="00670C2D">
        <w:rPr>
          <w:rFonts w:eastAsia="楷体" w:hint="eastAsia"/>
          <w:lang w:val="zh-TW"/>
        </w:rPr>
        <w:t>（</w:t>
      </w:r>
      <w:r w:rsidRPr="00670C2D">
        <w:rPr>
          <w:rFonts w:eastAsia="楷体"/>
          <w:lang w:val="zh-TW"/>
        </w:rPr>
        <w:t>Mrs. A. R. Saunders</w:t>
      </w:r>
      <w:r w:rsidRPr="00670C2D">
        <w:rPr>
          <w:rFonts w:eastAsia="楷体" w:hint="eastAsia"/>
          <w:lang w:val="zh-TW"/>
        </w:rPr>
        <w:t>），则身体衰弱，故平遥的退修会延期，但</w:t>
      </w:r>
      <w:r w:rsidRPr="00670C2D">
        <w:rPr>
          <w:rFonts w:eastAsia="楷体"/>
          <w:lang w:val="zh-TW"/>
        </w:rPr>
        <w:t>10</w:t>
      </w:r>
      <w:r w:rsidRPr="00670C2D">
        <w:rPr>
          <w:rFonts w:eastAsia="楷体" w:hint="eastAsia"/>
          <w:lang w:val="zh-TW"/>
        </w:rPr>
        <w:t>月</w:t>
      </w:r>
      <w:r w:rsidRPr="00670C2D">
        <w:rPr>
          <w:rFonts w:eastAsia="楷体"/>
          <w:lang w:val="zh-TW"/>
        </w:rPr>
        <w:t>30</w:t>
      </w:r>
      <w:r w:rsidRPr="00670C2D">
        <w:rPr>
          <w:rFonts w:eastAsia="楷体" w:hint="eastAsia"/>
          <w:lang w:val="zh-TW"/>
        </w:rPr>
        <w:t>日，却有</w:t>
      </w:r>
      <w:r w:rsidRPr="00670C2D">
        <w:rPr>
          <w:rFonts w:eastAsia="楷体"/>
          <w:lang w:val="zh-TW"/>
        </w:rPr>
        <w:t>18</w:t>
      </w:r>
      <w:r w:rsidRPr="00670C2D">
        <w:rPr>
          <w:rFonts w:eastAsia="楷体" w:hint="eastAsia"/>
          <w:lang w:val="zh-TW"/>
        </w:rPr>
        <w:t>人受洗。</w:t>
      </w:r>
    </w:p>
    <w:p w14:paraId="6C41B92B" w14:textId="77777777" w:rsidR="00BD7F69" w:rsidRPr="00670C2D" w:rsidRDefault="00BD7F69">
      <w:pPr>
        <w:rPr>
          <w:rFonts w:eastAsia="楷体"/>
          <w:lang w:val="zh-TW"/>
        </w:rPr>
      </w:pPr>
    </w:p>
    <w:p w14:paraId="30698602" w14:textId="77777777" w:rsidR="00BD7F69" w:rsidRPr="00670C2D" w:rsidRDefault="00BD7F69">
      <w:pPr>
        <w:rPr>
          <w:b/>
          <w:bCs/>
          <w:sz w:val="28"/>
          <w:szCs w:val="28"/>
          <w:lang w:val="en-NZ"/>
        </w:rPr>
      </w:pPr>
      <w:r w:rsidRPr="00670C2D">
        <w:rPr>
          <w:rFonts w:hint="eastAsia"/>
          <w:b/>
          <w:bCs/>
          <w:sz w:val="28"/>
          <w:szCs w:val="28"/>
          <w:lang w:val="en-NZ"/>
        </w:rPr>
        <w:t>四、庚子教难的重创</w:t>
      </w:r>
    </w:p>
    <w:p w14:paraId="5B46B70B" w14:textId="77777777" w:rsidR="00BD7F69" w:rsidRPr="00670C2D" w:rsidRDefault="00BD7F69">
      <w:pPr>
        <w:rPr>
          <w:lang w:val="en-NZ"/>
        </w:rPr>
      </w:pPr>
    </w:p>
    <w:p w14:paraId="42E9034D" w14:textId="77777777" w:rsidR="00BD7F69" w:rsidRPr="00670C2D" w:rsidRDefault="00BD7F69">
      <w:pPr>
        <w:rPr>
          <w:lang w:val="en-NZ"/>
        </w:rPr>
      </w:pPr>
      <w:r w:rsidRPr="00670C2D">
        <w:rPr>
          <w:rFonts w:hint="eastAsia"/>
          <w:lang w:val="en-NZ"/>
        </w:rPr>
        <w:t>陆教士逐日记录的时候一定没有想到，这次巡视之旅中走的路线，在一年半后成为他和很多同工被追杀索命的逃亡之路；而他所探访的很多中西同工，也在一年半后在血泊中戴上殉道者的冠冕。虽然当时小打小闹的反对势力间歇不断，但都可以以中国文化所能接受的调解方式（如：喝茶、拜访）所化解，恐怕很少有人会想到整个教会会遭遇灭门性的灾难。义和团运动期间，新教宣教士群体中共有</w:t>
      </w:r>
      <w:r w:rsidRPr="00670C2D">
        <w:rPr>
          <w:rFonts w:hint="eastAsia"/>
          <w:lang w:val="en-NZ"/>
        </w:rPr>
        <w:t>189</w:t>
      </w:r>
      <w:r w:rsidRPr="00670C2D">
        <w:rPr>
          <w:rFonts w:hint="eastAsia"/>
          <w:lang w:val="en-NZ"/>
        </w:rPr>
        <w:t>人殉道，其中内地会体系的便有</w:t>
      </w:r>
      <w:r w:rsidRPr="00670C2D">
        <w:rPr>
          <w:rFonts w:hint="eastAsia"/>
          <w:lang w:val="en-NZ"/>
        </w:rPr>
        <w:t>79</w:t>
      </w:r>
      <w:r w:rsidRPr="00670C2D">
        <w:rPr>
          <w:rFonts w:hint="eastAsia"/>
          <w:lang w:val="en-NZ"/>
        </w:rPr>
        <w:t>人（</w:t>
      </w:r>
      <w:r w:rsidRPr="00670C2D">
        <w:rPr>
          <w:rFonts w:hint="eastAsia"/>
          <w:lang w:val="en-NZ"/>
        </w:rPr>
        <w:t>42%</w:t>
      </w:r>
      <w:r w:rsidRPr="00670C2D">
        <w:rPr>
          <w:rFonts w:hint="eastAsia"/>
          <w:lang w:val="en-NZ"/>
        </w:rPr>
        <w:t>），其中</w:t>
      </w:r>
      <w:r w:rsidRPr="00670C2D">
        <w:rPr>
          <w:rFonts w:hint="eastAsia"/>
          <w:lang w:val="en-NZ"/>
        </w:rPr>
        <w:t>63</w:t>
      </w:r>
      <w:r w:rsidRPr="00670C2D">
        <w:rPr>
          <w:rFonts w:hint="eastAsia"/>
          <w:lang w:val="en-NZ"/>
        </w:rPr>
        <w:t>人都在山西服事，也就是说内地会殉道宣教同工一半以上都死在山西（</w:t>
      </w:r>
      <w:r w:rsidRPr="00670C2D">
        <w:rPr>
          <w:rFonts w:hint="eastAsia"/>
          <w:lang w:val="en-NZ"/>
        </w:rPr>
        <w:t>54%</w:t>
      </w:r>
      <w:r w:rsidRPr="00670C2D">
        <w:rPr>
          <w:rFonts w:hint="eastAsia"/>
          <w:lang w:val="en-NZ"/>
        </w:rPr>
        <w:t>）。</w:t>
      </w:r>
      <w:r w:rsidRPr="00670C2D">
        <w:rPr>
          <w:rStyle w:val="a7"/>
          <w:lang w:val="en-NZ"/>
        </w:rPr>
        <w:footnoteReference w:id="114"/>
      </w:r>
      <w:r w:rsidRPr="00670C2D">
        <w:rPr>
          <w:rFonts w:hint="eastAsia"/>
          <w:lang w:val="en-NZ"/>
        </w:rPr>
        <w:t>1900</w:t>
      </w:r>
      <w:r w:rsidRPr="00670C2D">
        <w:rPr>
          <w:rFonts w:hint="eastAsia"/>
          <w:lang w:val="en-NZ"/>
        </w:rPr>
        <w:t>年上半年内地会的通讯录上，山西一省共有</w:t>
      </w:r>
      <w:r w:rsidRPr="00670C2D">
        <w:rPr>
          <w:rFonts w:hint="eastAsia"/>
          <w:lang w:val="en-NZ"/>
        </w:rPr>
        <w:t>91</w:t>
      </w:r>
      <w:r w:rsidRPr="00670C2D">
        <w:rPr>
          <w:rFonts w:hint="eastAsia"/>
          <w:lang w:val="en-NZ"/>
        </w:rPr>
        <w:t>位宣教同工，殉道的</w:t>
      </w:r>
      <w:r w:rsidRPr="00670C2D">
        <w:rPr>
          <w:rFonts w:hint="eastAsia"/>
          <w:lang w:val="en-NZ"/>
        </w:rPr>
        <w:t>63</w:t>
      </w:r>
      <w:r w:rsidRPr="00670C2D">
        <w:rPr>
          <w:rFonts w:hint="eastAsia"/>
          <w:lang w:val="en-NZ"/>
        </w:rPr>
        <w:t>人中</w:t>
      </w:r>
      <w:r w:rsidRPr="00670C2D">
        <w:rPr>
          <w:rFonts w:hint="eastAsia"/>
          <w:lang w:val="en-NZ"/>
        </w:rPr>
        <w:t>43</w:t>
      </w:r>
      <w:r w:rsidRPr="00670C2D">
        <w:rPr>
          <w:rFonts w:hint="eastAsia"/>
          <w:lang w:val="en-NZ"/>
        </w:rPr>
        <w:t>位为成人同工，也就是说，近半数（</w:t>
      </w:r>
      <w:r w:rsidRPr="00670C2D">
        <w:rPr>
          <w:rFonts w:hint="eastAsia"/>
          <w:lang w:val="en-NZ"/>
        </w:rPr>
        <w:t>47%</w:t>
      </w:r>
      <w:r w:rsidRPr="00670C2D">
        <w:rPr>
          <w:rFonts w:hint="eastAsia"/>
          <w:lang w:val="en-NZ"/>
        </w:rPr>
        <w:t>）的驻晋同工都殉道；而幸存的同工也都经历过惨烈的逃难过程，在“幸存者的罪疚感（</w:t>
      </w:r>
      <w:r w:rsidRPr="00670C2D">
        <w:rPr>
          <w:rFonts w:hint="eastAsia"/>
          <w:lang w:val="en-NZ"/>
        </w:rPr>
        <w:t>survivor</w:t>
      </w:r>
      <w:r w:rsidRPr="00670C2D">
        <w:rPr>
          <w:lang w:val="en-NZ"/>
        </w:rPr>
        <w:t>’</w:t>
      </w:r>
      <w:r w:rsidRPr="00670C2D">
        <w:rPr>
          <w:rFonts w:hint="eastAsia"/>
          <w:lang w:val="en-NZ"/>
        </w:rPr>
        <w:t>s guilt</w:t>
      </w:r>
      <w:r w:rsidRPr="00670C2D">
        <w:rPr>
          <w:rFonts w:hint="eastAsia"/>
          <w:lang w:val="en-NZ"/>
        </w:rPr>
        <w:t>）”</w:t>
      </w:r>
      <w:r w:rsidRPr="00670C2D">
        <w:rPr>
          <w:rStyle w:val="a7"/>
          <w:lang w:val="en-NZ"/>
        </w:rPr>
        <w:footnoteReference w:id="115"/>
      </w:r>
      <w:r w:rsidRPr="00670C2D">
        <w:rPr>
          <w:rFonts w:hint="eastAsia"/>
          <w:lang w:val="en-NZ"/>
        </w:rPr>
        <w:t>中与神角力。</w:t>
      </w:r>
      <w:r w:rsidRPr="00670C2D">
        <w:rPr>
          <w:rFonts w:hint="eastAsia"/>
          <w:lang w:val="en-NZ"/>
        </w:rPr>
        <w:t xml:space="preserve"> </w:t>
      </w:r>
    </w:p>
    <w:p w14:paraId="003086CE" w14:textId="77777777" w:rsidR="00BD7F69" w:rsidRPr="00670C2D" w:rsidRDefault="00BD7F69">
      <w:pPr>
        <w:rPr>
          <w:lang w:val="en-NZ"/>
        </w:rPr>
      </w:pPr>
    </w:p>
    <w:p w14:paraId="60B03A8A" w14:textId="77777777" w:rsidR="00BD7F69" w:rsidRPr="00670C2D" w:rsidRDefault="00BD7F69">
      <w:pPr>
        <w:rPr>
          <w:lang w:val="en-NZ"/>
        </w:rPr>
      </w:pPr>
      <w:r w:rsidRPr="00670C2D">
        <w:rPr>
          <w:rFonts w:hint="eastAsia"/>
          <w:lang w:val="en-NZ"/>
        </w:rPr>
        <w:t>晋南教会的肇始地洪洞县首当其冲。先是</w:t>
      </w:r>
      <w:r w:rsidRPr="00670C2D">
        <w:rPr>
          <w:spacing w:val="6"/>
        </w:rPr>
        <w:t>5</w:t>
      </w:r>
      <w:r w:rsidRPr="00670C2D">
        <w:rPr>
          <w:rFonts w:hint="eastAsia"/>
          <w:spacing w:val="6"/>
        </w:rPr>
        <w:t>月</w:t>
      </w:r>
      <w:r w:rsidRPr="00670C2D">
        <w:rPr>
          <w:spacing w:val="6"/>
        </w:rPr>
        <w:t>14</w:t>
      </w:r>
      <w:r w:rsidRPr="00670C2D">
        <w:rPr>
          <w:rFonts w:hint="eastAsia"/>
          <w:spacing w:val="6"/>
        </w:rPr>
        <w:t>日，拳民闯进洪洞附近的范村（</w:t>
      </w:r>
      <w:r w:rsidRPr="00670C2D">
        <w:rPr>
          <w:spacing w:val="6"/>
        </w:rPr>
        <w:t>Fan-tsuen</w:t>
      </w:r>
      <w:r w:rsidRPr="00670C2D">
        <w:rPr>
          <w:rFonts w:hint="eastAsia"/>
          <w:spacing w:val="6"/>
        </w:rPr>
        <w:t>）</w:t>
      </w:r>
      <w:r w:rsidRPr="00670C2D">
        <w:rPr>
          <w:rFonts w:hint="eastAsia"/>
          <w:spacing w:val="6"/>
        </w:rPr>
        <w:lastRenderedPageBreak/>
        <w:t>的师长老（</w:t>
      </w:r>
      <w:r w:rsidRPr="00670C2D">
        <w:rPr>
          <w:spacing w:val="6"/>
        </w:rPr>
        <w:t>Elder Si</w:t>
      </w:r>
      <w:r w:rsidRPr="00670C2D">
        <w:rPr>
          <w:rFonts w:hint="eastAsia"/>
          <w:spacing w:val="6"/>
        </w:rPr>
        <w:t>）</w:t>
      </w:r>
      <w:r w:rsidRPr="00670C2D">
        <w:rPr>
          <w:rFonts w:hint="eastAsia"/>
          <w:spacing w:val="2"/>
        </w:rPr>
        <w:t>家中，用刀剑将他刺成重伤。</w:t>
      </w:r>
      <w:r w:rsidRPr="00670C2D">
        <w:t>5</w:t>
      </w:r>
      <w:r w:rsidRPr="00670C2D">
        <w:rPr>
          <w:rFonts w:hint="eastAsia"/>
        </w:rPr>
        <w:t>月</w:t>
      </w:r>
      <w:r w:rsidRPr="00670C2D">
        <w:t>23</w:t>
      </w:r>
      <w:r w:rsidRPr="00670C2D">
        <w:rPr>
          <w:rFonts w:hint="eastAsia"/>
        </w:rPr>
        <w:t>日，平阳府东南</w:t>
      </w:r>
      <w:r w:rsidRPr="00670C2D">
        <w:t>10</w:t>
      </w:r>
      <w:r w:rsidRPr="00670C2D">
        <w:rPr>
          <w:rFonts w:hint="eastAsia"/>
        </w:rPr>
        <w:t>英里外的席胜魔家又来了一群拳民，扬言有皇上上谕，受董福祥将军之命前来抄家，</w:t>
      </w:r>
      <w:r w:rsidRPr="00670C2D">
        <w:rPr>
          <w:rFonts w:hint="eastAsia"/>
          <w:spacing w:val="2"/>
        </w:rPr>
        <w:t>明知</w:t>
      </w:r>
      <w:r w:rsidRPr="00670C2D">
        <w:rPr>
          <w:rFonts w:hint="eastAsia"/>
          <w:lang w:val="en-NZ"/>
        </w:rPr>
        <w:t>席牧师已过世，暴徒</w:t>
      </w:r>
      <w:r w:rsidRPr="00670C2D">
        <w:rPr>
          <w:rFonts w:hint="eastAsia"/>
        </w:rPr>
        <w:t>还抢掠财物，并把席师母的母亲殴致重伤，并欲放火烧屋，各邻居怕火势失控，出面求情，暴徒才悻悻而去。除了这些零星记载外，全</w:t>
      </w:r>
      <w:r w:rsidRPr="00670C2D">
        <w:rPr>
          <w:rFonts w:hint="eastAsia"/>
          <w:lang w:val="en-NZ"/>
        </w:rPr>
        <w:t>中国教牧和信徒的死伤人数始终是个历史之谜，推算的范畴从数千到数万不等。活着回到英国的陆义全教士，在</w:t>
      </w:r>
      <w:r w:rsidRPr="00670C2D">
        <w:rPr>
          <w:rFonts w:hint="eastAsia"/>
          <w:lang w:val="en-NZ"/>
        </w:rPr>
        <w:t>1901</w:t>
      </w:r>
      <w:r w:rsidRPr="00670C2D">
        <w:rPr>
          <w:rFonts w:hint="eastAsia"/>
          <w:lang w:val="en-NZ"/>
        </w:rPr>
        <w:t>年</w:t>
      </w:r>
      <w:r w:rsidRPr="00670C2D">
        <w:rPr>
          <w:rFonts w:hint="eastAsia"/>
          <w:lang w:val="en-NZ"/>
        </w:rPr>
        <w:t>2</w:t>
      </w:r>
      <w:r w:rsidRPr="00670C2D">
        <w:rPr>
          <w:rFonts w:hint="eastAsia"/>
          <w:lang w:val="en-NZ"/>
        </w:rPr>
        <w:t>月</w:t>
      </w:r>
      <w:r w:rsidRPr="00670C2D">
        <w:rPr>
          <w:rFonts w:hint="eastAsia"/>
          <w:lang w:val="en-NZ"/>
        </w:rPr>
        <w:t>12</w:t>
      </w:r>
      <w:r w:rsidRPr="00670C2D">
        <w:rPr>
          <w:rFonts w:hint="eastAsia"/>
          <w:lang w:val="en-NZ"/>
        </w:rPr>
        <w:t>日纪念殉道者的聚会上告诉英国教会，在他负责的洪洞一带，就有将近两百位信徒为主殉道。</w:t>
      </w:r>
      <w:r w:rsidRPr="00670C2D">
        <w:rPr>
          <w:rStyle w:val="a7"/>
          <w:lang w:val="en-NZ"/>
        </w:rPr>
        <w:footnoteReference w:id="116"/>
      </w:r>
    </w:p>
    <w:p w14:paraId="63C2B8B1" w14:textId="77777777" w:rsidR="00BD7F69" w:rsidRPr="00670C2D" w:rsidRDefault="00BD7F69">
      <w:pPr>
        <w:rPr>
          <w:lang w:val="en-NZ"/>
        </w:rPr>
      </w:pPr>
    </w:p>
    <w:p w14:paraId="4034507E" w14:textId="77777777" w:rsidR="00BD7F69" w:rsidRPr="00670C2D" w:rsidRDefault="00BD7F69">
      <w:pPr>
        <w:rPr>
          <w:lang w:val="en-NZ"/>
        </w:rPr>
      </w:pPr>
      <w:r w:rsidRPr="00670C2D">
        <w:rPr>
          <w:rFonts w:hint="eastAsia"/>
          <w:lang w:val="en-NZ"/>
        </w:rPr>
        <w:t>继“山西屠夫”毓贤接任山西巡抚的</w:t>
      </w:r>
      <w:r w:rsidRPr="00670C2D">
        <w:rPr>
          <w:rFonts w:hint="eastAsia"/>
        </w:rPr>
        <w:t>岑春煊在处理教案善后事宜时上奏朝廷说了句良心话：“……天主教则教民受害者多，耶稣教则教士受害者多。……</w:t>
      </w:r>
      <w:r w:rsidRPr="00670C2D">
        <w:rPr>
          <w:rFonts w:hint="eastAsia"/>
          <w:lang w:val="en-NZ"/>
        </w:rPr>
        <w:t>各牧师之横遭不测，及拳匪之残忍酷虐，真令人不忍闻问。”</w:t>
      </w:r>
      <w:r w:rsidRPr="00670C2D">
        <w:rPr>
          <w:rStyle w:val="a7"/>
          <w:lang w:val="en-NZ"/>
        </w:rPr>
        <w:footnoteReference w:id="117"/>
      </w:r>
      <w:r w:rsidRPr="00670C2D">
        <w:rPr>
          <w:rFonts w:hint="eastAsia"/>
          <w:lang w:val="en-NZ"/>
        </w:rPr>
        <w:t>同一份奏折的附件列出了内地会体系财产损失和人命抚恤的明细，这份官方文献合计的人数不到百人，实际死伤人数应远不止此数，而身心灵的创伤更是无法用数字来衡量比划的：</w:t>
      </w:r>
    </w:p>
    <w:p w14:paraId="3200C4B8" w14:textId="77777777" w:rsidR="00BD7F69" w:rsidRPr="00670C2D" w:rsidRDefault="00BD7F69">
      <w:pPr>
        <w:rPr>
          <w:lang w:val="en-NZ"/>
        </w:rPr>
      </w:pPr>
    </w:p>
    <w:p w14:paraId="6287A39A" w14:textId="77777777" w:rsidR="00BD7F69" w:rsidRPr="00670C2D" w:rsidRDefault="00BD7F69">
      <w:pPr>
        <w:rPr>
          <w:rFonts w:eastAsia="楷体"/>
          <w:lang w:val="en-NZ"/>
        </w:rPr>
      </w:pPr>
      <w:r w:rsidRPr="00670C2D">
        <w:rPr>
          <w:rFonts w:eastAsia="楷体" w:hint="eastAsia"/>
          <w:lang w:val="en-NZ"/>
        </w:rPr>
        <w:t>赵城县：三名；大宁县：五名；平遥县：六名；永宁州：九名；宁乡县：三名；长治县：一名；屯留县：一名；襄垣县：五名；潞城县：一名；沁水县：一名：高平县：三名；大同县：</w:t>
      </w:r>
      <w:r w:rsidRPr="00670C2D">
        <w:rPr>
          <w:rFonts w:eastAsia="楷体"/>
          <w:lang w:val="en-NZ"/>
        </w:rPr>
        <w:t>39</w:t>
      </w:r>
      <w:r w:rsidRPr="00670C2D">
        <w:rPr>
          <w:rFonts w:eastAsia="楷体" w:hint="eastAsia"/>
          <w:lang w:val="en-NZ"/>
        </w:rPr>
        <w:t>名；应州：十名；右玉县：一名；左云县：一名；文水县：七名（合计：</w:t>
      </w:r>
      <w:r w:rsidRPr="00670C2D">
        <w:rPr>
          <w:rFonts w:eastAsia="楷体"/>
          <w:lang w:val="en-NZ"/>
        </w:rPr>
        <w:t>96</w:t>
      </w:r>
      <w:r w:rsidRPr="00670C2D">
        <w:rPr>
          <w:rFonts w:eastAsia="楷体" w:hint="eastAsia"/>
          <w:lang w:val="en-NZ"/>
        </w:rPr>
        <w:t>人）。</w:t>
      </w:r>
      <w:r w:rsidRPr="00670C2D">
        <w:rPr>
          <w:rStyle w:val="a7"/>
          <w:rFonts w:eastAsia="楷体"/>
          <w:lang w:val="en-NZ"/>
        </w:rPr>
        <w:footnoteReference w:id="118"/>
      </w:r>
    </w:p>
    <w:p w14:paraId="089C4635" w14:textId="77777777" w:rsidR="00BD7F69" w:rsidRPr="00670C2D" w:rsidRDefault="00BD7F69">
      <w:pPr>
        <w:rPr>
          <w:lang w:val="en-NZ"/>
        </w:rPr>
      </w:pPr>
    </w:p>
    <w:p w14:paraId="6E3E0B02" w14:textId="77777777" w:rsidR="00BD7F69" w:rsidRPr="00670C2D" w:rsidRDefault="00BD7F69">
      <w:pPr>
        <w:rPr>
          <w:lang w:val="en-NZ"/>
        </w:rPr>
      </w:pPr>
      <w:r w:rsidRPr="00670C2D">
        <w:rPr>
          <w:rFonts w:hint="eastAsia"/>
          <w:lang w:val="en-NZ"/>
        </w:rPr>
        <w:t>为了协同地方官发放遇害和毁家信徒的损失抚恤金，内地会提供了一份山西华人教牧名单：</w:t>
      </w:r>
    </w:p>
    <w:p w14:paraId="5D394EED" w14:textId="77777777" w:rsidR="00BD7F69" w:rsidRPr="00670C2D" w:rsidRDefault="00BD7F69">
      <w:pPr>
        <w:rPr>
          <w:lang w:val="en-NZ"/>
        </w:rPr>
      </w:pPr>
    </w:p>
    <w:p w14:paraId="7A95B608" w14:textId="607D2B7A" w:rsidR="00BD7F69" w:rsidRPr="00670C2D" w:rsidRDefault="007446BA">
      <w:pPr>
        <w:rPr>
          <w:color w:val="7030A0"/>
          <w:lang w:val="en-NZ"/>
        </w:rPr>
      </w:pPr>
      <w:r w:rsidRPr="00670C2D">
        <w:rPr>
          <w:noProof/>
        </w:rPr>
        <w:drawing>
          <wp:inline distT="0" distB="0" distL="0" distR="0" wp14:anchorId="101F4195" wp14:editId="72DE9814">
            <wp:extent cx="5276850" cy="3657600"/>
            <wp:effectExtent l="0" t="0" r="0"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657600"/>
                    </a:xfrm>
                    <a:prstGeom prst="rect">
                      <a:avLst/>
                    </a:prstGeom>
                    <a:noFill/>
                    <a:ln>
                      <a:noFill/>
                    </a:ln>
                  </pic:spPr>
                </pic:pic>
              </a:graphicData>
            </a:graphic>
          </wp:inline>
        </w:drawing>
      </w:r>
    </w:p>
    <w:p w14:paraId="5C754C3D" w14:textId="77777777" w:rsidR="00BD7F69" w:rsidRPr="00670C2D" w:rsidRDefault="00BD7F69">
      <w:pPr>
        <w:jc w:val="center"/>
        <w:rPr>
          <w:lang w:val="en-NZ"/>
        </w:rPr>
      </w:pPr>
      <w:r w:rsidRPr="00670C2D">
        <w:rPr>
          <w:rFonts w:hint="eastAsia"/>
          <w:lang w:val="en-NZ"/>
        </w:rPr>
        <w:t>插图四：山西省内地会总办教务华人传道名单</w:t>
      </w:r>
      <w:r w:rsidRPr="00670C2D">
        <w:rPr>
          <w:rStyle w:val="a7"/>
          <w:lang w:val="en-NZ"/>
        </w:rPr>
        <w:footnoteReference w:id="119"/>
      </w:r>
    </w:p>
    <w:p w14:paraId="1AFA9967" w14:textId="77777777" w:rsidR="00BD7F69" w:rsidRPr="00670C2D" w:rsidRDefault="00BD7F69">
      <w:pPr>
        <w:rPr>
          <w:lang w:val="en-NZ"/>
        </w:rPr>
      </w:pPr>
    </w:p>
    <w:p w14:paraId="1ADBC4B6" w14:textId="77777777" w:rsidR="00BD7F69" w:rsidRPr="00670C2D" w:rsidRDefault="00BD7F69">
      <w:pPr>
        <w:rPr>
          <w:b/>
          <w:sz w:val="28"/>
          <w:szCs w:val="28"/>
          <w:lang w:val="en-NZ"/>
        </w:rPr>
      </w:pPr>
      <w:r w:rsidRPr="00670C2D">
        <w:rPr>
          <w:rFonts w:hint="eastAsia"/>
          <w:b/>
          <w:sz w:val="28"/>
          <w:szCs w:val="28"/>
          <w:lang w:val="en-NZ"/>
        </w:rPr>
        <w:lastRenderedPageBreak/>
        <w:t>译者感言</w:t>
      </w:r>
    </w:p>
    <w:p w14:paraId="7C1627BF" w14:textId="77777777" w:rsidR="00BD7F69" w:rsidRPr="00670C2D" w:rsidRDefault="00BD7F69">
      <w:pPr>
        <w:rPr>
          <w:lang w:val="en-NZ"/>
        </w:rPr>
      </w:pPr>
    </w:p>
    <w:p w14:paraId="78FFBBFA" w14:textId="77777777" w:rsidR="00BD7F69" w:rsidRPr="00670C2D" w:rsidRDefault="00BD7F69">
      <w:pPr>
        <w:rPr>
          <w:lang w:val="en-NZ"/>
        </w:rPr>
      </w:pPr>
      <w:r w:rsidRPr="00670C2D">
        <w:rPr>
          <w:rFonts w:hint="eastAsia"/>
          <w:lang w:val="en-NZ"/>
        </w:rPr>
        <w:t>正如使徒行传第</w:t>
      </w:r>
      <w:r w:rsidRPr="00670C2D">
        <w:rPr>
          <w:lang w:val="en-NZ"/>
        </w:rPr>
        <w:t>12</w:t>
      </w:r>
      <w:r w:rsidRPr="00670C2D">
        <w:rPr>
          <w:rFonts w:hint="eastAsia"/>
          <w:lang w:val="en-NZ"/>
        </w:rPr>
        <w:t>章中所记载的，神既允许雅各殉道，也救助彼得出狱。庚子教难期间，有些中西同工被官府斩首，被暴民屠戮，而另一些却死里逃生，还有的人因返国述职，调往别处而逃过此劫。特别值得一提的是</w:t>
      </w:r>
      <w:r w:rsidRPr="00670C2D">
        <w:rPr>
          <w:rFonts w:hint="eastAsia"/>
          <w:bCs/>
          <w:lang w:val="en-NZ"/>
        </w:rPr>
        <w:t>何斯德</w:t>
      </w:r>
      <w:r w:rsidRPr="00670C2D">
        <w:rPr>
          <w:rFonts w:hint="eastAsia"/>
          <w:lang w:val="en-NZ"/>
        </w:rPr>
        <w:t>，作为一名英国军人，他甘心在一名中国秀才手下做了十年副手。到了</w:t>
      </w:r>
      <w:r w:rsidRPr="00670C2D">
        <w:rPr>
          <w:rFonts w:hint="eastAsia"/>
          <w:lang w:val="en-NZ"/>
        </w:rPr>
        <w:t>1900</w:t>
      </w:r>
      <w:r w:rsidRPr="00670C2D">
        <w:rPr>
          <w:rFonts w:hint="eastAsia"/>
          <w:lang w:val="en-NZ"/>
        </w:rPr>
        <w:t>年这场翻天覆地的劫难中，他又以军人的坚毅和镇静，在上海总部临危受命，</w:t>
      </w:r>
      <w:r w:rsidRPr="00670C2D">
        <w:rPr>
          <w:lang w:val="en-NZ"/>
        </w:rPr>
        <w:t>宵衣旰</w:t>
      </w:r>
      <w:r w:rsidRPr="00670C2D">
        <w:rPr>
          <w:rFonts w:hint="eastAsia"/>
          <w:lang w:val="en-NZ"/>
        </w:rPr>
        <w:t>食，以代理总主任的身份执行“危机管理”。义和团事败之后，何斯德和其他同工领袖祷告协商之后，代表内地会两赴山西协谈善后事宜。第一次先谈华人信徒的赔偿和抚恤，外务部官员按照讨价还价的外交习惯，要求内地会将提交的金额数目减去二到三成。何斯德认为，华人信徒是中国子民，理应受到朝廷和大清律的保护，若是接受减免抚恤金的要求，等于默认这些金额含有水分，而提供这些数据的中国基督徒在虚报损失，所以何斯德坚持父母官全额赔偿受害的三晋子民。第二次谈判才是关于内地会和宣教士们，外务部代表以为，洋教士若是连中国信徒的赔偿都不松口的话，对洋教堂和洋牧师的赔偿更是狮子大开口了。没想到，何斯德在提供了损失明细后，又同时宣布放弃、甚至拒绝任何赔偿。</w:t>
      </w:r>
      <w:r w:rsidRPr="00670C2D">
        <w:rPr>
          <w:rStyle w:val="a7"/>
          <w:lang w:val="en-NZ"/>
        </w:rPr>
        <w:footnoteReference w:id="120"/>
      </w:r>
      <w:r w:rsidRPr="00670C2D">
        <w:rPr>
          <w:rFonts w:hint="eastAsia"/>
          <w:lang w:val="en-NZ"/>
        </w:rPr>
        <w:t>山西巡抚岑春煊困惑不解之后，在全境张贴一份公告：</w:t>
      </w:r>
    </w:p>
    <w:p w14:paraId="05DB4DC0" w14:textId="77777777" w:rsidR="00BD7F69" w:rsidRPr="00670C2D" w:rsidRDefault="00BD7F69">
      <w:pPr>
        <w:rPr>
          <w:lang w:val="en-NZ"/>
        </w:rPr>
      </w:pPr>
    </w:p>
    <w:p w14:paraId="49426FD4" w14:textId="77777777" w:rsidR="00BD7F69" w:rsidRPr="00670C2D" w:rsidRDefault="00BD7F69">
      <w:pPr>
        <w:rPr>
          <w:rFonts w:eastAsia="楷体"/>
          <w:lang w:val="en-NZ"/>
        </w:rPr>
      </w:pPr>
      <w:r w:rsidRPr="00670C2D">
        <w:rPr>
          <w:rFonts w:eastAsia="楷体" w:hint="eastAsia"/>
          <w:lang w:val="en-NZ"/>
        </w:rPr>
        <w:t>此内地会自资重建其教堂，遵从天下救主爱人若己之命，不愿损耗商贾贫民之财力。本官明察……盖耶稣所教诲者，乃为忍让宽恕，切诫报仇记恨，何公斯德知行合一，躬亲力行，如斯懿范，实堪表彰……</w:t>
      </w:r>
      <w:r w:rsidRPr="00670C2D">
        <w:rPr>
          <w:vertAlign w:val="superscript"/>
          <w:lang w:val="en-NZ"/>
        </w:rPr>
        <w:footnoteReference w:id="121"/>
      </w:r>
    </w:p>
    <w:p w14:paraId="14C8F0E2" w14:textId="77777777" w:rsidR="00BD7F69" w:rsidRPr="00670C2D" w:rsidRDefault="00BD7F69">
      <w:pPr>
        <w:rPr>
          <w:lang w:val="en-NZ"/>
        </w:rPr>
      </w:pPr>
    </w:p>
    <w:p w14:paraId="7BCDD1E9" w14:textId="77777777" w:rsidR="00BD7F69" w:rsidRPr="00670C2D" w:rsidRDefault="00BD7F69">
      <w:pPr>
        <w:rPr>
          <w:lang w:val="en-NZ"/>
        </w:rPr>
      </w:pPr>
      <w:r w:rsidRPr="00670C2D">
        <w:rPr>
          <w:rFonts w:hint="eastAsia"/>
          <w:lang w:val="en-NZ"/>
        </w:rPr>
        <w:t>之所以在</w:t>
      </w:r>
      <w:r w:rsidRPr="00670C2D">
        <w:rPr>
          <w:rFonts w:hint="eastAsia"/>
          <w:lang w:val="en-NZ"/>
        </w:rPr>
        <w:t>2020</w:t>
      </w:r>
      <w:r w:rsidRPr="00670C2D">
        <w:rPr>
          <w:rFonts w:hint="eastAsia"/>
          <w:lang w:val="en-NZ"/>
        </w:rPr>
        <w:t>年推出庚子教难的系列，本来就是因为今年是这一历史事件的双甲子周年，但在翻译整理这些史料的时候，平行发生的几件事，影响了我对这段山西近代史的解读。自年初以来，先是中国、再是亚洲，接着整个世界都被新冠病毒的疫情所笼罩，华人圈，包括华人教会，都在揣测“庚子之灾”的预言。朋友圈里先是纷纷从中国飞到海外避灾，疫情趋势转换之后，又纷纷讨论如何回中国避难。每天早晨醒来，我都希望无论是庚子教难，还是新冠疫情都只是一场噩梦。不知多少次，让我想起庚子教难期间唯一一位新西兰籍的殉道者苏梅兰姑娘（</w:t>
      </w:r>
      <w:r w:rsidRPr="00670C2D">
        <w:rPr>
          <w:rFonts w:hint="eastAsia"/>
          <w:lang w:val="en-NZ"/>
        </w:rPr>
        <w:t>E</w:t>
      </w:r>
      <w:r w:rsidRPr="00670C2D">
        <w:rPr>
          <w:lang w:val="en-NZ"/>
        </w:rPr>
        <w:t>dith Searell</w:t>
      </w:r>
      <w:r w:rsidRPr="00670C2D">
        <w:rPr>
          <w:rFonts w:hint="eastAsia"/>
          <w:lang w:val="en-NZ"/>
        </w:rPr>
        <w:t>）的遗言：“从人的角度来看，我想通通都是不安全的，可是，生命若是藏在基督里，那里就是安全的，主的儿女有处避难所，那是至高的隐密处。上主是我坚固的保障，无论现在或是永恒，在祂里面有平安。”</w:t>
      </w:r>
    </w:p>
    <w:p w14:paraId="21FAC03F" w14:textId="77777777" w:rsidR="00BD7F69" w:rsidRPr="00670C2D" w:rsidRDefault="00BD7F69">
      <w:pPr>
        <w:rPr>
          <w:lang w:val="en-NZ"/>
        </w:rPr>
      </w:pPr>
    </w:p>
    <w:p w14:paraId="2BADFA3E" w14:textId="77777777" w:rsidR="00BD7F69" w:rsidRPr="00670C2D" w:rsidRDefault="00BD7F69">
      <w:pPr>
        <w:rPr>
          <w:lang w:val="en-NZ"/>
        </w:rPr>
      </w:pPr>
      <w:r w:rsidRPr="00670C2D">
        <w:rPr>
          <w:rFonts w:hint="eastAsia"/>
          <w:lang w:val="en-NZ"/>
        </w:rPr>
        <w:t>当初没有想到现实与历史会出现如此的交叉，使得本来自以为清晰的思路变得模糊混乱了，冒出的问题远远多于结论：华人说起极端穆斯林都会谈虎色变，但今天的我们是否也与盲目排外的义和团一本同源呢？山西成为重灾区，究竟是情理之中，还是事出偶然？同为成功的宣教禾场，因不同的地方官和灾情轻重，大部分宣教士和信徒都能有惊无险地熬过庚子教难，神何忍让山西几乎全军覆没？如果义和团不是隔省作案，或许下手不会如此残忍狠毒？这样惨烈的迫害，对尚为稚嫩的华北教会而言，究竟是祝福，还是诅咒？为什么神允许有些宣教士血染神州，又救护另一些人逃出生天？难道是殉道者，有主许可；生还者，有主重托？明知不该问：“谁更该死？”却也不忍问：“谁不配死？”</w:t>
      </w:r>
      <w:r w:rsidRPr="00670C2D">
        <w:rPr>
          <w:rStyle w:val="a7"/>
          <w:lang w:val="en-NZ"/>
        </w:rPr>
        <w:footnoteReference w:id="122"/>
      </w:r>
      <w:r w:rsidRPr="00670C2D">
        <w:rPr>
          <w:rFonts w:hint="eastAsia"/>
          <w:lang w:val="en-NZ"/>
        </w:rPr>
        <w:t>为什么让我心惊胆战的教难见证，那么多西方年轻人读完后仍选择前仆后继地前往中国？戴德生把爱妻、众外甥和剑桥七杰派</w:t>
      </w:r>
      <w:r w:rsidRPr="00670C2D">
        <w:rPr>
          <w:rFonts w:hint="eastAsia"/>
          <w:lang w:val="en-NZ"/>
        </w:rPr>
        <w:lastRenderedPageBreak/>
        <w:t>往山西，期望不可谓不高，这样的布局是否想削弱“山西风气”（</w:t>
      </w:r>
      <w:r w:rsidRPr="00670C2D">
        <w:rPr>
          <w:rFonts w:hint="eastAsia"/>
          <w:lang w:val="en-NZ"/>
        </w:rPr>
        <w:t>S</w:t>
      </w:r>
      <w:r w:rsidRPr="00670C2D">
        <w:rPr>
          <w:lang w:val="en-NZ"/>
        </w:rPr>
        <w:t>hansi spirit</w:t>
      </w:r>
      <w:r w:rsidRPr="00670C2D">
        <w:rPr>
          <w:rFonts w:hint="eastAsia"/>
          <w:lang w:val="en-NZ"/>
        </w:rPr>
        <w:t>）</w:t>
      </w:r>
      <w:r w:rsidRPr="00670C2D">
        <w:rPr>
          <w:vertAlign w:val="superscript"/>
          <w:lang w:val="en-NZ"/>
        </w:rPr>
        <w:footnoteReference w:id="123"/>
      </w:r>
      <w:r w:rsidRPr="00670C2D">
        <w:rPr>
          <w:rFonts w:hint="eastAsia"/>
          <w:lang w:val="en-NZ"/>
        </w:rPr>
        <w:t>的传播，阻断同工转往其他差会的趋势？虽然海家的四位外甥、外甥女在庚子年都已离开三晋，但戴德生最小的外甥海文启（</w:t>
      </w:r>
      <w:r w:rsidRPr="00670C2D">
        <w:rPr>
          <w:lang w:val="en-NZ"/>
        </w:rPr>
        <w:t>Benjamin Charles Broomhall</w:t>
      </w:r>
      <w:r w:rsidRPr="00670C2D">
        <w:rPr>
          <w:rFonts w:hint="eastAsia"/>
          <w:lang w:val="en-NZ"/>
        </w:rPr>
        <w:t>）与故友叶守真医生在庚子教难后同返太原，重建医院，是否神将历史的时针调回了赐大夫过世的</w:t>
      </w:r>
      <w:r w:rsidRPr="00670C2D">
        <w:rPr>
          <w:rFonts w:hint="eastAsia"/>
          <w:lang w:val="en-NZ"/>
        </w:rPr>
        <w:t>1883</w:t>
      </w:r>
      <w:r w:rsidRPr="00670C2D">
        <w:rPr>
          <w:rFonts w:hint="eastAsia"/>
          <w:lang w:val="en-NZ"/>
        </w:rPr>
        <w:t>年？亦或是神带领不同差会复合的奇妙作为？叶守真医生作为寿阳宣教会的唯一幸存者，是内地会以外唯一放弃并拒绝所有赔偿的差会，是否也从另一个角度证明两个差会同质性极高，分亦是合，合亦是分？晋南同工认真探讨和平时期的婚丧嫁娶，他们迎来的却是腥风血雨，如果预知庚子年事，他们会如何调整事工重心？</w:t>
      </w:r>
      <w:r w:rsidRPr="00670C2D">
        <w:rPr>
          <w:rFonts w:hint="eastAsia"/>
          <w:lang w:val="en-NZ"/>
        </w:rPr>
        <w:t>21</w:t>
      </w:r>
      <w:r w:rsidRPr="00670C2D">
        <w:rPr>
          <w:rFonts w:hint="eastAsia"/>
          <w:lang w:val="en-NZ"/>
        </w:rPr>
        <w:t>世纪的我们在展望盛世教会增长的同时，是否也应时常为大规模迫害做准备？……或许，这些半生不熟的想法在心里多沉淀一阵子，未必不是一件好事。在如此沉重血腥的史料面前，我们虽然无法改变历史，但至少可以像约伯的朋友们那样，与古人在灰尘中默坐七天七夜，再展卷舒毫作学术探讨，或许会少掉很多轻飘浮华。</w:t>
      </w:r>
    </w:p>
    <w:p w14:paraId="4C65EFB2" w14:textId="77777777" w:rsidR="00BD7F69" w:rsidRPr="00670C2D" w:rsidRDefault="00BD7F69" w:rsidP="00BD7F69">
      <w:pPr>
        <w:pStyle w:val="1"/>
        <w:jc w:val="center"/>
        <w:rPr>
          <w:rFonts w:eastAsia="华文中宋"/>
          <w:sz w:val="36"/>
          <w:szCs w:val="36"/>
          <w:lang w:eastAsia="zh-CN"/>
        </w:rPr>
        <w:sectPr w:rsidR="00BD7F69" w:rsidRPr="00670C2D" w:rsidSect="0099064A">
          <w:footnotePr>
            <w:numRestart w:val="eachSect"/>
          </w:footnotePr>
          <w:pgSz w:w="11906" w:h="16838"/>
          <w:pgMar w:top="1440" w:right="1800" w:bottom="1440" w:left="1800" w:header="851" w:footer="992" w:gutter="0"/>
          <w:cols w:space="425"/>
          <w:docGrid w:type="lines" w:linePitch="312"/>
        </w:sectPr>
      </w:pPr>
    </w:p>
    <w:p w14:paraId="7DA94AF7" w14:textId="77777777" w:rsidR="00BD7F69" w:rsidRPr="00670C2D" w:rsidRDefault="00BD7F69" w:rsidP="00BD7F69">
      <w:pPr>
        <w:pStyle w:val="1"/>
        <w:jc w:val="center"/>
        <w:rPr>
          <w:lang w:eastAsia="zh-CN"/>
        </w:rPr>
      </w:pPr>
      <w:bookmarkStart w:id="33" w:name="_执事职分是上帝设立的"/>
      <w:bookmarkEnd w:id="33"/>
      <w:r w:rsidRPr="00670C2D">
        <w:rPr>
          <w:rFonts w:eastAsia="华文中宋" w:hint="eastAsia"/>
          <w:sz w:val="36"/>
          <w:szCs w:val="36"/>
          <w:lang w:eastAsia="zh-CN"/>
        </w:rPr>
        <w:lastRenderedPageBreak/>
        <w:t>执事职分是上帝设立的</w:t>
      </w:r>
      <w:r w:rsidR="00041FB5" w:rsidRPr="00670C2D">
        <w:rPr>
          <w:rStyle w:val="a7"/>
          <w:rFonts w:eastAsia="华文中宋"/>
          <w:sz w:val="36"/>
          <w:szCs w:val="36"/>
          <w:lang w:eastAsia="zh-CN"/>
        </w:rPr>
        <w:footnoteReference w:id="124"/>
      </w:r>
    </w:p>
    <w:p w14:paraId="62ADD49F" w14:textId="77777777" w:rsidR="00BD7F69" w:rsidRPr="00670C2D" w:rsidRDefault="00BD7F69">
      <w:pPr>
        <w:pStyle w:val="afb"/>
        <w:rPr>
          <w:rFonts w:ascii="Times New Roman" w:hAnsi="Times New Roman"/>
        </w:rPr>
      </w:pPr>
      <w:r w:rsidRPr="00670C2D">
        <w:rPr>
          <w:rFonts w:ascii="Times New Roman" w:hAnsi="Times New Roman" w:hint="eastAsia"/>
        </w:rPr>
        <w:t>文</w:t>
      </w:r>
      <w:r w:rsidRPr="00670C2D">
        <w:rPr>
          <w:rFonts w:ascii="Times New Roman" w:hAnsi="Times New Roman" w:hint="eastAsia"/>
        </w:rPr>
        <w:t>/</w:t>
      </w:r>
      <w:r w:rsidRPr="00670C2D">
        <w:rPr>
          <w:rFonts w:ascii="Times New Roman" w:hAnsi="Times New Roman" w:hint="eastAsia"/>
        </w:rPr>
        <w:t>布雷克（</w:t>
      </w:r>
      <w:r w:rsidRPr="00670C2D">
        <w:rPr>
          <w:rFonts w:ascii="Times New Roman" w:hAnsi="Times New Roman"/>
        </w:rPr>
        <w:t>Wilhelmus à Brakel</w:t>
      </w:r>
      <w:r w:rsidRPr="00670C2D">
        <w:rPr>
          <w:rFonts w:ascii="Times New Roman" w:hAnsi="Times New Roman" w:hint="eastAsia"/>
        </w:rPr>
        <w:t>）</w:t>
      </w:r>
      <w:r w:rsidRPr="00670C2D">
        <w:rPr>
          <w:rFonts w:ascii="Times New Roman" w:hAnsi="Times New Roman" w:hint="eastAsia"/>
        </w:rPr>
        <w:t xml:space="preserve"> </w:t>
      </w:r>
      <w:r w:rsidRPr="00670C2D">
        <w:rPr>
          <w:rFonts w:ascii="Times New Roman" w:hAnsi="Times New Roman"/>
        </w:rPr>
        <w:t xml:space="preserve"> </w:t>
      </w:r>
      <w:r w:rsidRPr="00670C2D">
        <w:rPr>
          <w:rFonts w:ascii="Times New Roman" w:hAnsi="Times New Roman" w:hint="eastAsia"/>
        </w:rPr>
        <w:t>译</w:t>
      </w:r>
      <w:r w:rsidRPr="00670C2D">
        <w:rPr>
          <w:rFonts w:ascii="Times New Roman" w:hAnsi="Times New Roman" w:hint="eastAsia"/>
        </w:rPr>
        <w:t>/</w:t>
      </w:r>
      <w:r w:rsidRPr="00670C2D">
        <w:rPr>
          <w:rFonts w:ascii="Times New Roman" w:hAnsi="Times New Roman" w:hint="eastAsia"/>
        </w:rPr>
        <w:t>王志勇</w:t>
      </w:r>
    </w:p>
    <w:p w14:paraId="41C2D15F" w14:textId="77777777" w:rsidR="00BD7F69" w:rsidRPr="00670C2D" w:rsidRDefault="00BD7F69"/>
    <w:p w14:paraId="69E6FBC8" w14:textId="77777777" w:rsidR="00BD7F69" w:rsidRPr="00670C2D" w:rsidRDefault="00BD7F69">
      <w:pPr>
        <w:pStyle w:val="aff6"/>
        <w:rPr>
          <w:rFonts w:eastAsia="宋体"/>
          <w:b w:val="0"/>
          <w:bCs/>
        </w:rPr>
      </w:pPr>
      <w:r w:rsidRPr="00670C2D">
        <w:rPr>
          <w:rFonts w:eastAsia="宋体" w:hint="eastAsia"/>
          <w:b w:val="0"/>
          <w:bCs/>
        </w:rPr>
        <w:t>首先，很显然，上帝设立了这一职分，因为我们在使徒行传</w:t>
      </w:r>
      <w:r w:rsidRPr="00670C2D">
        <w:rPr>
          <w:rFonts w:eastAsia="宋体"/>
          <w:b w:val="0"/>
          <w:bCs/>
        </w:rPr>
        <w:t>6:3</w:t>
      </w:r>
      <w:r w:rsidRPr="00670C2D">
        <w:rPr>
          <w:rFonts w:eastAsia="宋体" w:hint="eastAsia"/>
          <w:b w:val="0"/>
          <w:bCs/>
        </w:rPr>
        <w:t>中读到：“所以弟兄们，当从你们中间选出七个有好名声、被圣灵充满、智慧充足的人，我们就派他们管理这事。”</w:t>
      </w:r>
    </w:p>
    <w:p w14:paraId="5D56126D" w14:textId="77777777" w:rsidR="00BD7F69" w:rsidRPr="00670C2D" w:rsidRDefault="00BD7F69">
      <w:pPr>
        <w:pStyle w:val="aff7"/>
      </w:pPr>
    </w:p>
    <w:p w14:paraId="4A0DD995" w14:textId="77777777" w:rsidR="00BD7F69" w:rsidRPr="00670C2D" w:rsidRDefault="00BD7F69">
      <w:pPr>
        <w:pStyle w:val="aff6"/>
        <w:rPr>
          <w:rFonts w:eastAsia="宋体"/>
          <w:b w:val="0"/>
          <w:bCs/>
        </w:rPr>
      </w:pPr>
      <w:r w:rsidRPr="00670C2D">
        <w:rPr>
          <w:rFonts w:eastAsia="宋体" w:hint="eastAsia"/>
          <w:b w:val="0"/>
          <w:bCs/>
        </w:rPr>
        <w:t>第二，执事职分不仅是为那个时代设立的。初期教会所面对的处境险恶，所有财物都聚集在一起，教会里凡物公用，因此需要执事职分。而不管哪个时代，教会里总是会有穷人，所以每个时代都需要有执事。罗马教会里也有执事，使徒保罗对他们说：“施舍的，就当诚实。”（罗</w:t>
      </w:r>
      <w:r w:rsidRPr="00670C2D">
        <w:rPr>
          <w:rFonts w:eastAsia="宋体" w:hint="eastAsia"/>
          <w:b w:val="0"/>
          <w:bCs/>
        </w:rPr>
        <w:t>12:8</w:t>
      </w:r>
      <w:r w:rsidRPr="00670C2D">
        <w:rPr>
          <w:rFonts w:eastAsia="宋体" w:hint="eastAsia"/>
          <w:b w:val="0"/>
          <w:bCs/>
        </w:rPr>
        <w:t>）他也写信给腓立比的执事们：“</w:t>
      </w:r>
      <w:r w:rsidRPr="00670C2D">
        <w:rPr>
          <w:rFonts w:eastAsia="宋体"/>
          <w:b w:val="0"/>
          <w:bCs/>
        </w:rPr>
        <w:t>……</w:t>
      </w:r>
      <w:r w:rsidRPr="00670C2D">
        <w:rPr>
          <w:rFonts w:eastAsia="宋体" w:hint="eastAsia"/>
          <w:b w:val="0"/>
          <w:bCs/>
        </w:rPr>
        <w:t>和诸位监督、诸位执事。”（腓</w:t>
      </w:r>
      <w:r w:rsidRPr="00670C2D">
        <w:rPr>
          <w:rFonts w:eastAsia="宋体" w:hint="eastAsia"/>
          <w:b w:val="0"/>
          <w:bCs/>
        </w:rPr>
        <w:t>1:1</w:t>
      </w:r>
      <w:r w:rsidRPr="00670C2D">
        <w:rPr>
          <w:rFonts w:eastAsia="宋体" w:hint="eastAsia"/>
          <w:b w:val="0"/>
          <w:bCs/>
        </w:rPr>
        <w:t>）在提摩太前书</w:t>
      </w:r>
      <w:r w:rsidRPr="00670C2D">
        <w:rPr>
          <w:rFonts w:eastAsia="宋体" w:hint="eastAsia"/>
          <w:b w:val="0"/>
          <w:bCs/>
        </w:rPr>
        <w:t>3</w:t>
      </w:r>
      <w:r w:rsidRPr="00670C2D">
        <w:rPr>
          <w:rFonts w:eastAsia="宋体" w:hint="eastAsia"/>
          <w:b w:val="0"/>
          <w:bCs/>
        </w:rPr>
        <w:t>章中，他教导提摩太，说明执事应当是什么样的人，因而证实执事职分是上帝设立的。</w:t>
      </w:r>
    </w:p>
    <w:p w14:paraId="1060F7E2" w14:textId="77777777" w:rsidR="00BD7F69" w:rsidRPr="00670C2D" w:rsidRDefault="00BD7F69">
      <w:pPr>
        <w:pStyle w:val="aff7"/>
      </w:pPr>
    </w:p>
    <w:p w14:paraId="731248E7" w14:textId="77777777" w:rsidR="00BD7F69" w:rsidRPr="00670C2D" w:rsidRDefault="00BD7F69">
      <w:pPr>
        <w:pStyle w:val="aff6"/>
        <w:rPr>
          <w:rFonts w:eastAsia="宋体"/>
          <w:b w:val="0"/>
          <w:bCs/>
        </w:rPr>
      </w:pPr>
      <w:r w:rsidRPr="00670C2D">
        <w:rPr>
          <w:rFonts w:eastAsia="宋体" w:hint="eastAsia"/>
          <w:b w:val="0"/>
          <w:bCs/>
        </w:rPr>
        <w:t>既然执事职分是上帝在教会中为教会而设立的，那么执事必须由教会选立产生。执事的选立，或者由全体弟兄来完成，或者由教会的代表——长老们来完成，而不是由政府指定。在使徒行传</w:t>
      </w:r>
      <w:r w:rsidRPr="00670C2D">
        <w:rPr>
          <w:rFonts w:eastAsia="宋体"/>
          <w:b w:val="0"/>
          <w:bCs/>
        </w:rPr>
        <w:t>6</w:t>
      </w:r>
      <w:r w:rsidRPr="00670C2D">
        <w:rPr>
          <w:rFonts w:eastAsia="宋体" w:hint="eastAsia"/>
          <w:b w:val="0"/>
          <w:bCs/>
        </w:rPr>
        <w:t>章中，众信徒就是这样做的。使徒保罗强调，执事必须先受试验，然后再进行事奉（提前</w:t>
      </w:r>
      <w:r w:rsidRPr="00670C2D">
        <w:rPr>
          <w:rFonts w:eastAsia="宋体" w:hint="eastAsia"/>
          <w:b w:val="0"/>
          <w:bCs/>
        </w:rPr>
        <w:t>3:10</w:t>
      </w:r>
      <w:r w:rsidRPr="00670C2D">
        <w:rPr>
          <w:rFonts w:eastAsia="宋体" w:hint="eastAsia"/>
          <w:b w:val="0"/>
          <w:bCs/>
        </w:rPr>
        <w:t>）。这样先试验，再事奉，表明一定有选立的过程。执事的就职仪式清楚地说明了这一点：“首先，我问你们，长老和执事们，你们心中是否感到自己是合法地得蒙上帝教会的呼召，因此也是来自上帝的亲自呼召，来担当你们各自的职分呢？”</w:t>
      </w:r>
    </w:p>
    <w:p w14:paraId="1F83C1C7" w14:textId="77777777" w:rsidR="00BD7F69" w:rsidRPr="00670C2D" w:rsidRDefault="00BD7F69">
      <w:pPr>
        <w:pStyle w:val="aff6"/>
        <w:rPr>
          <w:rFonts w:eastAsia="宋体"/>
          <w:b w:val="0"/>
          <w:bCs/>
        </w:rPr>
      </w:pPr>
    </w:p>
    <w:p w14:paraId="1CADAC83" w14:textId="77777777" w:rsidR="00BD7F69" w:rsidRPr="00670C2D" w:rsidRDefault="00BD7F69">
      <w:pPr>
        <w:pStyle w:val="aff6"/>
        <w:rPr>
          <w:rFonts w:eastAsia="宋体"/>
          <w:b w:val="0"/>
          <w:bCs/>
        </w:rPr>
      </w:pPr>
      <w:r w:rsidRPr="00670C2D">
        <w:rPr>
          <w:rFonts w:eastAsia="宋体" w:hint="eastAsia"/>
          <w:b w:val="0"/>
          <w:bCs/>
        </w:rPr>
        <w:t>因为执事是为教会设立的，所以他们不当给教会之外的人发放救济品，以免把教会的馈赠与社会上为穷人所提供的一般性的施舍混为一谈。因为：</w:t>
      </w:r>
    </w:p>
    <w:p w14:paraId="4DBFE06D" w14:textId="77777777" w:rsidR="00BD7F69" w:rsidRPr="00670C2D" w:rsidRDefault="00BD7F69">
      <w:pPr>
        <w:pStyle w:val="aff7"/>
      </w:pPr>
    </w:p>
    <w:p w14:paraId="55119056"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1</w:t>
      </w:r>
      <w:r w:rsidRPr="00670C2D">
        <w:rPr>
          <w:rFonts w:eastAsia="宋体" w:hint="eastAsia"/>
          <w:b w:val="0"/>
          <w:bCs/>
        </w:rPr>
        <w:t>）这有悖于设立这一职分的目的和初衷。</w:t>
      </w:r>
    </w:p>
    <w:p w14:paraId="1DDB0BCF" w14:textId="77777777" w:rsidR="00BD7F69" w:rsidRPr="00670C2D" w:rsidRDefault="00BD7F69" w:rsidP="00BD7F69">
      <w:pPr>
        <w:pStyle w:val="aff7"/>
        <w:rPr>
          <w:rFonts w:eastAsia="宋体"/>
          <w:bCs/>
        </w:rPr>
      </w:pPr>
    </w:p>
    <w:p w14:paraId="7760D27F"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2</w:t>
      </w:r>
      <w:r w:rsidRPr="00670C2D">
        <w:rPr>
          <w:rFonts w:eastAsia="宋体" w:hint="eastAsia"/>
          <w:b w:val="0"/>
          <w:bCs/>
        </w:rPr>
        <w:t>）这样做，会渐渐地、不知不觉地把教会和教外的人混同起来，因为它同等地对待所有穷人；然而，教会必须清楚地与教外的一切事物分别开来。</w:t>
      </w:r>
    </w:p>
    <w:p w14:paraId="58784B38" w14:textId="77777777" w:rsidR="00BD7F69" w:rsidRPr="00670C2D" w:rsidRDefault="00BD7F69" w:rsidP="00BD7F69">
      <w:pPr>
        <w:pStyle w:val="aff7"/>
        <w:rPr>
          <w:rFonts w:eastAsia="宋体"/>
          <w:bCs/>
        </w:rPr>
      </w:pPr>
    </w:p>
    <w:p w14:paraId="19EA9191"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3</w:t>
      </w:r>
      <w:r w:rsidRPr="00670C2D">
        <w:rPr>
          <w:rFonts w:eastAsia="宋体" w:hint="eastAsia"/>
          <w:b w:val="0"/>
          <w:bCs/>
        </w:rPr>
        <w:t>）这将会使很多人不再慷慨捐赠，因为他们的礼物没有赠送给他们想要赠送的人。</w:t>
      </w:r>
    </w:p>
    <w:p w14:paraId="56DF2291" w14:textId="77777777" w:rsidR="00BD7F69" w:rsidRPr="00670C2D" w:rsidRDefault="00BD7F69" w:rsidP="00BD7F69">
      <w:pPr>
        <w:pStyle w:val="aff7"/>
        <w:rPr>
          <w:rFonts w:eastAsia="宋体"/>
          <w:bCs/>
        </w:rPr>
      </w:pPr>
    </w:p>
    <w:p w14:paraId="493E0C09"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4</w:t>
      </w:r>
      <w:r w:rsidRPr="00670C2D">
        <w:rPr>
          <w:rFonts w:eastAsia="宋体" w:hint="eastAsia"/>
          <w:b w:val="0"/>
          <w:bCs/>
        </w:rPr>
        <w:t>）这会有损于教会中穷人的福益，因为他们原本可以得到更充足的供应。</w:t>
      </w:r>
    </w:p>
    <w:p w14:paraId="6C609CAB" w14:textId="77777777" w:rsidR="00BD7F69" w:rsidRPr="00670C2D" w:rsidRDefault="00BD7F69" w:rsidP="00BD7F69">
      <w:pPr>
        <w:pStyle w:val="aff7"/>
        <w:rPr>
          <w:rFonts w:eastAsia="宋体"/>
          <w:bCs/>
        </w:rPr>
      </w:pPr>
    </w:p>
    <w:p w14:paraId="51673F6F"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5</w:t>
      </w:r>
      <w:r w:rsidRPr="00670C2D">
        <w:rPr>
          <w:rFonts w:eastAsia="宋体" w:hint="eastAsia"/>
          <w:b w:val="0"/>
          <w:bCs/>
        </w:rPr>
        <w:t>）这会证实天主教人士和其他生活在错谬和不义中的人有道理，因为他们也受到教会的支持。</w:t>
      </w:r>
    </w:p>
    <w:p w14:paraId="00F97426" w14:textId="77777777" w:rsidR="00BD7F69" w:rsidRPr="00670C2D" w:rsidRDefault="00BD7F69" w:rsidP="00BD7F69">
      <w:pPr>
        <w:pStyle w:val="aff7"/>
        <w:rPr>
          <w:rFonts w:eastAsia="宋体"/>
          <w:bCs/>
        </w:rPr>
      </w:pPr>
    </w:p>
    <w:p w14:paraId="7CE97BB7" w14:textId="77777777" w:rsidR="00BD7F69" w:rsidRPr="00670C2D" w:rsidRDefault="00BD7F69">
      <w:pPr>
        <w:pStyle w:val="aff6"/>
        <w:rPr>
          <w:rFonts w:eastAsia="宋体"/>
          <w:b w:val="0"/>
          <w:bCs/>
        </w:rPr>
      </w:pPr>
      <w:r w:rsidRPr="00670C2D">
        <w:rPr>
          <w:rFonts w:eastAsia="宋体" w:hint="eastAsia"/>
          <w:b w:val="0"/>
          <w:bCs/>
        </w:rPr>
        <w:t>（</w:t>
      </w:r>
      <w:r w:rsidRPr="00670C2D">
        <w:rPr>
          <w:rFonts w:eastAsia="宋体" w:hint="eastAsia"/>
          <w:b w:val="0"/>
          <w:bCs/>
        </w:rPr>
        <w:t>6</w:t>
      </w:r>
      <w:r w:rsidRPr="00670C2D">
        <w:rPr>
          <w:rFonts w:eastAsia="宋体" w:hint="eastAsia"/>
          <w:b w:val="0"/>
          <w:bCs/>
        </w:rPr>
        <w:t>）这掠夺了教会的圣洁光辉。但是，如果执事有充足的资金，就可以甘心乐意地向教会之外的一些人慷慨捐献，这样教会的圣洁之光就会更加明亮。</w:t>
      </w:r>
    </w:p>
    <w:p w14:paraId="243C183D" w14:textId="77777777" w:rsidR="005812D7" w:rsidRPr="00670C2D" w:rsidRDefault="005812D7" w:rsidP="0099064A">
      <w:pPr>
        <w:pStyle w:val="1"/>
        <w:rPr>
          <w:rFonts w:hint="eastAsia"/>
          <w:lang w:eastAsia="zh-CN"/>
        </w:rPr>
      </w:pPr>
    </w:p>
    <w:sectPr w:rsidR="005812D7" w:rsidRPr="00670C2D" w:rsidSect="0099064A">
      <w:footnotePr>
        <w:numRestart w:val="eachSect"/>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EF6CB" w14:textId="77777777" w:rsidR="00D73E96" w:rsidRDefault="00D73E96">
      <w:r>
        <w:separator/>
      </w:r>
    </w:p>
  </w:endnote>
  <w:endnote w:type="continuationSeparator" w:id="0">
    <w:p w14:paraId="0D16832B" w14:textId="77777777" w:rsidR="00D73E96" w:rsidRDefault="00D7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大标宋简体">
    <w:altName w:val="Microsoft YaHei UI"/>
    <w:charset w:val="86"/>
    <w:family w:val="script"/>
    <w:pitch w:val="fixed"/>
    <w:sig w:usb0="00000000" w:usb1="080E0000" w:usb2="00000010" w:usb3="00000000" w:csb0="00040000" w:csb1="00000000"/>
  </w:font>
  <w:font w:name="方正宋黑简体">
    <w:altName w:val="Microsoft YaHei UI"/>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8066E" w14:textId="77777777" w:rsidR="00BD7F69" w:rsidRDefault="00BD7F69" w:rsidP="00741CC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0AB800D" w14:textId="77777777" w:rsidR="00BD7F69" w:rsidRDefault="00BD7F69" w:rsidP="00741CC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FB34D" w14:textId="77777777" w:rsidR="00BD7F69" w:rsidRDefault="00BD7F69">
    <w:pPr>
      <w:pStyle w:val="a9"/>
      <w:jc w:val="center"/>
    </w:pPr>
    <w:r>
      <w:fldChar w:fldCharType="begin"/>
    </w:r>
    <w:r>
      <w:instrText>PAGE   \* MERGEFORMAT</w:instrText>
    </w:r>
    <w:r>
      <w:fldChar w:fldCharType="separate"/>
    </w:r>
    <w:r>
      <w:rPr>
        <w:lang w:val="zh-CN"/>
      </w:rPr>
      <w:t>2</w:t>
    </w:r>
    <w:r>
      <w:fldChar w:fldCharType="end"/>
    </w:r>
  </w:p>
  <w:p w14:paraId="518E4C77" w14:textId="77777777" w:rsidR="00BD7F69" w:rsidRDefault="00BD7F69" w:rsidP="0051590F">
    <w:pPr>
      <w:pStyle w:val="a9"/>
      <w:tabs>
        <w:tab w:val="clear" w:pos="4153"/>
        <w:tab w:val="clear" w:pos="8306"/>
        <w:tab w:val="left" w:pos="452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F776E" w14:textId="77777777" w:rsidR="00D73E96" w:rsidRDefault="00D73E96">
      <w:r>
        <w:separator/>
      </w:r>
    </w:p>
  </w:footnote>
  <w:footnote w:type="continuationSeparator" w:id="0">
    <w:p w14:paraId="36055AAA" w14:textId="77777777" w:rsidR="00D73E96" w:rsidRDefault="00D73E96">
      <w:r>
        <w:continuationSeparator/>
      </w:r>
    </w:p>
  </w:footnote>
  <w:footnote w:id="1">
    <w:p w14:paraId="431CEF8B" w14:textId="77777777" w:rsidR="00041FB5" w:rsidRPr="00041FB5" w:rsidRDefault="00041FB5">
      <w:pPr>
        <w:pStyle w:val="a6"/>
        <w:rPr>
          <w:rFonts w:hint="eastAsia"/>
        </w:rPr>
      </w:pPr>
      <w:r>
        <w:rPr>
          <w:rStyle w:val="a7"/>
        </w:rPr>
        <w:footnoteRef/>
      </w:r>
      <w:r>
        <w:t xml:space="preserve"> </w:t>
      </w:r>
      <w:r>
        <w:rPr>
          <w:rFonts w:hint="eastAsia"/>
        </w:rPr>
        <w:t>本文转载自基督教圣城网</w:t>
      </w:r>
      <w:r>
        <w:t>https://www.crca.com.cn/Article/ShowArticle.asp?ArticleID=6901</w:t>
      </w:r>
      <w:r>
        <w:rPr>
          <w:rFonts w:hint="eastAsia"/>
        </w:rPr>
        <w:t>，</w:t>
      </w:r>
      <w:r>
        <w:rPr>
          <w:rFonts w:hint="eastAsia"/>
        </w:rPr>
        <w:t>2020</w:t>
      </w:r>
      <w:r>
        <w:rPr>
          <w:rFonts w:hint="eastAsia"/>
        </w:rPr>
        <w:t>年</w:t>
      </w:r>
      <w:r>
        <w:t>6</w:t>
      </w:r>
      <w:r>
        <w:rPr>
          <w:rFonts w:hint="eastAsia"/>
        </w:rPr>
        <w:t>月</w:t>
      </w:r>
      <w:r>
        <w:t>3</w:t>
      </w:r>
      <w:r>
        <w:rPr>
          <w:rFonts w:hint="eastAsia"/>
        </w:rPr>
        <w:t>日存取。原文整理自作者于</w:t>
      </w:r>
      <w:r>
        <w:rPr>
          <w:rFonts w:hint="eastAsia"/>
        </w:rPr>
        <w:t>2020</w:t>
      </w:r>
      <w:r>
        <w:rPr>
          <w:rFonts w:hint="eastAsia"/>
        </w:rPr>
        <w:t>年</w:t>
      </w:r>
      <w:r>
        <w:rPr>
          <w:rFonts w:hint="eastAsia"/>
        </w:rPr>
        <w:t>2</w:t>
      </w:r>
      <w:r>
        <w:rPr>
          <w:rFonts w:hint="eastAsia"/>
        </w:rPr>
        <w:t>月</w:t>
      </w:r>
      <w:r>
        <w:rPr>
          <w:rFonts w:hint="eastAsia"/>
        </w:rPr>
        <w:t>2</w:t>
      </w:r>
      <w:r>
        <w:rPr>
          <w:rFonts w:hint="eastAsia"/>
        </w:rPr>
        <w:t>日的主日讲道录音，本刊承蒙作者授权转载，略作修改，特此致谢。——编者注</w:t>
      </w:r>
    </w:p>
  </w:footnote>
  <w:footnote w:id="2">
    <w:p w14:paraId="481E7A11" w14:textId="77777777" w:rsidR="00041FB5" w:rsidRPr="00041FB5" w:rsidRDefault="00041FB5">
      <w:pPr>
        <w:pStyle w:val="a6"/>
        <w:rPr>
          <w:rFonts w:hint="eastAsia"/>
        </w:rPr>
      </w:pPr>
      <w:r>
        <w:rPr>
          <w:rStyle w:val="a7"/>
        </w:rPr>
        <w:footnoteRef/>
      </w:r>
      <w:r>
        <w:t xml:space="preserve"> </w:t>
      </w:r>
      <w:r>
        <w:rPr>
          <w:rFonts w:hint="eastAsia"/>
        </w:rPr>
        <w:t>本文整理自作者在某教会长老执事会中的讲座。——编者注</w:t>
      </w:r>
    </w:p>
  </w:footnote>
  <w:footnote w:id="3">
    <w:p w14:paraId="543DBE75" w14:textId="77777777" w:rsidR="00BD7F69" w:rsidRDefault="00BD7F69">
      <w:pPr>
        <w:pStyle w:val="a6"/>
      </w:pPr>
      <w:r>
        <w:rPr>
          <w:rStyle w:val="a7"/>
        </w:rPr>
        <w:footnoteRef/>
      </w:r>
      <w:r>
        <w:t xml:space="preserve"> </w:t>
      </w:r>
      <w:r>
        <w:rPr>
          <w:rFonts w:hint="eastAsia"/>
        </w:rPr>
        <w:t>格式语分别为：“主将得救的人天天加给他们”（徒</w:t>
      </w:r>
      <w:r>
        <w:rPr>
          <w:rFonts w:hint="eastAsia"/>
        </w:rPr>
        <w:t>2:47</w:t>
      </w:r>
      <w:r>
        <w:rPr>
          <w:rFonts w:hint="eastAsia"/>
        </w:rPr>
        <w:t>），“神的道兴旺起来。在耶路撒冷门徒数目加增的甚多，也有许多祭司信从了这道。”（徒</w:t>
      </w:r>
      <w:r>
        <w:rPr>
          <w:rFonts w:hint="eastAsia"/>
        </w:rPr>
        <w:t>6:7</w:t>
      </w:r>
      <w:r>
        <w:rPr>
          <w:rFonts w:hint="eastAsia"/>
        </w:rPr>
        <w:t>）</w:t>
      </w:r>
    </w:p>
  </w:footnote>
  <w:footnote w:id="4">
    <w:p w14:paraId="5FC07800" w14:textId="77777777" w:rsidR="00BD7F69" w:rsidRDefault="00BD7F69">
      <w:pPr>
        <w:pStyle w:val="a6"/>
      </w:pPr>
      <w:r>
        <w:rPr>
          <w:rStyle w:val="a7"/>
        </w:rPr>
        <w:footnoteRef/>
      </w:r>
      <w:r>
        <w:rPr>
          <w:rFonts w:hint="eastAsia"/>
        </w:rPr>
        <w:t xml:space="preserve"> </w:t>
      </w:r>
      <w:r>
        <w:rPr>
          <w:rFonts w:hint="eastAsia"/>
        </w:rPr>
        <w:t>犹太人特有文学</w:t>
      </w:r>
      <w:r>
        <w:t>形式</w:t>
      </w:r>
      <w:r>
        <w:rPr>
          <w:rFonts w:hint="eastAsia"/>
        </w:rPr>
        <w:t>，使经文形成了“按照先后顺序推进、按照结构交代事项与聚焦中心”两条逻辑线。</w:t>
      </w:r>
    </w:p>
  </w:footnote>
  <w:footnote w:id="5">
    <w:p w14:paraId="75C88E9C" w14:textId="77777777" w:rsidR="00BD7F69" w:rsidRDefault="00BD7F69">
      <w:pPr>
        <w:pStyle w:val="a6"/>
      </w:pPr>
      <w:r>
        <w:rPr>
          <w:rStyle w:val="a7"/>
        </w:rPr>
        <w:footnoteRef/>
      </w:r>
      <w:r>
        <w:rPr>
          <w:rFonts w:hint="eastAsia"/>
        </w:rPr>
        <w:t>当然祈祷中也包括为信徒具体的需用祷告，但在这段中，以祈祷传道为事，是对应着前文的神的道的事工。所以此处的“祈祷”，是圣灵与道一起工作，建立以教会为关注的祷告。</w:t>
      </w:r>
    </w:p>
  </w:footnote>
  <w:footnote w:id="6">
    <w:p w14:paraId="2A13E51E" w14:textId="77777777" w:rsidR="00041FB5" w:rsidRPr="00041FB5" w:rsidRDefault="00041FB5">
      <w:pPr>
        <w:pStyle w:val="a6"/>
        <w:rPr>
          <w:rFonts w:hint="eastAsia"/>
        </w:rPr>
      </w:pPr>
      <w:r>
        <w:rPr>
          <w:rStyle w:val="a7"/>
        </w:rPr>
        <w:footnoteRef/>
      </w:r>
      <w:r>
        <w:t xml:space="preserve"> </w:t>
      </w:r>
      <w:r>
        <w:rPr>
          <w:rFonts w:hint="eastAsia"/>
          <w:shd w:val="clear" w:color="auto" w:fill="FFFFFF"/>
        </w:rPr>
        <w:t>本文是阿奇博尔德·埃里森所著的《长老和执事的圣经资格》一书的后半部分。</w:t>
      </w:r>
      <w:r>
        <w:rPr>
          <w:shd w:val="clear" w:color="auto" w:fill="FFFFFF"/>
        </w:rPr>
        <w:t>Archibald Alexander Allison, </w:t>
      </w:r>
      <w:r>
        <w:rPr>
          <w:rStyle w:val="ac"/>
          <w:rFonts w:eastAsia="仿宋"/>
          <w:color w:val="333333"/>
          <w:shd w:val="clear" w:color="auto" w:fill="FFFFFF"/>
        </w:rPr>
        <w:t>The Biblical Qualifications for Elders and Deacons: An Exegesis of 1 Timothy 3:2–13</w:t>
      </w:r>
      <w:r>
        <w:rPr>
          <w:shd w:val="clear" w:color="auto" w:fill="FFFFFF"/>
        </w:rPr>
        <w:t xml:space="preserve"> ( Willow Grove, USA: The Committee on Christian Education of the Orthodox Presbyterian Church, 1998). </w:t>
      </w:r>
      <w:r>
        <w:rPr>
          <w:rFonts w:hint="eastAsia"/>
          <w:shd w:val="clear" w:color="auto" w:fill="FFFFFF"/>
        </w:rPr>
        <w:t>取自</w:t>
      </w:r>
      <w:r>
        <w:rPr>
          <w:rFonts w:hint="eastAsia"/>
          <w:shd w:val="clear" w:color="auto" w:fill="FFFFFF"/>
        </w:rPr>
        <w:t>https://opc.org/cce/eBooks/Qualifications.pdf</w:t>
      </w:r>
      <w:r>
        <w:rPr>
          <w:rFonts w:hint="eastAsia"/>
          <w:shd w:val="clear" w:color="auto" w:fill="FFFFFF"/>
        </w:rPr>
        <w:t>，</w:t>
      </w:r>
      <w:r>
        <w:rPr>
          <w:rFonts w:hint="eastAsia"/>
          <w:shd w:val="clear" w:color="auto" w:fill="FFFFFF"/>
        </w:rPr>
        <w:t>2020</w:t>
      </w:r>
      <w:r>
        <w:rPr>
          <w:rFonts w:hint="eastAsia"/>
          <w:shd w:val="clear" w:color="auto" w:fill="FFFFFF"/>
        </w:rPr>
        <w:t>年</w:t>
      </w:r>
      <w:r>
        <w:rPr>
          <w:rFonts w:hint="eastAsia"/>
          <w:shd w:val="clear" w:color="auto" w:fill="FFFFFF"/>
        </w:rPr>
        <w:t>2</w:t>
      </w:r>
      <w:r>
        <w:rPr>
          <w:rFonts w:hint="eastAsia"/>
          <w:shd w:val="clear" w:color="auto" w:fill="FFFFFF"/>
        </w:rPr>
        <w:t>月</w:t>
      </w:r>
      <w:r>
        <w:rPr>
          <w:rFonts w:hint="eastAsia"/>
          <w:shd w:val="clear" w:color="auto" w:fill="FFFFFF"/>
        </w:rPr>
        <w:t>10</w:t>
      </w:r>
      <w:r>
        <w:rPr>
          <w:rFonts w:hint="eastAsia"/>
          <w:shd w:val="clear" w:color="auto" w:fill="FFFFFF"/>
        </w:rPr>
        <w:t>日存取。——编者注</w:t>
      </w:r>
    </w:p>
  </w:footnote>
  <w:footnote w:id="7">
    <w:p w14:paraId="58497FD9" w14:textId="77777777" w:rsidR="00BD7F69" w:rsidRDefault="00BD7F69">
      <w:pPr>
        <w:pStyle w:val="a6"/>
      </w:pPr>
      <w:r>
        <w:rPr>
          <w:rStyle w:val="a7"/>
        </w:rPr>
        <w:footnoteRef/>
      </w:r>
      <w:r>
        <w:t xml:space="preserve"> </w:t>
      </w:r>
      <w:r>
        <w:rPr>
          <w:rFonts w:hint="eastAsia"/>
        </w:rPr>
        <w:t>除非特别说明，本文突出显示之强调均为《圣道在我心之雅各书》原文所加。——编者注</w:t>
      </w:r>
    </w:p>
  </w:footnote>
  <w:footnote w:id="8">
    <w:p w14:paraId="16BA7A68" w14:textId="77777777" w:rsidR="00BD7F69" w:rsidRDefault="00BD7F69">
      <w:pPr>
        <w:pStyle w:val="a6"/>
      </w:pPr>
      <w:r>
        <w:rPr>
          <w:rStyle w:val="a7"/>
        </w:rPr>
        <w:footnoteRef/>
      </w:r>
      <w:r>
        <w:t xml:space="preserve"> </w:t>
      </w:r>
      <w:r>
        <w:rPr>
          <w:rFonts w:hint="eastAsia"/>
        </w:rPr>
        <w:t>此处强调为编者所加。</w:t>
      </w:r>
    </w:p>
  </w:footnote>
  <w:footnote w:id="9">
    <w:p w14:paraId="0AF6A1B4" w14:textId="77777777" w:rsidR="00041FB5" w:rsidRPr="00041FB5" w:rsidRDefault="00041FB5">
      <w:pPr>
        <w:pStyle w:val="a6"/>
        <w:rPr>
          <w:rFonts w:hint="eastAsia"/>
        </w:rPr>
      </w:pPr>
      <w:r>
        <w:rPr>
          <w:rStyle w:val="a7"/>
        </w:rPr>
        <w:footnoteRef/>
      </w:r>
      <w:r>
        <w:t xml:space="preserve"> </w:t>
      </w:r>
      <w:r>
        <w:rPr>
          <w:rFonts w:hint="eastAsia"/>
        </w:rPr>
        <w:t>本文节选自提姆·连恩、保罗·区普所著的《人如何改变：在恩典中经历蜕变的喜乐》第十六章。提姆·连恩、保罗·区普，《人如何改变：在恩典中经历蜕变的喜乐》，黄玉卿、张燕译（上海：上海三联书店，</w:t>
      </w:r>
      <w:r>
        <w:rPr>
          <w:rFonts w:hint="eastAsia"/>
        </w:rPr>
        <w:t>2017</w:t>
      </w:r>
      <w:r>
        <w:rPr>
          <w:rFonts w:hint="eastAsia"/>
        </w:rPr>
        <w:t>），</w:t>
      </w:r>
      <w:r>
        <w:rPr>
          <w:rFonts w:hint="eastAsia"/>
        </w:rPr>
        <w:t>376-404</w:t>
      </w:r>
      <w:r>
        <w:rPr>
          <w:rFonts w:hint="eastAsia"/>
        </w:rPr>
        <w:t>。文章标题为本刊所加，编辑时略有修改。承蒙授权转载，特此致谢。——编者注</w:t>
      </w:r>
    </w:p>
  </w:footnote>
  <w:footnote w:id="10">
    <w:p w14:paraId="32A63987" w14:textId="77777777" w:rsidR="00BD7F69" w:rsidRDefault="00BD7F69">
      <w:pPr>
        <w:pStyle w:val="a6"/>
      </w:pPr>
      <w:r>
        <w:rPr>
          <w:rStyle w:val="a7"/>
        </w:rPr>
        <w:footnoteRef/>
      </w:r>
      <w:r>
        <w:t xml:space="preserve"> </w:t>
      </w:r>
      <w:r>
        <w:rPr>
          <w:rFonts w:hint="eastAsia"/>
        </w:rPr>
        <w:t>在《人如何改变》的第一章，作者罗列了这些填补福音缺口的各种基督教的形式主义。——编者注</w:t>
      </w:r>
    </w:p>
  </w:footnote>
  <w:footnote w:id="11">
    <w:p w14:paraId="2DF9C04B" w14:textId="77777777" w:rsidR="00BD7F69" w:rsidRDefault="00BD7F69">
      <w:pPr>
        <w:pStyle w:val="aff8"/>
      </w:pPr>
      <w:r>
        <w:rPr>
          <w:rStyle w:val="a7"/>
        </w:rPr>
        <w:footnoteRef/>
      </w:r>
      <w:r>
        <w:t xml:space="preserve"> E. Glenn Wagner</w:t>
      </w:r>
      <w:r>
        <w:rPr>
          <w:rFonts w:hint="eastAsia"/>
        </w:rPr>
        <w:t>，</w:t>
      </w:r>
      <w:r>
        <w:rPr>
          <w:i/>
          <w:iCs/>
        </w:rPr>
        <w:t>Escape From Ch</w:t>
      </w:r>
      <w:r>
        <w:rPr>
          <w:rFonts w:hint="eastAsia"/>
          <w:i/>
          <w:iCs/>
        </w:rPr>
        <w:t>urch</w:t>
      </w:r>
      <w:r>
        <w:rPr>
          <w:rFonts w:hint="eastAsia"/>
          <w:i/>
          <w:iCs/>
        </w:rPr>
        <w:t>，</w:t>
      </w:r>
      <w:r>
        <w:rPr>
          <w:i/>
          <w:iCs/>
        </w:rPr>
        <w:t>Inc.</w:t>
      </w:r>
      <w:r>
        <w:rPr>
          <w:rFonts w:hint="eastAsia"/>
        </w:rPr>
        <w:t>：</w:t>
      </w:r>
      <w:r>
        <w:rPr>
          <w:rFonts w:hint="eastAsia"/>
          <w:i/>
          <w:iCs/>
        </w:rPr>
        <w:t>T</w:t>
      </w:r>
      <w:r>
        <w:rPr>
          <w:i/>
          <w:iCs/>
        </w:rPr>
        <w:t>he Return of the Pastor-Shepherd</w:t>
      </w:r>
      <w:r>
        <w:rPr>
          <w:rFonts w:hint="eastAsia"/>
        </w:rPr>
        <w:t>（</w:t>
      </w:r>
      <w:r>
        <w:rPr>
          <w:rFonts w:hint="eastAsia"/>
        </w:rPr>
        <w:t>G</w:t>
      </w:r>
      <w:r>
        <w:t>rand Rapids</w:t>
      </w:r>
      <w:r>
        <w:rPr>
          <w:rFonts w:hint="eastAsia"/>
        </w:rPr>
        <w:t>，</w:t>
      </w:r>
      <w:r>
        <w:rPr>
          <w:rFonts w:hint="eastAsia"/>
        </w:rPr>
        <w:t>M</w:t>
      </w:r>
      <w:r>
        <w:t>I</w:t>
      </w:r>
      <w:r>
        <w:rPr>
          <w:rFonts w:hint="eastAsia"/>
        </w:rPr>
        <w:t>：</w:t>
      </w:r>
      <w:r>
        <w:rPr>
          <w:rFonts w:hint="eastAsia"/>
        </w:rPr>
        <w:t>Z</w:t>
      </w:r>
      <w:r>
        <w:t>ondervan</w:t>
      </w:r>
      <w:r>
        <w:rPr>
          <w:rFonts w:hint="eastAsia"/>
        </w:rPr>
        <w:t>，</w:t>
      </w:r>
      <w:r>
        <w:rPr>
          <w:rFonts w:hint="eastAsia"/>
        </w:rPr>
        <w:t>1999</w:t>
      </w:r>
      <w:r>
        <w:rPr>
          <w:rFonts w:hint="eastAsia"/>
        </w:rPr>
        <w:t>），</w:t>
      </w:r>
      <w:r>
        <w:rPr>
          <w:rFonts w:hint="eastAsia"/>
        </w:rPr>
        <w:t>94</w:t>
      </w:r>
      <w:r>
        <w:t>.</w:t>
      </w:r>
    </w:p>
  </w:footnote>
  <w:footnote w:id="12">
    <w:p w14:paraId="6152C553" w14:textId="77777777" w:rsidR="00BD7F69" w:rsidRDefault="00BD7F69">
      <w:pPr>
        <w:pStyle w:val="a6"/>
      </w:pPr>
      <w:r>
        <w:rPr>
          <w:rStyle w:val="a7"/>
        </w:rPr>
        <w:footnoteRef/>
      </w:r>
      <w:r>
        <w:t xml:space="preserve"> </w:t>
      </w:r>
      <w:r>
        <w:rPr>
          <w:rFonts w:hint="eastAsia"/>
        </w:rPr>
        <w:t>这是贯穿《人如何改变》全书的生命改变模式图。这幅大图画是依据耶利米书</w:t>
      </w:r>
      <w:r>
        <w:rPr>
          <w:rFonts w:hint="eastAsia"/>
        </w:rPr>
        <w:t>17:</w:t>
      </w:r>
      <w:r>
        <w:t>5-10</w:t>
      </w:r>
      <w:r>
        <w:rPr>
          <w:rFonts w:hint="eastAsia"/>
        </w:rPr>
        <w:t>归纳而成，其中包含四个要素：炎热、荆棘、十字架、果实。——编者注</w:t>
      </w:r>
    </w:p>
  </w:footnote>
  <w:footnote w:id="13">
    <w:p w14:paraId="3F68F751" w14:textId="77777777" w:rsidR="00BD7F69" w:rsidRDefault="00BD7F69">
      <w:pPr>
        <w:pStyle w:val="aff8"/>
      </w:pPr>
      <w:r>
        <w:rPr>
          <w:rStyle w:val="a7"/>
        </w:rPr>
        <w:footnoteRef/>
      </w:r>
      <w:r>
        <w:t xml:space="preserve"> </w:t>
      </w:r>
      <w:r>
        <w:rPr>
          <w:rFonts w:hint="eastAsia"/>
        </w:rPr>
        <w:t>C</w:t>
      </w:r>
      <w:r>
        <w:t>CEF</w:t>
      </w:r>
      <w:r>
        <w:t>（</w:t>
      </w:r>
      <w:r>
        <w:t>Christian Counseling and Educational Foundation</w:t>
      </w:r>
      <w:r>
        <w:t>，</w:t>
      </w:r>
      <w:r>
        <w:rPr>
          <w:rFonts w:hint="eastAsia"/>
        </w:rPr>
        <w:t>基督教辅导与教育基金会）为教会设计出一系列使用容易、平易近人的门徒训练教材“蜕变系列”（</w:t>
      </w:r>
      <w:r>
        <w:rPr>
          <w:rFonts w:hint="eastAsia"/>
        </w:rPr>
        <w:t>T</w:t>
      </w:r>
      <w:r>
        <w:t>ransformation Series</w:t>
      </w:r>
      <w:r>
        <w:t>）</w:t>
      </w:r>
      <w:r>
        <w:rPr>
          <w:rFonts w:hint="eastAsia"/>
        </w:rPr>
        <w:t>。第一套教材为《人如何改变》（特别针对福音中的缺口，</w:t>
      </w:r>
      <w:r>
        <w:rPr>
          <w:rFonts w:hint="eastAsia"/>
        </w:rPr>
        <w:t>G</w:t>
      </w:r>
      <w:r>
        <w:t>ospel Gap</w:t>
      </w:r>
      <w:r>
        <w:rPr>
          <w:rFonts w:hint="eastAsia"/>
        </w:rPr>
        <w:t>）；</w:t>
      </w:r>
      <w:r>
        <w:t>第二套教材为《如何帮助人改变》（过去称之为</w:t>
      </w:r>
      <w:r>
        <w:rPr>
          <w:rFonts w:hint="eastAsia"/>
        </w:rPr>
        <w:t>《改变生命改变心》［</w:t>
      </w:r>
      <w:r>
        <w:rPr>
          <w:rFonts w:hint="eastAsia"/>
          <w:i/>
          <w:iCs/>
        </w:rPr>
        <w:t>I</w:t>
      </w:r>
      <w:r>
        <w:rPr>
          <w:i/>
          <w:iCs/>
        </w:rPr>
        <w:t>nstruments of Change</w:t>
      </w:r>
      <w:r>
        <w:rPr>
          <w:rFonts w:hint="eastAsia"/>
        </w:rPr>
        <w:t>］，特别针对事工中的缺口，</w:t>
      </w:r>
      <w:r>
        <w:t>Ministry Gap</w:t>
      </w:r>
      <w:r>
        <w:t>）</w:t>
      </w:r>
      <w:r>
        <w:rPr>
          <w:rFonts w:hint="eastAsia"/>
        </w:rPr>
        <w:t>。这两套教材就是专为达到这样的目的而写的。更多信息，请看我们的网站：</w:t>
      </w:r>
      <w:r>
        <w:rPr>
          <w:rFonts w:hint="eastAsia"/>
        </w:rPr>
        <w:t>w</w:t>
      </w:r>
      <w:r>
        <w:t>ww.ccef.org</w:t>
      </w:r>
      <w:r>
        <w:rPr>
          <w:rFonts w:hint="eastAsia"/>
        </w:rPr>
        <w:t>.</w:t>
      </w:r>
    </w:p>
  </w:footnote>
  <w:footnote w:id="14">
    <w:p w14:paraId="38E4A310" w14:textId="77777777" w:rsidR="00041FB5" w:rsidRPr="00041FB5" w:rsidRDefault="00041FB5">
      <w:pPr>
        <w:pStyle w:val="a6"/>
        <w:rPr>
          <w:rFonts w:hint="eastAsia"/>
        </w:rPr>
      </w:pPr>
      <w:r>
        <w:rPr>
          <w:rStyle w:val="a7"/>
        </w:rPr>
        <w:footnoteRef/>
      </w:r>
      <w:r>
        <w:t xml:space="preserve"> </w:t>
      </w:r>
      <w:r w:rsidRPr="004E6239">
        <w:rPr>
          <w:rFonts w:hint="eastAsia"/>
        </w:rPr>
        <w:t>本文原载于</w:t>
      </w:r>
      <w:r w:rsidRPr="004E6239">
        <w:t xml:space="preserve">George C. Fuller, </w:t>
      </w:r>
      <w:r w:rsidRPr="00D427F4">
        <w:rPr>
          <w:rFonts w:ascii="宋体" w:hAnsi="宋体"/>
        </w:rPr>
        <w:t>“</w:t>
      </w:r>
      <w:r w:rsidRPr="004E6239">
        <w:t>The Olivet Discourse: An Apocalyptic Timetable,</w:t>
      </w:r>
      <w:r w:rsidRPr="00D427F4">
        <w:rPr>
          <w:rFonts w:ascii="宋体" w:hAnsi="宋体"/>
        </w:rPr>
        <w:t>”</w:t>
      </w:r>
      <w:r w:rsidRPr="004E6239">
        <w:t xml:space="preserve"> </w:t>
      </w:r>
      <w:r w:rsidRPr="004E6239">
        <w:rPr>
          <w:i/>
          <w:iCs/>
        </w:rPr>
        <w:t>Westminster Theological Journal</w:t>
      </w:r>
      <w:r w:rsidRPr="004E6239">
        <w:t xml:space="preserve"> 28:2 (May 1966): </w:t>
      </w:r>
      <w:r w:rsidRPr="004E6239">
        <w:rPr>
          <w:rFonts w:hint="eastAsia"/>
        </w:rPr>
        <w:t>157</w:t>
      </w:r>
      <w:r w:rsidRPr="004E6239">
        <w:t>-</w:t>
      </w:r>
      <w:r w:rsidRPr="004E6239">
        <w:rPr>
          <w:rFonts w:hint="eastAsia"/>
        </w:rPr>
        <w:t>163</w:t>
      </w:r>
      <w:r w:rsidRPr="004E6239">
        <w:t xml:space="preserve">. </w:t>
      </w:r>
      <w:r w:rsidRPr="004E6239">
        <w:rPr>
          <w:rFonts w:hint="eastAsia"/>
        </w:rPr>
        <w:t>承蒙授权翻译转载，特此致谢。——编者注</w:t>
      </w:r>
    </w:p>
  </w:footnote>
  <w:footnote w:id="15">
    <w:p w14:paraId="36505EFA" w14:textId="77777777" w:rsidR="00BD7F69" w:rsidRDefault="00BD7F69">
      <w:pPr>
        <w:pStyle w:val="a6"/>
      </w:pPr>
      <w:r>
        <w:rPr>
          <w:rStyle w:val="a7"/>
        </w:rPr>
        <w:footnoteRef/>
      </w:r>
      <w:r>
        <w:t xml:space="preserve"> </w:t>
      </w:r>
      <w:r>
        <w:t>值得注意的是，七十士译本对但以理书的翻译存在诸多问题。甚至在我们目前考虑的文本上，狄奥多田的译本（</w:t>
      </w:r>
      <w:r w:rsidRPr="004E6239">
        <w:rPr>
          <w:i/>
          <w:iCs/>
        </w:rPr>
        <w:t>Theodotion's translation</w:t>
      </w:r>
      <w:r>
        <w:t>，另一种完成于大约公元</w:t>
      </w:r>
      <w:r>
        <w:t>150</w:t>
      </w:r>
      <w:r>
        <w:t>年的希腊文旧约译本</w:t>
      </w:r>
      <w:r>
        <w:rPr>
          <w:rFonts w:hint="eastAsia"/>
        </w:rPr>
        <w:t>——译者注</w:t>
      </w:r>
      <w:r>
        <w:t>）也并不总是与七十士译本相符。</w:t>
      </w:r>
      <w:r>
        <w:rPr>
          <w:rFonts w:hint="eastAsia"/>
        </w:rPr>
        <w:t>就</w:t>
      </w:r>
      <w:r>
        <w:t>我们概述</w:t>
      </w:r>
      <w:r>
        <w:rPr>
          <w:rFonts w:hint="eastAsia"/>
        </w:rPr>
        <w:t>的规律而言，</w:t>
      </w:r>
      <w:r>
        <w:t>但以理书</w:t>
      </w:r>
      <w:r>
        <w:t>9:26</w:t>
      </w:r>
      <w:r>
        <w:rPr>
          <w:rFonts w:hint="eastAsia"/>
        </w:rPr>
        <w:t>可能是一个例外</w:t>
      </w:r>
      <w:r>
        <w:t>。</w:t>
      </w:r>
      <w:r>
        <w:rPr>
          <w:rFonts w:hint="eastAsia"/>
        </w:rPr>
        <w:t>虽然如此，</w:t>
      </w:r>
      <w:r>
        <w:t>我们</w:t>
      </w:r>
      <w:r>
        <w:rPr>
          <w:rFonts w:hint="eastAsia"/>
        </w:rPr>
        <w:t>在此仍</w:t>
      </w:r>
      <w:r>
        <w:t>有一个独立的证据，证明这里的</w:t>
      </w:r>
      <w:r w:rsidRPr="006D7424">
        <w:t>συντελεια</w:t>
      </w:r>
      <w:r>
        <w:t>乃是一个具有特别末世论含义的词汇。</w:t>
      </w:r>
    </w:p>
  </w:footnote>
  <w:footnote w:id="16">
    <w:p w14:paraId="44585F35" w14:textId="77777777" w:rsidR="00BD7F69" w:rsidRDefault="00BD7F69">
      <w:pPr>
        <w:pStyle w:val="a6"/>
      </w:pPr>
      <w:r>
        <w:rPr>
          <w:rStyle w:val="a7"/>
        </w:rPr>
        <w:footnoteRef/>
      </w:r>
      <w:r>
        <w:t xml:space="preserve"> </w:t>
      </w:r>
      <w:r>
        <w:t>这句话似乎已经在早期的教会史上</w:t>
      </w:r>
      <w:r>
        <w:rPr>
          <w:rFonts w:hint="eastAsia"/>
        </w:rPr>
        <w:t>应验</w:t>
      </w:r>
      <w:r>
        <w:t>了。参歌罗西书</w:t>
      </w:r>
      <w:r>
        <w:t>1:6</w:t>
      </w:r>
      <w:r>
        <w:rPr>
          <w:rFonts w:hint="eastAsia"/>
        </w:rPr>
        <w:t>、</w:t>
      </w:r>
      <w:r>
        <w:t>23</w:t>
      </w:r>
      <w:r>
        <w:t>。路加突兀地结束使徒行传一书，其理由或许并非他手边缺少空白的羊皮卷，而是因为他已经实现了自己的写作目的，显明福音如何传</w:t>
      </w:r>
      <w:r w:rsidRPr="006D7424">
        <w:rPr>
          <w:rFonts w:ascii="宋体" w:hAnsi="宋体"/>
        </w:rPr>
        <w:t>到了“地极”（</w:t>
      </w:r>
      <w:r>
        <w:t>罗马）。如果真是这样，我们就更进一步地确定了这一预言早已</w:t>
      </w:r>
      <w:r>
        <w:rPr>
          <w:rFonts w:hint="eastAsia"/>
        </w:rPr>
        <w:t>应验</w:t>
      </w:r>
      <w:r>
        <w:t>的结论。</w:t>
      </w:r>
    </w:p>
  </w:footnote>
  <w:footnote w:id="17">
    <w:p w14:paraId="0D494B8C" w14:textId="77777777" w:rsidR="00BD7F69" w:rsidRDefault="00BD7F69">
      <w:pPr>
        <w:pStyle w:val="a6"/>
      </w:pPr>
      <w:r>
        <w:rPr>
          <w:rStyle w:val="a7"/>
        </w:rPr>
        <w:footnoteRef/>
      </w:r>
      <w:r>
        <w:t xml:space="preserve"> </w:t>
      </w:r>
      <w:r>
        <w:t>基于若干理由，我们相信这个短语指的是圣殿被毁坏亵渎。其中最重要的理由之一，或许</w:t>
      </w:r>
      <w:r>
        <w:rPr>
          <w:rFonts w:hint="eastAsia"/>
        </w:rPr>
        <w:t>就</w:t>
      </w:r>
      <w:r>
        <w:t>是我们常常忽略的马太福音</w:t>
      </w:r>
      <w:r>
        <w:t>24:15</w:t>
      </w:r>
      <w:r>
        <w:t>与</w:t>
      </w:r>
      <w:r>
        <w:t>23:38</w:t>
      </w:r>
      <w:r>
        <w:t>之间的平行对应关系。</w:t>
      </w:r>
    </w:p>
  </w:footnote>
  <w:footnote w:id="18">
    <w:p w14:paraId="4FE404C9" w14:textId="77777777" w:rsidR="00BD7F69" w:rsidRDefault="00BD7F69">
      <w:pPr>
        <w:pStyle w:val="a6"/>
      </w:pPr>
      <w:r>
        <w:rPr>
          <w:rStyle w:val="a7"/>
        </w:rPr>
        <w:footnoteRef/>
      </w:r>
      <w:r>
        <w:t xml:space="preserve"> </w:t>
      </w:r>
      <w:r>
        <w:t>比起基督将要</w:t>
      </w:r>
      <w:r w:rsidRPr="004E6239">
        <w:rPr>
          <w:rFonts w:ascii="宋体" w:hAnsi="宋体"/>
        </w:rPr>
        <w:t>“</w:t>
      </w:r>
      <w:r>
        <w:t>再来</w:t>
      </w:r>
      <w:r w:rsidRPr="004E6239">
        <w:rPr>
          <w:rFonts w:ascii="宋体" w:hAnsi="宋体"/>
        </w:rPr>
        <w:t>”</w:t>
      </w:r>
      <w:r w:rsidRPr="004E6239">
        <w:rPr>
          <w:rFonts w:ascii="宋体" w:hAnsi="宋体" w:hint="eastAsia"/>
        </w:rPr>
        <w:t>审</w:t>
      </w:r>
      <w:r>
        <w:t>判耶路撒冷的假说而言（赛</w:t>
      </w:r>
      <w:r>
        <w:t>13:10</w:t>
      </w:r>
      <w:r>
        <w:rPr>
          <w:rFonts w:hint="eastAsia"/>
        </w:rPr>
        <w:t>，</w:t>
      </w:r>
      <w:r>
        <w:t>34:4</w:t>
      </w:r>
      <w:r>
        <w:rPr>
          <w:rFonts w:hint="eastAsia"/>
        </w:rPr>
        <w:t>；</w:t>
      </w:r>
      <w:r>
        <w:t>耶</w:t>
      </w:r>
      <w:r>
        <w:t>4:20-27</w:t>
      </w:r>
      <w:r>
        <w:t>），这似乎是一个更合理的解释。根据以下理由，我们认为耶稣改换并扩展了讲论的主题：（</w:t>
      </w:r>
      <w:r>
        <w:t>1</w:t>
      </w:r>
      <w:r>
        <w:t>）马可在</w:t>
      </w:r>
      <w:r>
        <w:rPr>
          <w:rFonts w:hint="eastAsia"/>
        </w:rPr>
        <w:t>马</w:t>
      </w:r>
      <w:r>
        <w:t>可</w:t>
      </w:r>
      <w:r>
        <w:rPr>
          <w:rFonts w:hint="eastAsia"/>
        </w:rPr>
        <w:t>福音</w:t>
      </w:r>
      <w:r>
        <w:t>13:24</w:t>
      </w:r>
      <w:r>
        <w:t>处使用了转折词（</w:t>
      </w:r>
      <w:r>
        <w:t>αλλά</w:t>
      </w:r>
      <w:r>
        <w:t>），（</w:t>
      </w:r>
      <w:r>
        <w:t>2</w:t>
      </w:r>
      <w:r>
        <w:t>）耶稣从前面的第二人称</w:t>
      </w:r>
      <w:r w:rsidRPr="008A2E61">
        <w:rPr>
          <w:rFonts w:ascii="宋体" w:hAnsi="宋体"/>
        </w:rPr>
        <w:t>（“你们”）转换</w:t>
      </w:r>
      <w:r>
        <w:t>为第三</w:t>
      </w:r>
      <w:r w:rsidRPr="002876FE">
        <w:rPr>
          <w:rFonts w:ascii="宋体" w:hAnsi="宋体"/>
        </w:rPr>
        <w:t>人称（“他们要看见”）</w:t>
      </w:r>
      <w:r>
        <w:t>，以及（</w:t>
      </w:r>
      <w:r>
        <w:t>3</w:t>
      </w:r>
      <w:r>
        <w:t>）视</w:t>
      </w:r>
      <w:r w:rsidRPr="008A2E61">
        <w:rPr>
          <w:rFonts w:ascii="宋体" w:hAnsi="宋体"/>
        </w:rPr>
        <w:t>角从“这百姓”切换到“地上的邦国”。</w:t>
      </w:r>
    </w:p>
  </w:footnote>
  <w:footnote w:id="19">
    <w:p w14:paraId="7998856F" w14:textId="77777777" w:rsidR="00BD7F69" w:rsidRDefault="00BD7F69">
      <w:pPr>
        <w:pStyle w:val="a6"/>
      </w:pPr>
      <w:r>
        <w:rPr>
          <w:rStyle w:val="a7"/>
        </w:rPr>
        <w:footnoteRef/>
      </w:r>
      <w:r>
        <w:t xml:space="preserve"> </w:t>
      </w:r>
      <w:r>
        <w:t>在讨论讲论的这一部分内容时，任何结论都必须仔细参考彼得后书</w:t>
      </w:r>
      <w:r>
        <w:t>3:8-10</w:t>
      </w:r>
      <w:r>
        <w:t>。</w:t>
      </w:r>
    </w:p>
  </w:footnote>
  <w:footnote w:id="20">
    <w:p w14:paraId="6B43DB2C" w14:textId="77777777" w:rsidR="00041FB5" w:rsidRPr="00041FB5" w:rsidRDefault="00041FB5">
      <w:pPr>
        <w:pStyle w:val="a6"/>
        <w:rPr>
          <w:rFonts w:hint="eastAsia"/>
        </w:rPr>
      </w:pPr>
      <w:r>
        <w:rPr>
          <w:rStyle w:val="a7"/>
        </w:rPr>
        <w:footnoteRef/>
      </w:r>
      <w:r>
        <w:t xml:space="preserve"> </w:t>
      </w:r>
      <w:r>
        <w:rPr>
          <w:rFonts w:hint="eastAsia"/>
        </w:rPr>
        <w:t>本文原载于</w:t>
      </w:r>
      <w:r>
        <w:rPr>
          <w:rFonts w:hint="eastAsia"/>
        </w:rPr>
        <w:t xml:space="preserve">Everett Berry, </w:t>
      </w:r>
      <w:r>
        <w:rPr>
          <w:rFonts w:hint="eastAsia"/>
        </w:rPr>
        <w:t>“</w:t>
      </w:r>
      <w:r>
        <w:t>The Destruction of Jerusalem and the Coming of the Son: Evangelical Interpretations of the Olivet Discourse in Luke,</w:t>
      </w:r>
      <w:r>
        <w:rPr>
          <w:rFonts w:hint="eastAsia"/>
        </w:rPr>
        <w:t>”</w:t>
      </w:r>
      <w:r>
        <w:rPr>
          <w:rFonts w:hint="eastAsia"/>
        </w:rPr>
        <w:t xml:space="preserve"> </w:t>
      </w:r>
      <w:r>
        <w:rPr>
          <w:i/>
          <w:iCs/>
        </w:rPr>
        <w:t>The Southern Baptist Journal of Theology</w:t>
      </w:r>
      <w:r>
        <w:rPr>
          <w:rFonts w:hint="eastAsia"/>
        </w:rPr>
        <w:t xml:space="preserve"> </w:t>
      </w:r>
      <w:r>
        <w:t>16.3 (2012): 62-74</w:t>
      </w:r>
      <w:r>
        <w:rPr>
          <w:rFonts w:hint="eastAsia"/>
          <w:i/>
          <w:iCs/>
        </w:rPr>
        <w:t>.</w:t>
      </w:r>
      <w:r>
        <w:t xml:space="preserve"> </w:t>
      </w:r>
      <w:r>
        <w:rPr>
          <w:rFonts w:hint="eastAsia"/>
        </w:rPr>
        <w:t>承蒙授权翻译转载，特此致谢。文中加粗强调为编者所加。——本刊编者注</w:t>
      </w:r>
    </w:p>
  </w:footnote>
  <w:footnote w:id="21">
    <w:p w14:paraId="253C1DE6" w14:textId="77777777" w:rsidR="00BD7F69" w:rsidRDefault="00BD7F69">
      <w:pPr>
        <w:pStyle w:val="a6"/>
      </w:pPr>
      <w:r>
        <w:rPr>
          <w:rStyle w:val="a7"/>
        </w:rPr>
        <w:footnoteRef/>
      </w:r>
      <w:r>
        <w:t xml:space="preserve"> </w:t>
      </w:r>
      <w:r>
        <w:rPr>
          <w:rFonts w:hint="eastAsia"/>
        </w:rPr>
        <w:t>具有讽刺意味的是，约瑟夫认为公元</w:t>
      </w:r>
      <w:r>
        <w:rPr>
          <w:rFonts w:hint="eastAsia"/>
        </w:rPr>
        <w:t>70</w:t>
      </w:r>
      <w:r>
        <w:rPr>
          <w:rFonts w:hint="eastAsia"/>
        </w:rPr>
        <w:t>年希律圣殿的毁坏与巴比伦人摧毁所罗门圣殿发生在同一天。参约瑟夫，《犹太战记》卷</w:t>
      </w:r>
      <w:r>
        <w:rPr>
          <w:rFonts w:hint="eastAsia"/>
        </w:rPr>
        <w:t>6</w:t>
      </w:r>
      <w:r>
        <w:rPr>
          <w:rFonts w:hint="eastAsia"/>
        </w:rPr>
        <w:t>，以及约翰·诺兰关于路加福音的注释（</w:t>
      </w:r>
      <w:r>
        <w:rPr>
          <w:rFonts w:hint="eastAsia"/>
        </w:rPr>
        <w:t xml:space="preserve">John Nolland, </w:t>
      </w:r>
      <w:r>
        <w:rPr>
          <w:rFonts w:hint="eastAsia"/>
          <w:i/>
          <w:iCs/>
        </w:rPr>
        <w:t>Luke</w:t>
      </w:r>
      <w:r>
        <w:rPr>
          <w:rFonts w:hint="eastAsia"/>
        </w:rPr>
        <w:t xml:space="preserve">: </w:t>
      </w:r>
      <w:r>
        <w:rPr>
          <w:rFonts w:hint="eastAsia"/>
          <w:i/>
          <w:iCs/>
        </w:rPr>
        <w:t>18:35-24:53</w:t>
      </w:r>
      <w:r>
        <w:rPr>
          <w:rFonts w:hint="eastAsia"/>
        </w:rPr>
        <w:t xml:space="preserve"> </w:t>
      </w:r>
      <w:r>
        <w:rPr>
          <w:rFonts w:ascii="宋体" w:hAnsi="宋体" w:hint="eastAsia"/>
        </w:rPr>
        <w:t>[</w:t>
      </w:r>
      <w:r>
        <w:rPr>
          <w:rFonts w:hint="eastAsia"/>
        </w:rPr>
        <w:t>Dallas: Word, 1993</w:t>
      </w:r>
      <w:r>
        <w:t>]</w:t>
      </w:r>
      <w:r>
        <w:rPr>
          <w:rFonts w:hint="eastAsia"/>
        </w:rPr>
        <w:t>, 988</w:t>
      </w:r>
      <w:r>
        <w:rPr>
          <w:rFonts w:hint="eastAsia"/>
        </w:rPr>
        <w:t>）。</w:t>
      </w:r>
    </w:p>
  </w:footnote>
  <w:footnote w:id="22">
    <w:p w14:paraId="0E53BE39" w14:textId="77777777" w:rsidR="00BD7F69" w:rsidRDefault="00BD7F69">
      <w:pPr>
        <w:pStyle w:val="a6"/>
      </w:pPr>
      <w:r>
        <w:rPr>
          <w:rStyle w:val="a7"/>
        </w:rPr>
        <w:footnoteRef/>
      </w:r>
      <w:r>
        <w:t xml:space="preserve"> </w:t>
      </w:r>
      <w:r>
        <w:rPr>
          <w:rFonts w:hint="eastAsia"/>
        </w:rPr>
        <w:t>关于橄榄山讲论内在复杂性的要点，卡森可能提供了一个最佳的综述。见</w:t>
      </w:r>
      <w:r>
        <w:rPr>
          <w:rFonts w:hint="eastAsia"/>
        </w:rPr>
        <w:t xml:space="preserve">D. A. Carson, </w:t>
      </w:r>
      <w:r w:rsidRPr="007E545A">
        <w:rPr>
          <w:rFonts w:hint="eastAsia"/>
        </w:rPr>
        <w:t>“</w:t>
      </w:r>
      <w:r w:rsidRPr="007E545A">
        <w:t>Matthew,</w:t>
      </w:r>
      <w:r w:rsidRPr="007E545A">
        <w:rPr>
          <w:rFonts w:hint="eastAsia"/>
        </w:rPr>
        <w:t>”</w:t>
      </w:r>
      <w:r>
        <w:rPr>
          <w:rFonts w:hint="eastAsia"/>
        </w:rPr>
        <w:t xml:space="preserve"> in </w:t>
      </w:r>
      <w:r>
        <w:rPr>
          <w:rFonts w:hint="eastAsia"/>
          <w:i/>
          <w:iCs/>
        </w:rPr>
        <w:t>The Expositor</w:t>
      </w:r>
      <w:r w:rsidRPr="007E545A">
        <w:rPr>
          <w:rFonts w:hint="eastAsia"/>
          <w:i/>
          <w:iCs/>
        </w:rPr>
        <w:t>’</w:t>
      </w:r>
      <w:r>
        <w:rPr>
          <w:rFonts w:hint="eastAsia"/>
          <w:i/>
          <w:iCs/>
        </w:rPr>
        <w:t>s Bible Commentary: Volume 8</w:t>
      </w:r>
      <w:r>
        <w:rPr>
          <w:rFonts w:hint="eastAsia"/>
        </w:rPr>
        <w:t>,</w:t>
      </w:r>
      <w:r>
        <w:t xml:space="preserve"> </w:t>
      </w:r>
      <w:r>
        <w:rPr>
          <w:rFonts w:hint="eastAsia"/>
        </w:rPr>
        <w:t>ed.</w:t>
      </w:r>
      <w:r>
        <w:t xml:space="preserve"> </w:t>
      </w:r>
      <w:r>
        <w:rPr>
          <w:rFonts w:hint="eastAsia"/>
        </w:rPr>
        <w:t>Frank Gaebelein (Grand Rapids: Zondervan, 1984), 488-95.</w:t>
      </w:r>
    </w:p>
  </w:footnote>
  <w:footnote w:id="23">
    <w:p w14:paraId="3DB556FE" w14:textId="77777777" w:rsidR="00BD7F69" w:rsidRDefault="00BD7F69">
      <w:pPr>
        <w:pStyle w:val="a6"/>
      </w:pPr>
      <w:r>
        <w:rPr>
          <w:rStyle w:val="a7"/>
        </w:rPr>
        <w:footnoteRef/>
      </w:r>
      <w:r>
        <w:t xml:space="preserve"> </w:t>
      </w:r>
      <w:r>
        <w:rPr>
          <w:rFonts w:hint="eastAsia"/>
        </w:rPr>
        <w:t>见菲茨迈尔的讨论：</w:t>
      </w:r>
      <w:r>
        <w:rPr>
          <w:rFonts w:hint="eastAsia"/>
        </w:rPr>
        <w:t xml:space="preserve">Joseph Fitzmyer, </w:t>
      </w:r>
      <w:r>
        <w:rPr>
          <w:rFonts w:hint="eastAsia"/>
          <w:i/>
          <w:iCs/>
        </w:rPr>
        <w:t>The Gospel According to Luke: X-XXIV</w:t>
      </w:r>
      <w:r>
        <w:t xml:space="preserve">, </w:t>
      </w:r>
      <w:r>
        <w:rPr>
          <w:rFonts w:hint="eastAsia"/>
        </w:rPr>
        <w:t>The Anchor Bible (Garden City, NY: Doubleday, 1983), 1323-33.</w:t>
      </w:r>
    </w:p>
  </w:footnote>
  <w:footnote w:id="24">
    <w:p w14:paraId="70D71048" w14:textId="77777777" w:rsidR="00BD7F69" w:rsidRDefault="00BD7F69">
      <w:pPr>
        <w:pStyle w:val="a6"/>
      </w:pPr>
      <w:r>
        <w:rPr>
          <w:rStyle w:val="a7"/>
        </w:rPr>
        <w:footnoteRef/>
      </w:r>
      <w:r>
        <w:t xml:space="preserve"> </w:t>
      </w:r>
      <w:r>
        <w:rPr>
          <w:rFonts w:hint="eastAsia"/>
        </w:rPr>
        <w:t>虽然这些作品有的已经年代久远，但其中几个橄榄山讲论的分析能够给我们认识符类福音书之间的差异提供帮助，它们包括：</w:t>
      </w:r>
      <w:r>
        <w:rPr>
          <w:rFonts w:hint="eastAsia"/>
        </w:rPr>
        <w:t xml:space="preserve">Carson, </w:t>
      </w:r>
      <w:r>
        <w:rPr>
          <w:rFonts w:hint="eastAsia"/>
        </w:rPr>
        <w:t>“</w:t>
      </w:r>
      <w:r>
        <w:rPr>
          <w:rFonts w:hint="eastAsia"/>
        </w:rPr>
        <w:t>Matthew,</w:t>
      </w:r>
      <w:r>
        <w:rPr>
          <w:rFonts w:hint="eastAsia"/>
        </w:rPr>
        <w:t>”</w:t>
      </w:r>
      <w:r>
        <w:rPr>
          <w:rFonts w:hint="eastAsia"/>
        </w:rPr>
        <w:t xml:space="preserve"> 488-511; George R. Beasley-Murray, </w:t>
      </w:r>
      <w:r>
        <w:rPr>
          <w:rFonts w:hint="eastAsia"/>
          <w:i/>
          <w:iCs/>
        </w:rPr>
        <w:t>Jesus and the Last Days</w:t>
      </w:r>
      <w:r>
        <w:rPr>
          <w:rFonts w:hint="eastAsia"/>
        </w:rPr>
        <w:t xml:space="preserve"> (Peabody, MA: Hendrickson, 1993); Nolland, </w:t>
      </w:r>
      <w:r>
        <w:rPr>
          <w:rFonts w:hint="eastAsia"/>
          <w:i/>
          <w:iCs/>
        </w:rPr>
        <w:t>Luke: 18:35-24:53</w:t>
      </w:r>
      <w:r>
        <w:rPr>
          <w:rFonts w:hint="eastAsia"/>
        </w:rPr>
        <w:t xml:space="preserve">, 981-1014; and Darrell Bock, </w:t>
      </w:r>
      <w:r>
        <w:rPr>
          <w:rFonts w:hint="eastAsia"/>
          <w:i/>
          <w:iCs/>
        </w:rPr>
        <w:t>Luke: 9:51-24:53</w:t>
      </w:r>
      <w:r>
        <w:rPr>
          <w:rFonts w:hint="eastAsia"/>
        </w:rPr>
        <w:t xml:space="preserve"> (Grand Rapids: </w:t>
      </w:r>
      <w:r>
        <w:t>Baker, 1996), 1650-97.</w:t>
      </w:r>
    </w:p>
  </w:footnote>
  <w:footnote w:id="25">
    <w:p w14:paraId="05989B56" w14:textId="77777777" w:rsidR="00BD7F69" w:rsidRDefault="00BD7F69">
      <w:pPr>
        <w:pStyle w:val="a6"/>
      </w:pPr>
      <w:r>
        <w:rPr>
          <w:rStyle w:val="a7"/>
        </w:rPr>
        <w:footnoteRef/>
      </w:r>
      <w:r>
        <w:t xml:space="preserve"> </w:t>
      </w:r>
      <w:r>
        <w:rPr>
          <w:rFonts w:hint="eastAsia"/>
        </w:rPr>
        <w:t>在圣经研究中，特别是在涉及橄榄山讲论的研究中，“末世”（</w:t>
      </w:r>
      <w:r>
        <w:rPr>
          <w:rFonts w:hint="eastAsia"/>
        </w:rPr>
        <w:t>apocalyptic</w:t>
      </w:r>
      <w:r>
        <w:rPr>
          <w:rFonts w:hint="eastAsia"/>
        </w:rPr>
        <w:t>）一词的用法是多层面的。有人质疑，新约如何使用“末世”一词是否与其他圣经外文献相同，并且，对于橄榄山讲论中使用的旧约意象是否应被归在“末世”意象之中，人们也存在争议。相关的文献数量还在不断增加。一个收集整理相关讨论的文献目录见：</w:t>
      </w:r>
      <w:r>
        <w:rPr>
          <w:rFonts w:hint="eastAsia"/>
        </w:rPr>
        <w:t>D. Brent Sandy and Daniel M. O</w:t>
      </w:r>
      <w:r>
        <w:rPr>
          <w:rFonts w:hint="eastAsia"/>
        </w:rPr>
        <w:t>’</w:t>
      </w:r>
      <w:r>
        <w:rPr>
          <w:rFonts w:hint="eastAsia"/>
        </w:rPr>
        <w:t xml:space="preserve">Hare, </w:t>
      </w:r>
      <w:r>
        <w:rPr>
          <w:rFonts w:hint="eastAsia"/>
          <w:i/>
          <w:iCs/>
        </w:rPr>
        <w:t>Prophecy and Apocalyptic: An Annotated Bibliography</w:t>
      </w:r>
      <w:r>
        <w:rPr>
          <w:rFonts w:hint="eastAsia"/>
        </w:rPr>
        <w:t xml:space="preserve"> (Grand Rapid</w:t>
      </w:r>
      <w:r>
        <w:t>s: Baker, 2007).</w:t>
      </w:r>
    </w:p>
    <w:p w14:paraId="4A8BEB6A" w14:textId="77777777" w:rsidR="00BD7F69" w:rsidRDefault="00BD7F69">
      <w:pPr>
        <w:pStyle w:val="a6"/>
        <w:jc w:val="both"/>
      </w:pPr>
    </w:p>
  </w:footnote>
  <w:footnote w:id="26">
    <w:p w14:paraId="74D30BAF" w14:textId="77777777" w:rsidR="00BD7F69" w:rsidRDefault="00BD7F69">
      <w:pPr>
        <w:pStyle w:val="a6"/>
      </w:pPr>
      <w:r>
        <w:rPr>
          <w:rStyle w:val="a7"/>
        </w:rPr>
        <w:footnoteRef/>
      </w:r>
      <w:r>
        <w:t xml:space="preserve"> </w:t>
      </w:r>
      <w:r>
        <w:rPr>
          <w:rFonts w:hint="eastAsia"/>
        </w:rPr>
        <w:t>有些研究总结了对这个主题的研究历史，并探索了进一步研究的思路，提出了一些有益的洞见。例如，</w:t>
      </w:r>
      <w:r>
        <w:rPr>
          <w:rFonts w:hint="eastAsia"/>
        </w:rPr>
        <w:t xml:space="preserve">Jeffrey A. Gibbs, </w:t>
      </w:r>
      <w:r>
        <w:rPr>
          <w:rFonts w:hint="eastAsia"/>
          <w:i/>
          <w:iCs/>
        </w:rPr>
        <w:t>Jerusalem and Parousia</w:t>
      </w:r>
      <w:r>
        <w:rPr>
          <w:rFonts w:hint="eastAsia"/>
        </w:rPr>
        <w:t xml:space="preserve"> (Saint Louis: Concorida Academic, 2000); Brant Pitre, </w:t>
      </w:r>
      <w:r>
        <w:rPr>
          <w:rFonts w:hint="eastAsia"/>
          <w:i/>
          <w:iCs/>
        </w:rPr>
        <w:t>Jesus, the Tribulation, and the End of Exile</w:t>
      </w:r>
      <w:r>
        <w:rPr>
          <w:rFonts w:hint="eastAsia"/>
        </w:rPr>
        <w:t xml:space="preserve"> (Grand Rapids: Baker, 2005); C. Marvin Pate and Douglas W. Kennard, </w:t>
      </w:r>
      <w:r>
        <w:rPr>
          <w:rFonts w:hint="eastAsia"/>
          <w:i/>
          <w:iCs/>
        </w:rPr>
        <w:t>Deli</w:t>
      </w:r>
      <w:r>
        <w:rPr>
          <w:i/>
          <w:iCs/>
        </w:rPr>
        <w:t>verance Now and Not Yet: The New Testament and the Great Tribulation</w:t>
      </w:r>
      <w:r>
        <w:t xml:space="preserve">, Studies in Biblical Literature 54 (New York: Peter Lang, 2003); and W. A. Such, </w:t>
      </w:r>
      <w:r>
        <w:rPr>
          <w:i/>
          <w:iCs/>
        </w:rPr>
        <w:t>The Abomination of Desolation in the Gospel of Mark</w:t>
      </w:r>
      <w:r>
        <w:t xml:space="preserve"> (Lanham: University Press of America, 1999).</w:t>
      </w:r>
    </w:p>
  </w:footnote>
  <w:footnote w:id="27">
    <w:p w14:paraId="5F743208" w14:textId="77777777" w:rsidR="00BD7F69" w:rsidRDefault="00BD7F69">
      <w:pPr>
        <w:pStyle w:val="a6"/>
      </w:pPr>
      <w:r>
        <w:rPr>
          <w:rStyle w:val="a7"/>
        </w:rPr>
        <w:footnoteRef/>
      </w:r>
      <w:r>
        <w:t xml:space="preserve"> </w:t>
      </w:r>
      <w:r>
        <w:rPr>
          <w:rFonts w:hint="eastAsia"/>
        </w:rPr>
        <w:t>许多福音派人士相信，人子的段落似乎超出了第一世纪的历史局限。我们很难反驳这种见解，因为橄榄山讲论的基本内容乃是后来新约作者的基本素材来源，他们都期待实际看到基督再来——包括按字面意义理解的死人复活和最终的审判。</w:t>
      </w:r>
    </w:p>
  </w:footnote>
  <w:footnote w:id="28">
    <w:p w14:paraId="07B047AF" w14:textId="77777777" w:rsidR="00BD7F69" w:rsidRDefault="00BD7F69">
      <w:pPr>
        <w:pStyle w:val="a6"/>
      </w:pPr>
      <w:r>
        <w:rPr>
          <w:rStyle w:val="a7"/>
        </w:rPr>
        <w:footnoteRef/>
      </w:r>
      <w:r>
        <w:t xml:space="preserve"> J. Bradley Chance, </w:t>
      </w:r>
      <w:r>
        <w:rPr>
          <w:i/>
        </w:rPr>
        <w:t xml:space="preserve">Jerusalem, the Temple, and the New Age in Luke-Acts </w:t>
      </w:r>
      <w:r>
        <w:t xml:space="preserve">(Macon, GA: Mercer University Press, 1988), 18-32. </w:t>
      </w:r>
      <w:r>
        <w:rPr>
          <w:rFonts w:hint="eastAsia"/>
          <w:lang w:val="zh-CN"/>
        </w:rPr>
        <w:t>不断有学者越来越强烈地主张</w:t>
      </w:r>
      <w:r>
        <w:rPr>
          <w:rFonts w:hint="eastAsia"/>
        </w:rPr>
        <w:t>，</w:t>
      </w:r>
      <w:r>
        <w:rPr>
          <w:rFonts w:hint="eastAsia"/>
          <w:lang w:val="zh-CN"/>
        </w:rPr>
        <w:t>福音书和新约余下部分与以色列的历史相互呼应</w:t>
      </w:r>
      <w:r>
        <w:rPr>
          <w:rFonts w:hint="eastAsia"/>
        </w:rPr>
        <w:t>，</w:t>
      </w:r>
      <w:r>
        <w:rPr>
          <w:rFonts w:hint="eastAsia"/>
          <w:lang w:val="zh-CN"/>
        </w:rPr>
        <w:t>在耶稣里达到高潮</w:t>
      </w:r>
      <w:r>
        <w:rPr>
          <w:rFonts w:hint="eastAsia"/>
        </w:rPr>
        <w:t>，</w:t>
      </w:r>
      <w:r>
        <w:rPr>
          <w:rFonts w:hint="eastAsia"/>
          <w:lang w:val="zh-CN"/>
        </w:rPr>
        <w:t>而耶稣就是新的圣殿。见</w:t>
      </w:r>
      <w:r>
        <w:rPr>
          <w:lang w:val="zh-CN"/>
        </w:rPr>
        <w:t xml:space="preserve">Nicholas Perrin, </w:t>
      </w:r>
      <w:r>
        <w:rPr>
          <w:i/>
          <w:lang w:val="zh-CN"/>
        </w:rPr>
        <w:t xml:space="preserve">Jesus the Temple </w:t>
      </w:r>
      <w:r>
        <w:rPr>
          <w:lang w:val="zh-CN"/>
        </w:rPr>
        <w:t xml:space="preserve">(Grand Rapids: Baker, 2010); and G. K. Beale, </w:t>
      </w:r>
      <w:r>
        <w:rPr>
          <w:i/>
          <w:lang w:val="zh-CN"/>
        </w:rPr>
        <w:t>The Temple and the Church</w:t>
      </w:r>
      <w:r>
        <w:rPr>
          <w:i/>
        </w:rPr>
        <w:t>’</w:t>
      </w:r>
      <w:r>
        <w:rPr>
          <w:i/>
          <w:lang w:val="zh-CN"/>
        </w:rPr>
        <w:t xml:space="preserve">s Mission </w:t>
      </w:r>
      <w:r>
        <w:rPr>
          <w:lang w:val="zh-CN"/>
        </w:rPr>
        <w:t>(Downers Grove, IL: Inter-Varsity, 2004).</w:t>
      </w:r>
    </w:p>
  </w:footnote>
  <w:footnote w:id="29">
    <w:p w14:paraId="10BAB1D6" w14:textId="77777777" w:rsidR="00BD7F69" w:rsidRDefault="00BD7F69">
      <w:pPr>
        <w:pStyle w:val="a6"/>
      </w:pPr>
      <w:r>
        <w:rPr>
          <w:rStyle w:val="a7"/>
        </w:rPr>
        <w:footnoteRef/>
      </w:r>
      <w:r>
        <w:t xml:space="preserve"> </w:t>
      </w:r>
      <w:r>
        <w:rPr>
          <w:rFonts w:hint="eastAsia"/>
          <w:lang w:val="zh-CN"/>
        </w:rPr>
        <w:t>有些圣经学者认为，马可对圣殿持有完全负面的看法，而路加的看法则显然比较正面。见钱斯（</w:t>
      </w:r>
      <w:r>
        <w:rPr>
          <w:lang w:val="zh-CN"/>
        </w:rPr>
        <w:t>Chance</w:t>
      </w:r>
      <w:r>
        <w:rPr>
          <w:rFonts w:hint="eastAsia"/>
          <w:lang w:val="zh-CN"/>
        </w:rPr>
        <w:t>）的讨论。</w:t>
      </w:r>
      <w:r>
        <w:t xml:space="preserve">Chance, </w:t>
      </w:r>
      <w:r>
        <w:rPr>
          <w:i/>
        </w:rPr>
        <w:t>Jerusalem, the Temple, and the New Age</w:t>
      </w:r>
      <w:r>
        <w:t xml:space="preserve">; and James Dawsey, “The Origin of Luke’s Positive Perception of the Temple,” </w:t>
      </w:r>
      <w:r>
        <w:rPr>
          <w:i/>
        </w:rPr>
        <w:t xml:space="preserve">Perspectives in Religious Studies </w:t>
      </w:r>
      <w:r>
        <w:t>18.1 (1991): 5-22.</w:t>
      </w:r>
    </w:p>
  </w:footnote>
  <w:footnote w:id="30">
    <w:p w14:paraId="65450720" w14:textId="77777777" w:rsidR="00BD7F69" w:rsidRDefault="00BD7F69">
      <w:pPr>
        <w:pStyle w:val="a6"/>
      </w:pPr>
      <w:r>
        <w:rPr>
          <w:rStyle w:val="a7"/>
        </w:rPr>
        <w:footnoteRef/>
      </w:r>
      <w:r>
        <w:t xml:space="preserve"> </w:t>
      </w:r>
      <w:r>
        <w:rPr>
          <w:rFonts w:hint="eastAsia"/>
          <w:lang w:val="zh-CN"/>
        </w:rPr>
        <w:t>见诺兰的评论。</w:t>
      </w:r>
      <w:r>
        <w:t xml:space="preserve">Nolland, </w:t>
      </w:r>
      <w:r>
        <w:rPr>
          <w:i/>
        </w:rPr>
        <w:t>Luke 18:35-24:53</w:t>
      </w:r>
      <w:r>
        <w:t xml:space="preserve">, 988; and Bock, </w:t>
      </w:r>
      <w:r>
        <w:rPr>
          <w:i/>
        </w:rPr>
        <w:t>Luke 9:51-24:53</w:t>
      </w:r>
      <w:r>
        <w:t>, 1661.</w:t>
      </w:r>
    </w:p>
  </w:footnote>
  <w:footnote w:id="31">
    <w:p w14:paraId="242F5328" w14:textId="77777777" w:rsidR="00BD7F69" w:rsidRDefault="00BD7F69">
      <w:pPr>
        <w:pStyle w:val="a6"/>
      </w:pPr>
      <w:r>
        <w:rPr>
          <w:rStyle w:val="a7"/>
        </w:rPr>
        <w:footnoteRef/>
      </w:r>
      <w:r>
        <w:t xml:space="preserve"> Bock, </w:t>
      </w:r>
      <w:r>
        <w:rPr>
          <w:i/>
        </w:rPr>
        <w:t>Luke 9:51-24:53</w:t>
      </w:r>
      <w:r>
        <w:t>, 1678.</w:t>
      </w:r>
    </w:p>
    <w:p w14:paraId="4695FB06" w14:textId="77777777" w:rsidR="00BD7F69" w:rsidRDefault="00BD7F69">
      <w:pPr>
        <w:pStyle w:val="a6"/>
        <w:jc w:val="both"/>
      </w:pPr>
    </w:p>
  </w:footnote>
  <w:footnote w:id="32">
    <w:p w14:paraId="02CBF8B0" w14:textId="77777777" w:rsidR="00BD7F69" w:rsidRDefault="00BD7F69">
      <w:pPr>
        <w:pStyle w:val="a6"/>
        <w:rPr>
          <w:lang w:val="zh-CN"/>
        </w:rPr>
      </w:pPr>
      <w:r>
        <w:rPr>
          <w:rStyle w:val="a7"/>
        </w:rPr>
        <w:footnoteRef/>
      </w:r>
      <w:r>
        <w:t xml:space="preserve"> </w:t>
      </w:r>
      <w:r>
        <w:rPr>
          <w:rFonts w:hint="eastAsia"/>
          <w:lang w:val="zh-CN"/>
        </w:rPr>
        <w:t>关于激进的时代论主张如何促进了某些基督教亚文化的形成</w:t>
      </w:r>
      <w:r>
        <w:rPr>
          <w:rFonts w:hint="eastAsia"/>
        </w:rPr>
        <w:t>，</w:t>
      </w:r>
      <w:r>
        <w:rPr>
          <w:rFonts w:hint="eastAsia"/>
          <w:lang w:val="zh-CN"/>
        </w:rPr>
        <w:t>见</w:t>
      </w:r>
      <w:r>
        <w:t xml:space="preserve">Paul Boyer, </w:t>
      </w:r>
      <w:r>
        <w:rPr>
          <w:i/>
        </w:rPr>
        <w:t xml:space="preserve">When Times Shall be No More </w:t>
      </w:r>
      <w:r>
        <w:t xml:space="preserve">(Cambridge, MA: Belknap, 1994); Richard Kyle, </w:t>
      </w:r>
      <w:r>
        <w:rPr>
          <w:i/>
        </w:rPr>
        <w:t xml:space="preserve">The Last Days are Here Again </w:t>
      </w:r>
      <w:r>
        <w:t xml:space="preserve">(Grand Rapids: Baker, 1998); and Timothy Weber, </w:t>
      </w:r>
      <w:r>
        <w:rPr>
          <w:i/>
        </w:rPr>
        <w:t xml:space="preserve">On the Road to Armageddon </w:t>
      </w:r>
      <w:r>
        <w:t xml:space="preserve">(Grand Rapids: Baker, 2004). </w:t>
      </w:r>
      <w:r>
        <w:rPr>
          <w:rFonts w:hint="eastAsia"/>
          <w:lang w:val="zh-CN"/>
        </w:rPr>
        <w:t>较为主流的时代论思潮则小心地避免极端</w:t>
      </w:r>
      <w:r>
        <w:rPr>
          <w:rFonts w:hint="eastAsia"/>
        </w:rPr>
        <w:t>，</w:t>
      </w:r>
      <w:r>
        <w:rPr>
          <w:rFonts w:hint="eastAsia"/>
          <w:lang w:val="zh-CN"/>
        </w:rPr>
        <w:t>比如热衷于耶路撒冷热与耸人听闻的末世大灾难。对相关资料简明扼要的概览以及有益的互动信息，见</w:t>
      </w:r>
      <w:r>
        <w:rPr>
          <w:lang w:val="zh-CN"/>
        </w:rPr>
        <w:t>Craig Blaising, “Dispensationalism</w:t>
      </w:r>
      <w:r>
        <w:rPr>
          <w:rFonts w:hint="eastAsia"/>
          <w:lang w:val="zh-CN"/>
        </w:rPr>
        <w:t>:</w:t>
      </w:r>
      <w:r>
        <w:rPr>
          <w:lang w:val="zh-CN"/>
        </w:rPr>
        <w:t xml:space="preserve"> The Search for Definition,” in </w:t>
      </w:r>
      <w:r>
        <w:rPr>
          <w:i/>
          <w:lang w:val="zh-CN"/>
        </w:rPr>
        <w:t>Dispensationalism, Israel and the Church</w:t>
      </w:r>
      <w:r>
        <w:rPr>
          <w:lang w:val="zh-CN"/>
        </w:rPr>
        <w:t>, ed. Craig Blaising and Darrell Bock</w:t>
      </w:r>
      <w:r>
        <w:rPr>
          <w:i/>
          <w:lang w:val="zh-CN"/>
        </w:rPr>
        <w:t xml:space="preserve"> </w:t>
      </w:r>
      <w:r>
        <w:rPr>
          <w:lang w:val="zh-CN"/>
        </w:rPr>
        <w:t>(Grand Rapids: Zondervan, 1992), 13-34.</w:t>
      </w:r>
    </w:p>
  </w:footnote>
  <w:footnote w:id="33">
    <w:p w14:paraId="661033CE" w14:textId="77777777" w:rsidR="00BD7F69" w:rsidRDefault="00BD7F69">
      <w:pPr>
        <w:pStyle w:val="a6"/>
      </w:pPr>
      <w:r>
        <w:rPr>
          <w:rStyle w:val="a7"/>
        </w:rPr>
        <w:footnoteRef/>
      </w:r>
      <w:r>
        <w:t xml:space="preserve"> </w:t>
      </w:r>
      <w:r>
        <w:rPr>
          <w:rFonts w:hint="eastAsia"/>
          <w:lang w:val="zh-CN"/>
        </w:rPr>
        <w:t>参传统时代论者的作品，例如</w:t>
      </w:r>
      <w:r>
        <w:rPr>
          <w:lang w:val="zh-CN"/>
        </w:rPr>
        <w:t xml:space="preserve">Charles Ryrie, </w:t>
      </w:r>
      <w:r>
        <w:rPr>
          <w:i/>
          <w:lang w:val="zh-CN"/>
        </w:rPr>
        <w:t>Dispensationalism,</w:t>
      </w:r>
      <w:r>
        <w:rPr>
          <w:lang w:val="zh-CN"/>
        </w:rPr>
        <w:t xml:space="preserve"> rev. ed.</w:t>
      </w:r>
      <w:r>
        <w:rPr>
          <w:i/>
          <w:lang w:val="zh-CN"/>
        </w:rPr>
        <w:t xml:space="preserve"> </w:t>
      </w:r>
      <w:r>
        <w:rPr>
          <w:lang w:val="zh-CN"/>
        </w:rPr>
        <w:t xml:space="preserve">(Chicago: Moody, 2007), 161-82; and Ron J. BigaLukee, Jr., </w:t>
      </w:r>
      <w:r>
        <w:rPr>
          <w:i/>
          <w:lang w:val="zh-CN"/>
        </w:rPr>
        <w:t xml:space="preserve">Progressive Dispensationalism: An Analysis of the Movement and Defense of Traditional Dispensationalism </w:t>
      </w:r>
      <w:r>
        <w:rPr>
          <w:lang w:val="zh-CN"/>
        </w:rPr>
        <w:t xml:space="preserve">(Lanham, MD: University Press of America, 2005); </w:t>
      </w:r>
      <w:r>
        <w:rPr>
          <w:rFonts w:hint="eastAsia"/>
          <w:lang w:val="zh-CN"/>
        </w:rPr>
        <w:t>以及渐进时代论者的专著，比如</w:t>
      </w:r>
      <w:r>
        <w:rPr>
          <w:lang w:val="zh-CN"/>
        </w:rPr>
        <w:t xml:space="preserve">Blaising and Bock, eds., </w:t>
      </w:r>
      <w:r>
        <w:rPr>
          <w:i/>
          <w:lang w:val="zh-CN"/>
        </w:rPr>
        <w:t>Dispensationalism, Israel and the Church</w:t>
      </w:r>
      <w:r>
        <w:rPr>
          <w:lang w:val="zh-CN"/>
        </w:rPr>
        <w:t xml:space="preserve">; and Craig Blaising and Darrell Bock, </w:t>
      </w:r>
      <w:r>
        <w:rPr>
          <w:i/>
          <w:lang w:val="zh-CN"/>
        </w:rPr>
        <w:t xml:space="preserve">Progressive Dispensationalism </w:t>
      </w:r>
      <w:r>
        <w:rPr>
          <w:lang w:val="zh-CN"/>
        </w:rPr>
        <w:t>(Grad Rapids: Baker, 2000).</w:t>
      </w:r>
      <w:r>
        <w:t xml:space="preserve"> </w:t>
      </w:r>
      <w:r>
        <w:rPr>
          <w:rFonts w:hint="eastAsia"/>
          <w:lang w:val="zh-CN"/>
        </w:rPr>
        <w:t>这些时代论者们在某些议题上存在分歧：例如，如何解释讲论中的预言性语言；“</w:t>
      </w:r>
      <w:r>
        <w:rPr>
          <w:rFonts w:ascii="宋体" w:hAnsi="宋体" w:hint="eastAsia"/>
          <w:lang w:val="zh-CN"/>
        </w:rPr>
        <w:t>已启动的末世</w:t>
      </w:r>
      <w:r>
        <w:rPr>
          <w:rFonts w:ascii="宋体" w:hAnsi="宋体"/>
          <w:lang w:val="zh-CN"/>
        </w:rPr>
        <w:t>”</w:t>
      </w:r>
      <w:r>
        <w:rPr>
          <w:rFonts w:hint="eastAsia"/>
          <w:lang w:val="zh-CN"/>
        </w:rPr>
        <w:t>的观点是否实质性地影响到人们对不同时代如何关联的理解等；关于这些话题一直存在争议。关于上述问题的一个对话，可见</w:t>
      </w:r>
      <w:r>
        <w:rPr>
          <w:lang w:val="zh-CN"/>
        </w:rPr>
        <w:t xml:space="preserve">Henry W. Bateman, IV, ed., </w:t>
      </w:r>
      <w:r>
        <w:rPr>
          <w:i/>
          <w:lang w:val="zh-CN"/>
        </w:rPr>
        <w:t xml:space="preserve">Three Central Issues in Contemporary Dispensationalism </w:t>
      </w:r>
      <w:r>
        <w:rPr>
          <w:lang w:val="zh-CN"/>
        </w:rPr>
        <w:t>(Grand Rapids: Kregel, 1999).</w:t>
      </w:r>
    </w:p>
  </w:footnote>
  <w:footnote w:id="34">
    <w:p w14:paraId="16A044B3" w14:textId="77777777" w:rsidR="00BD7F69" w:rsidRDefault="00BD7F69">
      <w:pPr>
        <w:pStyle w:val="a6"/>
      </w:pPr>
      <w:r>
        <w:rPr>
          <w:rStyle w:val="a7"/>
        </w:rPr>
        <w:footnoteRef/>
      </w:r>
      <w:r>
        <w:t xml:space="preserve"> </w:t>
      </w:r>
      <w:r>
        <w:rPr>
          <w:rFonts w:hint="eastAsia"/>
          <w:lang w:val="zh-CN"/>
        </w:rPr>
        <w:t>对于时代论者而言，以色列的未来包括了应许之地的复兴，以及耶稣坐在大卫王朝的宝座上掌管耶路撒冷。至于圣殿是否会按照以西结书所描写的样式完全重建，则尚未有一致意见。关于这个问题的概括性评论，见</w:t>
      </w:r>
      <w:r>
        <w:rPr>
          <w:lang w:val="zh-CN"/>
        </w:rPr>
        <w:t xml:space="preserve">Mark Rooker, “Evidence from Ezekiel,” in </w:t>
      </w:r>
      <w:r>
        <w:rPr>
          <w:i/>
          <w:lang w:val="zh-CN"/>
        </w:rPr>
        <w:t xml:space="preserve">The Coming Millennial Kingdom, </w:t>
      </w:r>
      <w:r>
        <w:rPr>
          <w:lang w:val="zh-CN"/>
        </w:rPr>
        <w:t xml:space="preserve">eds. </w:t>
      </w:r>
      <w:r>
        <w:t xml:space="preserve">Donald Campbell and Jeffrey Townsend (Grand Rapids: Kregel, 1997), 119-34; John W. Schmitt and J. Carl Laney. </w:t>
      </w:r>
      <w:r>
        <w:rPr>
          <w:i/>
        </w:rPr>
        <w:t xml:space="preserve">Messiah’s Coming Temple: Ezekiel’s Prophetic Vision of the Future Temple </w:t>
      </w:r>
      <w:r>
        <w:t xml:space="preserve">(Grand Rapids: Kregel, 1997); and Jerry M. Hullinger, “The Function of Millennial Sacrifices in Ezekiel’s Temple: Part 1,” </w:t>
      </w:r>
      <w:r>
        <w:rPr>
          <w:i/>
        </w:rPr>
        <w:t xml:space="preserve">Bibiotheca Sacra </w:t>
      </w:r>
      <w:r>
        <w:t xml:space="preserve">167 (2010): 40-57; Jerry M. Hullinger, “The Function of Millennial Sacrifices in Ezekiel’s Temple: Part 2,” </w:t>
      </w:r>
      <w:r>
        <w:rPr>
          <w:i/>
        </w:rPr>
        <w:t xml:space="preserve">Bibliotheca Sacra </w:t>
      </w:r>
      <w:r>
        <w:t>167 (2010): 166-79.</w:t>
      </w:r>
    </w:p>
  </w:footnote>
  <w:footnote w:id="35">
    <w:p w14:paraId="1D784FDC" w14:textId="77777777" w:rsidR="00BD7F69" w:rsidRDefault="00BD7F69">
      <w:pPr>
        <w:pStyle w:val="a6"/>
      </w:pPr>
      <w:r>
        <w:rPr>
          <w:rStyle w:val="a7"/>
        </w:rPr>
        <w:footnoteRef/>
      </w:r>
      <w:r>
        <w:t xml:space="preserve"> </w:t>
      </w:r>
      <w:r>
        <w:rPr>
          <w:rFonts w:hint="eastAsia"/>
          <w:lang w:val="zh-CN"/>
        </w:rPr>
        <w:t>传统时代论者与渐进时代论者的主要不同在于，前者并不担心上帝对两个不同的人群有着不同的计划，而渐进时代论者则专注于教会与以色列的连续性，关心两个群体如何构成单一的上帝子民群体的问题。见布莱辛对上述差异的概述：</w:t>
      </w:r>
      <w:r>
        <w:rPr>
          <w:lang w:val="zh-CN"/>
        </w:rPr>
        <w:t xml:space="preserve">Craig Blaising, “ A Case for the Pretribulation Rapture,” in </w:t>
      </w:r>
      <w:r>
        <w:rPr>
          <w:i/>
          <w:lang w:val="zh-CN"/>
        </w:rPr>
        <w:t xml:space="preserve">Three Views of the Rapture, </w:t>
      </w:r>
      <w:r>
        <w:rPr>
          <w:lang w:val="zh-CN"/>
        </w:rPr>
        <w:t>ed. Alan Hultberg (Grand Rapids: Zondervan, 2010), 68-72.</w:t>
      </w:r>
      <w:r>
        <w:t xml:space="preserve"> </w:t>
      </w:r>
      <w:r>
        <w:rPr>
          <w:rFonts w:hint="eastAsia"/>
          <w:lang w:val="zh-CN"/>
        </w:rPr>
        <w:t>此外，渐进时代论者倾向于认为，在目前的教会时代，上帝与以色列立约时赐下的应许有一些初步的成就，而传统时代论者对此持怀疑态度。见艾略特</w:t>
      </w:r>
      <w:r>
        <w:rPr>
          <w:lang w:val="zh-CN"/>
        </w:rPr>
        <w:t>·</w:t>
      </w:r>
      <w:r>
        <w:rPr>
          <w:rFonts w:hint="eastAsia"/>
          <w:lang w:val="zh-CN"/>
        </w:rPr>
        <w:t>约翰逊（</w:t>
      </w:r>
      <w:r>
        <w:rPr>
          <w:lang w:val="zh-CN"/>
        </w:rPr>
        <w:t>Elliott Johnson</w:t>
      </w:r>
      <w:r>
        <w:rPr>
          <w:rFonts w:hint="eastAsia"/>
          <w:lang w:val="zh-CN"/>
        </w:rPr>
        <w:t>）和达雷尔</w:t>
      </w:r>
      <w:r>
        <w:rPr>
          <w:lang w:val="zh-CN"/>
        </w:rPr>
        <w:t>·</w:t>
      </w:r>
      <w:r>
        <w:rPr>
          <w:rFonts w:hint="eastAsia"/>
          <w:lang w:val="zh-CN"/>
        </w:rPr>
        <w:t>博克（</w:t>
      </w:r>
      <w:r>
        <w:rPr>
          <w:lang w:val="zh-CN"/>
        </w:rPr>
        <w:t>Darrell Bock</w:t>
      </w:r>
      <w:r>
        <w:rPr>
          <w:rFonts w:hint="eastAsia"/>
          <w:lang w:val="zh-CN"/>
        </w:rPr>
        <w:t>）的互动：</w:t>
      </w:r>
      <w:r>
        <w:rPr>
          <w:lang w:val="zh-CN"/>
        </w:rPr>
        <w:t xml:space="preserve">Bateman, </w:t>
      </w:r>
      <w:r>
        <w:rPr>
          <w:i/>
          <w:lang w:val="zh-CN"/>
        </w:rPr>
        <w:t>Contemporary Dispensationalism</w:t>
      </w:r>
      <w:r>
        <w:rPr>
          <w:lang w:val="zh-CN"/>
        </w:rPr>
        <w:t>, 121-68.</w:t>
      </w:r>
    </w:p>
  </w:footnote>
  <w:footnote w:id="36">
    <w:p w14:paraId="2B9C73AE" w14:textId="77777777" w:rsidR="00BD7F69" w:rsidRDefault="00BD7F69">
      <w:pPr>
        <w:pStyle w:val="a6"/>
      </w:pPr>
      <w:r>
        <w:rPr>
          <w:rStyle w:val="a7"/>
        </w:rPr>
        <w:footnoteRef/>
      </w:r>
      <w:r>
        <w:t xml:space="preserve"> </w:t>
      </w:r>
      <w:r>
        <w:rPr>
          <w:rFonts w:hint="eastAsia"/>
          <w:lang w:val="zh-CN"/>
        </w:rPr>
        <w:t>典型的传统时代论者认为，被提（</w:t>
      </w:r>
      <w:r>
        <w:rPr>
          <w:lang w:val="zh-CN"/>
        </w:rPr>
        <w:t>rapture</w:t>
      </w:r>
      <w:r>
        <w:rPr>
          <w:rFonts w:hint="eastAsia"/>
          <w:lang w:val="zh-CN"/>
        </w:rPr>
        <w:t>）发生在耶稣二次降临之前，因为这样的安排最符合圣经对耶稣再来的各种描述，并能够保持以色列与教会的平行关系，又不将二者混为一体。这种观点的经典实例可见：</w:t>
      </w:r>
      <w:r>
        <w:rPr>
          <w:lang w:val="zh-CN"/>
        </w:rPr>
        <w:t xml:space="preserve">John Walvoord, </w:t>
      </w:r>
      <w:r>
        <w:rPr>
          <w:i/>
          <w:lang w:val="zh-CN"/>
        </w:rPr>
        <w:t>The Rapture Question</w:t>
      </w:r>
      <w:r>
        <w:rPr>
          <w:lang w:val="zh-CN"/>
        </w:rPr>
        <w:t xml:space="preserve"> rev ed.</w:t>
      </w:r>
      <w:r>
        <w:rPr>
          <w:i/>
          <w:lang w:val="zh-CN"/>
        </w:rPr>
        <w:t xml:space="preserve"> </w:t>
      </w:r>
      <w:r>
        <w:rPr>
          <w:lang w:val="zh-CN"/>
        </w:rPr>
        <w:t xml:space="preserve">(Grand Rapids: Zondervan, 1979). </w:t>
      </w:r>
      <w:r>
        <w:rPr>
          <w:rFonts w:hint="eastAsia"/>
          <w:lang w:val="zh-CN"/>
        </w:rPr>
        <w:t>另一方面，渐进时代论者的处理则更为细致，比如布莱辛（</w:t>
      </w:r>
      <w:r>
        <w:rPr>
          <w:lang w:val="zh-CN"/>
        </w:rPr>
        <w:t>Craig Blaising</w:t>
      </w:r>
      <w:r>
        <w:rPr>
          <w:rFonts w:hint="eastAsia"/>
          <w:lang w:val="zh-CN"/>
        </w:rPr>
        <w:t>）的作品所反映的那样。他声称自己之所以持有灾前被提观点，并不是因为教会与以色列的区分，而是因为保罗在帖撒罗尼迦书信中告诉我们，神应许要在耶和华震怒的日子到来之时拯救教会。见</w:t>
      </w:r>
      <w:r>
        <w:rPr>
          <w:lang w:val="zh-CN"/>
        </w:rPr>
        <w:t xml:space="preserve">Blaising, “Pretribulation Rapture,” 71-72. </w:t>
      </w:r>
      <w:r>
        <w:rPr>
          <w:rFonts w:hint="eastAsia"/>
          <w:lang w:val="zh-CN"/>
        </w:rPr>
        <w:t>然而，问题的关键在于，尽管渐进时代论者做出了新的澄清，他们仍然坚持教会与以色列的区分，继续采用被提与二次降临的二分法。另外，他们认为在教会时代，以色列作为一个整体对福音一直内心刚硬，因此外邦人现在成为神的百姓的一部分，直到基督再来，以色列刚硬的心软化（罗</w:t>
      </w:r>
      <w:r>
        <w:rPr>
          <w:lang w:val="zh-CN"/>
        </w:rPr>
        <w:t xml:space="preserve"> 11:12-36</w:t>
      </w:r>
      <w:r>
        <w:rPr>
          <w:rFonts w:hint="eastAsia"/>
          <w:lang w:val="zh-CN"/>
        </w:rPr>
        <w:t>）。参见一个典型的时代论主义讨论，</w:t>
      </w:r>
      <w:r>
        <w:rPr>
          <w:lang w:val="zh-CN"/>
        </w:rPr>
        <w:t xml:space="preserve">S. Lewis Johnson, Jr., “Evidence From Romans 9-11,” in </w:t>
      </w:r>
      <w:r>
        <w:rPr>
          <w:i/>
          <w:lang w:val="zh-CN"/>
        </w:rPr>
        <w:t>The Coming Millennial Kingdom</w:t>
      </w:r>
      <w:r>
        <w:rPr>
          <w:lang w:val="zh-CN"/>
        </w:rPr>
        <w:t xml:space="preserve">, ed. </w:t>
      </w:r>
      <w:r>
        <w:t>Donald K. Campbell and Jeffrey L. Townshend (Grand Rapids: Kregel, 1997), 199-224.</w:t>
      </w:r>
    </w:p>
  </w:footnote>
  <w:footnote w:id="37">
    <w:p w14:paraId="2C0E9C00" w14:textId="77777777" w:rsidR="00BD7F69" w:rsidRDefault="00BD7F69">
      <w:pPr>
        <w:pStyle w:val="a6"/>
      </w:pPr>
      <w:r>
        <w:rPr>
          <w:rStyle w:val="a7"/>
        </w:rPr>
        <w:footnoteRef/>
      </w:r>
      <w:r>
        <w:t xml:space="preserve"> Larry D. Pettegrew, “Interpretive Flaws in the Olivet Discourse,” </w:t>
      </w:r>
      <w:r>
        <w:rPr>
          <w:i/>
        </w:rPr>
        <w:t xml:space="preserve">The Master’s Seminary Journal </w:t>
      </w:r>
      <w:r>
        <w:t>13.2 (2002): 179-80.</w:t>
      </w:r>
    </w:p>
  </w:footnote>
  <w:footnote w:id="38">
    <w:p w14:paraId="478371E8" w14:textId="77777777" w:rsidR="00BD7F69" w:rsidRDefault="00BD7F69">
      <w:pPr>
        <w:pStyle w:val="a6"/>
      </w:pPr>
      <w:r>
        <w:rPr>
          <w:rStyle w:val="a7"/>
        </w:rPr>
        <w:footnoteRef/>
      </w:r>
      <w:r>
        <w:t xml:space="preserve"> </w:t>
      </w:r>
      <w:r>
        <w:rPr>
          <w:rFonts w:hint="eastAsia"/>
        </w:rPr>
        <w:t>关于</w:t>
      </w:r>
      <w:r>
        <w:rPr>
          <w:rFonts w:hint="eastAsia"/>
          <w:lang w:val="zh-CN"/>
        </w:rPr>
        <w:t>时代论立场内部对此的不同处理</w:t>
      </w:r>
      <w:r>
        <w:rPr>
          <w:rFonts w:hint="eastAsia"/>
        </w:rPr>
        <w:t>，</w:t>
      </w:r>
      <w:r>
        <w:rPr>
          <w:rFonts w:hint="eastAsia"/>
          <w:lang w:val="zh-CN"/>
        </w:rPr>
        <w:t>见特纳的讨论</w:t>
      </w:r>
      <w:r>
        <w:rPr>
          <w:rFonts w:hint="eastAsia"/>
        </w:rPr>
        <w:t>：</w:t>
      </w:r>
      <w:r>
        <w:t xml:space="preserve">David L. Turner, “The Structure and Sequence of Matthew 24:1-41,” </w:t>
      </w:r>
      <w:r>
        <w:rPr>
          <w:i/>
        </w:rPr>
        <w:t xml:space="preserve">Grace Theological Journal </w:t>
      </w:r>
      <w:r>
        <w:t xml:space="preserve">10.1 (1989): 3-27; Thomas Ice, “The Great Tribulation is Future: The New Testament,” in </w:t>
      </w:r>
      <w:r>
        <w:rPr>
          <w:i/>
        </w:rPr>
        <w:t>The Great Tribulation: Past or Future?</w:t>
      </w:r>
      <w:r>
        <w:t xml:space="preserve">(Grand Rapids: Kregel, 1999), 96-104; Bock, </w:t>
      </w:r>
      <w:r>
        <w:rPr>
          <w:i/>
        </w:rPr>
        <w:t>Luke: 9:51-24:53</w:t>
      </w:r>
      <w:r>
        <w:t>, 1650-97; and Craig Blaising, “Pretribulation Rapture,” 35-52.</w:t>
      </w:r>
    </w:p>
  </w:footnote>
  <w:footnote w:id="39">
    <w:p w14:paraId="18B5BD2E" w14:textId="77777777" w:rsidR="00BD7F69" w:rsidRDefault="00BD7F69">
      <w:pPr>
        <w:pStyle w:val="a6"/>
      </w:pPr>
      <w:r>
        <w:rPr>
          <w:rStyle w:val="a7"/>
        </w:rPr>
        <w:footnoteRef/>
      </w:r>
      <w:r>
        <w:t xml:space="preserve"> </w:t>
      </w:r>
      <w:r>
        <w:rPr>
          <w:rFonts w:hint="eastAsia"/>
          <w:lang w:val="zh-CN"/>
        </w:rPr>
        <w:t>大多数情况下，传统时代论者会坚持按照未来主义的观点对</w:t>
      </w:r>
      <w:r>
        <w:rPr>
          <w:lang w:val="zh-CN"/>
        </w:rPr>
        <w:t xml:space="preserve"> “</w:t>
      </w:r>
      <w:r>
        <w:rPr>
          <w:rFonts w:hint="eastAsia"/>
          <w:lang w:val="zh-CN"/>
        </w:rPr>
        <w:t>七十个七</w:t>
      </w:r>
      <w:r>
        <w:rPr>
          <w:lang w:val="zh-CN"/>
        </w:rPr>
        <w:t>”</w:t>
      </w:r>
      <w:r>
        <w:rPr>
          <w:rFonts w:hint="eastAsia"/>
          <w:lang w:val="zh-CN"/>
        </w:rPr>
        <w:t>预言作详细的解释，并将这种解释与耶稣在橄榄山讲论中的评论结合在一起。</w:t>
      </w:r>
    </w:p>
  </w:footnote>
  <w:footnote w:id="40">
    <w:p w14:paraId="0F2756C5" w14:textId="77777777" w:rsidR="00BD7F69" w:rsidRDefault="00BD7F69">
      <w:pPr>
        <w:pStyle w:val="a6"/>
      </w:pPr>
      <w:r>
        <w:rPr>
          <w:rStyle w:val="a7"/>
        </w:rPr>
        <w:footnoteRef/>
      </w:r>
      <w:r>
        <w:t xml:space="preserve"> Ice, “Great Tribulation is Future,” </w:t>
      </w:r>
      <w:r>
        <w:rPr>
          <w:i/>
        </w:rPr>
        <w:t>The Great Tribulation: Past or Future?</w:t>
      </w:r>
      <w:r>
        <w:t>, 100.</w:t>
      </w:r>
    </w:p>
  </w:footnote>
  <w:footnote w:id="41">
    <w:p w14:paraId="73387ADC" w14:textId="77777777" w:rsidR="00BD7F69" w:rsidRDefault="00BD7F69">
      <w:pPr>
        <w:pStyle w:val="a6"/>
      </w:pPr>
      <w:r>
        <w:rPr>
          <w:rStyle w:val="a7"/>
        </w:rPr>
        <w:footnoteRef/>
      </w:r>
      <w:r>
        <w:t xml:space="preserve"> </w:t>
      </w:r>
      <w:r>
        <w:rPr>
          <w:rFonts w:hint="eastAsia"/>
          <w:lang w:val="zh-CN"/>
        </w:rPr>
        <w:t>非常有意思的是，无论传统的还是渐进的时代论者都坚持这一基本观点。见以下评论：</w:t>
      </w:r>
      <w:r>
        <w:rPr>
          <w:lang w:val="zh-CN"/>
        </w:rPr>
        <w:t xml:space="preserve">Stanley Toussaint, “Are the Church and the Rapture in Matthew 24,” in </w:t>
      </w:r>
      <w:r>
        <w:rPr>
          <w:i/>
          <w:lang w:val="zh-CN"/>
        </w:rPr>
        <w:t>The Return</w:t>
      </w:r>
      <w:r>
        <w:rPr>
          <w:lang w:val="zh-CN"/>
        </w:rPr>
        <w:t xml:space="preserve">, ed. </w:t>
      </w:r>
      <w:r>
        <w:t xml:space="preserve">Thomas Ice and Timothy Demy (Grand Rapids: Kregel, 1999), 121-36; Bruce Ware, “Is the Church in View in Matthew 24-25,” in </w:t>
      </w:r>
      <w:r>
        <w:rPr>
          <w:i/>
        </w:rPr>
        <w:t xml:space="preserve">Vital Prophetic Issues, </w:t>
      </w:r>
      <w:r>
        <w:t xml:space="preserve">ed. Roy Zuck (Grand Rapids: Kregel, 1995), 185-94; and Pettegrew, “Interpretive Flaws…,” 173-76. </w:t>
      </w:r>
      <w:r>
        <w:rPr>
          <w:rFonts w:hint="eastAsia"/>
          <w:lang w:val="zh-CN"/>
        </w:rPr>
        <w:t>关于时代论者如何解释马太福音中更长的橄榄山讲论记录</w:t>
      </w:r>
      <w:r>
        <w:rPr>
          <w:rFonts w:hint="eastAsia"/>
        </w:rPr>
        <w:t>，</w:t>
      </w:r>
      <w:r>
        <w:rPr>
          <w:rFonts w:hint="eastAsia"/>
          <w:lang w:val="zh-CN"/>
        </w:rPr>
        <w:t>参见尤金</w:t>
      </w:r>
      <w:r>
        <w:t>·</w:t>
      </w:r>
      <w:r>
        <w:rPr>
          <w:rFonts w:hint="eastAsia"/>
          <w:lang w:val="zh-CN"/>
        </w:rPr>
        <w:t>庞德的三篇系列文章</w:t>
      </w:r>
      <w:r>
        <w:rPr>
          <w:rFonts w:hint="eastAsia"/>
        </w:rPr>
        <w:t>：</w:t>
      </w:r>
      <w:r>
        <w:t xml:space="preserve">Eugene Pond, “The Background and Timing of the Judgment of the Sheep and the Goats,” </w:t>
      </w:r>
      <w:r>
        <w:rPr>
          <w:i/>
        </w:rPr>
        <w:t xml:space="preserve">Bibliotheca Sacra </w:t>
      </w:r>
      <w:r>
        <w:t xml:space="preserve">159 (2002): 201-20; </w:t>
      </w:r>
      <w:r>
        <w:rPr>
          <w:rFonts w:hint="eastAsia"/>
          <w:lang w:val="zh-CN"/>
        </w:rPr>
        <w:t>同前</w:t>
      </w:r>
      <w:r>
        <w:t xml:space="preserve">, “Who are the Sheep and Goats in Matthew 25:31-46?” </w:t>
      </w:r>
      <w:r>
        <w:rPr>
          <w:i/>
        </w:rPr>
        <w:t xml:space="preserve">Bibliotheca Sacra </w:t>
      </w:r>
      <w:r>
        <w:t xml:space="preserve">159 (2002): 288-301; </w:t>
      </w:r>
      <w:r>
        <w:rPr>
          <w:rFonts w:hint="eastAsia"/>
          <w:lang w:val="zh-CN"/>
        </w:rPr>
        <w:t>同前</w:t>
      </w:r>
      <w:r>
        <w:t xml:space="preserve">, “Who are the Least of my Brethren?” </w:t>
      </w:r>
      <w:r>
        <w:rPr>
          <w:i/>
        </w:rPr>
        <w:t xml:space="preserve">Bibliotheca Sacra </w:t>
      </w:r>
      <w:r>
        <w:t>159 (2002): 436-48.</w:t>
      </w:r>
    </w:p>
  </w:footnote>
  <w:footnote w:id="42">
    <w:p w14:paraId="58CE4C12" w14:textId="77777777" w:rsidR="00BD7F69" w:rsidRDefault="00BD7F69">
      <w:pPr>
        <w:pStyle w:val="a6"/>
      </w:pPr>
      <w:r>
        <w:rPr>
          <w:rStyle w:val="a7"/>
        </w:rPr>
        <w:footnoteRef/>
      </w:r>
      <w:r>
        <w:t xml:space="preserve"> </w:t>
      </w:r>
      <w:r>
        <w:rPr>
          <w:rFonts w:hint="eastAsia"/>
          <w:lang w:val="zh-CN"/>
        </w:rPr>
        <w:t>参</w:t>
      </w:r>
      <w:r>
        <w:t xml:space="preserve">Pettegrew, “Interpretive Flaws in the Olivet Discourse,” 186; Bock, </w:t>
      </w:r>
      <w:r>
        <w:rPr>
          <w:i/>
        </w:rPr>
        <w:t>Luke: 9:51-24:53</w:t>
      </w:r>
      <w:r>
        <w:t>, 1688-92.</w:t>
      </w:r>
    </w:p>
  </w:footnote>
  <w:footnote w:id="43">
    <w:p w14:paraId="7D493C02" w14:textId="77777777" w:rsidR="00BD7F69" w:rsidRDefault="00BD7F69">
      <w:pPr>
        <w:pStyle w:val="a6"/>
      </w:pPr>
      <w:r>
        <w:rPr>
          <w:rStyle w:val="a7"/>
        </w:rPr>
        <w:footnoteRef/>
      </w:r>
      <w:r>
        <w:t xml:space="preserve"> </w:t>
      </w:r>
      <w:r>
        <w:rPr>
          <w:rFonts w:hint="eastAsia"/>
        </w:rPr>
        <w:t>一</w:t>
      </w:r>
      <w:r>
        <w:rPr>
          <w:rFonts w:hint="eastAsia"/>
          <w:lang w:val="zh-CN"/>
        </w:rPr>
        <w:t>个渐进时代论者想必也有理由承认已然末世的概念。然而，这一标签主要用在非时代论未来主义者（</w:t>
      </w:r>
      <w:r>
        <w:rPr>
          <w:lang w:val="zh-CN"/>
        </w:rPr>
        <w:t>nondispensational futurists</w:t>
      </w:r>
      <w:r>
        <w:rPr>
          <w:rFonts w:hint="eastAsia"/>
          <w:lang w:val="zh-CN"/>
        </w:rPr>
        <w:t>）身上。</w:t>
      </w:r>
    </w:p>
  </w:footnote>
  <w:footnote w:id="44">
    <w:p w14:paraId="7D900106" w14:textId="77777777" w:rsidR="00BD7F69" w:rsidRDefault="00BD7F69">
      <w:pPr>
        <w:pStyle w:val="a6"/>
      </w:pPr>
      <w:r>
        <w:rPr>
          <w:rStyle w:val="a7"/>
        </w:rPr>
        <w:footnoteRef/>
      </w:r>
      <w:r>
        <w:t xml:space="preserve"> </w:t>
      </w:r>
      <w:r>
        <w:rPr>
          <w:rFonts w:hint="eastAsia"/>
          <w:lang w:val="zh-CN"/>
        </w:rPr>
        <w:t>对于福音派而言，有两位影响深远的思想家的作品逐渐塑造了我们今天所理解的各种形式的</w:t>
      </w:r>
      <w:r>
        <w:rPr>
          <w:lang w:val="zh-CN"/>
        </w:rPr>
        <w:t>“</w:t>
      </w:r>
      <w:r>
        <w:rPr>
          <w:rFonts w:hint="eastAsia"/>
          <w:lang w:val="zh-CN"/>
        </w:rPr>
        <w:t>已然末世</w:t>
      </w:r>
      <w:r>
        <w:rPr>
          <w:lang w:val="zh-CN"/>
        </w:rPr>
        <w:t>”</w:t>
      </w:r>
      <w:r>
        <w:rPr>
          <w:rFonts w:hint="eastAsia"/>
          <w:lang w:val="zh-CN"/>
        </w:rPr>
        <w:t>观点；他们就是奥斯卡·库尔曼与乔治·赖德。见</w:t>
      </w:r>
      <w:r>
        <w:rPr>
          <w:lang w:val="zh-CN"/>
        </w:rPr>
        <w:t xml:space="preserve">Oscar Cullman, </w:t>
      </w:r>
      <w:r>
        <w:rPr>
          <w:i/>
          <w:lang w:val="zh-CN"/>
        </w:rPr>
        <w:t>Christ and Time,</w:t>
      </w:r>
      <w:r>
        <w:rPr>
          <w:lang w:val="zh-CN"/>
        </w:rPr>
        <w:t xml:space="preserve"> rev. ed.</w:t>
      </w:r>
      <w:r>
        <w:rPr>
          <w:i/>
          <w:lang w:val="zh-CN"/>
        </w:rPr>
        <w:t xml:space="preserve"> </w:t>
      </w:r>
      <w:r>
        <w:rPr>
          <w:lang w:val="zh-CN"/>
        </w:rPr>
        <w:t xml:space="preserve">(Louisville: John Knox West- minster Press, 1964); and George E. Ladd, </w:t>
      </w:r>
      <w:bookmarkStart w:id="29" w:name="OLE_LINK1"/>
      <w:r>
        <w:rPr>
          <w:i/>
          <w:lang w:val="zh-CN"/>
        </w:rPr>
        <w:t>The Presence of the Future</w:t>
      </w:r>
      <w:bookmarkEnd w:id="29"/>
      <w:r>
        <w:rPr>
          <w:i/>
          <w:lang w:val="zh-CN"/>
        </w:rPr>
        <w:t xml:space="preserve"> </w:t>
      </w:r>
      <w:r>
        <w:rPr>
          <w:lang w:val="zh-CN"/>
        </w:rPr>
        <w:t>(Grand Rapids: Eerdmans, 1996).</w:t>
      </w:r>
    </w:p>
  </w:footnote>
  <w:footnote w:id="45">
    <w:p w14:paraId="18843D64" w14:textId="77777777" w:rsidR="00BD7F69" w:rsidRDefault="00BD7F69">
      <w:pPr>
        <w:pStyle w:val="a6"/>
      </w:pPr>
      <w:r>
        <w:rPr>
          <w:rStyle w:val="a7"/>
        </w:rPr>
        <w:footnoteRef/>
      </w:r>
      <w:r>
        <w:t xml:space="preserve"> </w:t>
      </w:r>
      <w:r>
        <w:rPr>
          <w:rFonts w:hint="eastAsia"/>
          <w:lang w:val="zh-CN"/>
        </w:rPr>
        <w:t>参</w:t>
      </w:r>
      <w:r>
        <w:t xml:space="preserve">N.T. Wright, </w:t>
      </w:r>
      <w:r>
        <w:rPr>
          <w:i/>
        </w:rPr>
        <w:t xml:space="preserve">The New Testament and the People of God </w:t>
      </w:r>
      <w:r>
        <w:t xml:space="preserve">(Minneapolis: Fortress, 1992), 459- 64; </w:t>
      </w:r>
      <w:r>
        <w:rPr>
          <w:rFonts w:hint="eastAsia"/>
          <w:lang w:val="zh-CN"/>
        </w:rPr>
        <w:t>同前</w:t>
      </w:r>
      <w:r>
        <w:t xml:space="preserve">, </w:t>
      </w:r>
      <w:r>
        <w:rPr>
          <w:i/>
        </w:rPr>
        <w:t xml:space="preserve">Jesus and the Victory of God </w:t>
      </w:r>
      <w:r>
        <w:t xml:space="preserve">(Minneapolis: Fortress, 1996), 360-65; Scot McKnight, </w:t>
      </w:r>
      <w:r>
        <w:rPr>
          <w:i/>
        </w:rPr>
        <w:t xml:space="preserve">A New Vision for Israel </w:t>
      </w:r>
      <w:r>
        <w:t xml:space="preserve">(Grand Rapids: Eerdmans, 1999), 141-42; and Pitre, </w:t>
      </w:r>
      <w:r>
        <w:rPr>
          <w:i/>
        </w:rPr>
        <w:t>Jesus, The Tribulation, and The End of Exile</w:t>
      </w:r>
      <w:r>
        <w:t>, 362-79.</w:t>
      </w:r>
    </w:p>
  </w:footnote>
  <w:footnote w:id="46">
    <w:p w14:paraId="2433E2B2" w14:textId="77777777" w:rsidR="00BD7F69" w:rsidRDefault="00BD7F69">
      <w:pPr>
        <w:pStyle w:val="a6"/>
      </w:pPr>
      <w:r>
        <w:rPr>
          <w:rStyle w:val="a7"/>
        </w:rPr>
        <w:footnoteRef/>
      </w:r>
      <w:r>
        <w:t xml:space="preserve"> </w:t>
      </w:r>
      <w:r>
        <w:rPr>
          <w:rFonts w:hint="eastAsia"/>
          <w:lang w:val="zh-CN"/>
        </w:rPr>
        <w:t>支持这种观点的有利证据</w:t>
      </w:r>
      <w:r>
        <w:rPr>
          <w:rFonts w:hint="eastAsia"/>
        </w:rPr>
        <w:t>，</w:t>
      </w:r>
      <w:r>
        <w:rPr>
          <w:rFonts w:hint="eastAsia"/>
          <w:lang w:val="zh-CN"/>
        </w:rPr>
        <w:t>见</w:t>
      </w:r>
      <w:r>
        <w:t xml:space="preserve">Beasley-Murray, </w:t>
      </w:r>
      <w:r>
        <w:rPr>
          <w:i/>
        </w:rPr>
        <w:t>Jesus and the Last Days</w:t>
      </w:r>
      <w:r>
        <w:t xml:space="preserve">, 370; Gibbs, </w:t>
      </w:r>
      <w:r>
        <w:rPr>
          <w:i/>
        </w:rPr>
        <w:t>Jerusalem and Parousia</w:t>
      </w:r>
      <w:r>
        <w:t xml:space="preserve">, 207-8; Ben Witherington, </w:t>
      </w:r>
      <w:r>
        <w:rPr>
          <w:i/>
        </w:rPr>
        <w:t xml:space="preserve">Jesus, Paul and the End of the World </w:t>
      </w:r>
      <w:r>
        <w:t xml:space="preserve">(Downers Grove, IL: InterVarsity, 1992), 179, 283; R.T. France, </w:t>
      </w:r>
      <w:r>
        <w:rPr>
          <w:i/>
        </w:rPr>
        <w:t xml:space="preserve">Matthew, </w:t>
      </w:r>
      <w:r>
        <w:t xml:space="preserve">New International Commentary of the New Testament;(Grand Rapids: Eerdmans, 2007); 919-27; and I. Howard Marshall, </w:t>
      </w:r>
      <w:r>
        <w:rPr>
          <w:i/>
        </w:rPr>
        <w:t xml:space="preserve">Commentary on Luke, </w:t>
      </w:r>
      <w:r>
        <w:t>New International Greek Testament Commentary (Grand Rapids: Eerdmans, 1983), 774-77.</w:t>
      </w:r>
    </w:p>
  </w:footnote>
  <w:footnote w:id="47">
    <w:p w14:paraId="758C976F" w14:textId="77777777" w:rsidR="00BD7F69" w:rsidRDefault="00BD7F69">
      <w:pPr>
        <w:pStyle w:val="a6"/>
      </w:pPr>
      <w:r>
        <w:rPr>
          <w:rStyle w:val="a7"/>
        </w:rPr>
        <w:footnoteRef/>
      </w:r>
      <w:r>
        <w:t xml:space="preserve"> </w:t>
      </w:r>
      <w:r>
        <w:rPr>
          <w:rFonts w:hint="eastAsia"/>
          <w:lang w:val="zh-CN"/>
        </w:rPr>
        <w:t>对这一观点的阐发</w:t>
      </w:r>
      <w:r>
        <w:rPr>
          <w:rFonts w:hint="eastAsia"/>
        </w:rPr>
        <w:t>，</w:t>
      </w:r>
      <w:r>
        <w:rPr>
          <w:rFonts w:hint="eastAsia"/>
          <w:lang w:val="zh-CN"/>
        </w:rPr>
        <w:t>见</w:t>
      </w:r>
      <w:r>
        <w:t xml:space="preserve">Alistair I. Wilson, </w:t>
      </w:r>
      <w:r>
        <w:rPr>
          <w:i/>
        </w:rPr>
        <w:t xml:space="preserve">When Will These Things Happen? </w:t>
      </w:r>
      <w:r>
        <w:t xml:space="preserve">Paternoster Biblical Monographs Series;(Eugene, OR: Wipf and Stock, 2007), 225-27; France, </w:t>
      </w:r>
      <w:r>
        <w:rPr>
          <w:i/>
        </w:rPr>
        <w:t>Matthew</w:t>
      </w:r>
      <w:r>
        <w:t xml:space="preserve">, 936-40 ; and Gibbs, </w:t>
      </w:r>
      <w:r>
        <w:rPr>
          <w:i/>
        </w:rPr>
        <w:t>Jerusalem and the Parousia</w:t>
      </w:r>
      <w:r>
        <w:t>, 207-8.</w:t>
      </w:r>
    </w:p>
  </w:footnote>
  <w:footnote w:id="48">
    <w:p w14:paraId="2D9A762F" w14:textId="77777777" w:rsidR="00BD7F69" w:rsidRDefault="00BD7F69">
      <w:pPr>
        <w:pStyle w:val="a6"/>
      </w:pPr>
      <w:r>
        <w:rPr>
          <w:rStyle w:val="a7"/>
        </w:rPr>
        <w:footnoteRef/>
      </w:r>
      <w:r>
        <w:t xml:space="preserve"> </w:t>
      </w:r>
      <w:r>
        <w:rPr>
          <w:rFonts w:hint="eastAsia"/>
          <w:lang w:val="zh-CN"/>
        </w:rPr>
        <w:t>这种观点的各种版本</w:t>
      </w:r>
      <w:r>
        <w:rPr>
          <w:rFonts w:hint="eastAsia"/>
        </w:rPr>
        <w:t>，</w:t>
      </w:r>
      <w:r>
        <w:rPr>
          <w:rFonts w:hint="eastAsia"/>
          <w:lang w:val="zh-CN"/>
        </w:rPr>
        <w:t>见</w:t>
      </w:r>
      <w:r>
        <w:t xml:space="preserve">Carson, “Matthew,” 495; Douglas Moo, “A Case for the Posttribulation Rapture,” in </w:t>
      </w:r>
      <w:r>
        <w:rPr>
          <w:i/>
        </w:rPr>
        <w:t>Three Views of the Rapture</w:t>
      </w:r>
      <w:r>
        <w:t xml:space="preserve">, 212-23; and Nolland, </w:t>
      </w:r>
      <w:r>
        <w:rPr>
          <w:i/>
        </w:rPr>
        <w:t>Luke 18:35-24:53</w:t>
      </w:r>
      <w:r>
        <w:t>, 994-1007.</w:t>
      </w:r>
    </w:p>
  </w:footnote>
  <w:footnote w:id="49">
    <w:p w14:paraId="19B4C277" w14:textId="77777777" w:rsidR="00BD7F69" w:rsidRDefault="00BD7F69">
      <w:pPr>
        <w:pStyle w:val="a6"/>
      </w:pPr>
      <w:r>
        <w:rPr>
          <w:rStyle w:val="a7"/>
        </w:rPr>
        <w:footnoteRef/>
      </w:r>
      <w:r>
        <w:t xml:space="preserve"> </w:t>
      </w:r>
      <w:r>
        <w:rPr>
          <w:rFonts w:hint="eastAsia"/>
          <w:lang w:val="zh-CN"/>
        </w:rPr>
        <w:t>有关讨论</w:t>
      </w:r>
      <w:r>
        <w:rPr>
          <w:rFonts w:hint="eastAsia"/>
        </w:rPr>
        <w:t>，</w:t>
      </w:r>
      <w:r>
        <w:rPr>
          <w:rFonts w:hint="eastAsia"/>
          <w:lang w:val="zh-CN"/>
        </w:rPr>
        <w:t>见</w:t>
      </w:r>
      <w:r>
        <w:t>Carson, “Matthew,” 507.</w:t>
      </w:r>
    </w:p>
  </w:footnote>
  <w:footnote w:id="50">
    <w:p w14:paraId="46951D75" w14:textId="77777777" w:rsidR="00BD7F69" w:rsidRDefault="00BD7F69">
      <w:pPr>
        <w:pStyle w:val="a6"/>
      </w:pPr>
      <w:r>
        <w:rPr>
          <w:rStyle w:val="a7"/>
        </w:rPr>
        <w:footnoteRef/>
      </w:r>
      <w:r>
        <w:t xml:space="preserve"> </w:t>
      </w:r>
      <w:r>
        <w:rPr>
          <w:rFonts w:hint="eastAsia"/>
          <w:lang w:val="zh-CN"/>
        </w:rPr>
        <w:t>见佩特</w:t>
      </w:r>
      <w:r>
        <w:rPr>
          <w:rFonts w:hint="eastAsia"/>
        </w:rPr>
        <w:t>（</w:t>
      </w:r>
      <w:r>
        <w:t>C. Marvin Pate</w:t>
      </w:r>
      <w:r>
        <w:rPr>
          <w:rFonts w:hint="eastAsia"/>
        </w:rPr>
        <w:t>）</w:t>
      </w:r>
      <w:r>
        <w:rPr>
          <w:rFonts w:hint="eastAsia"/>
          <w:lang w:val="zh-CN"/>
        </w:rPr>
        <w:t>的概述</w:t>
      </w:r>
      <w:r>
        <w:rPr>
          <w:rFonts w:hint="eastAsia"/>
        </w:rPr>
        <w:t>：</w:t>
      </w:r>
      <w:r>
        <w:rPr>
          <w:i/>
        </w:rPr>
        <w:t xml:space="preserve">What Does the Future Hold? </w:t>
      </w:r>
      <w:r>
        <w:t>(Grand Rapids: Baker, 2010), 75-86.</w:t>
      </w:r>
    </w:p>
  </w:footnote>
  <w:footnote w:id="51">
    <w:p w14:paraId="6197DD41" w14:textId="77777777" w:rsidR="00BD7F69" w:rsidRDefault="00BD7F69">
      <w:pPr>
        <w:pStyle w:val="a6"/>
      </w:pPr>
      <w:r>
        <w:rPr>
          <w:rStyle w:val="a7"/>
        </w:rPr>
        <w:footnoteRef/>
      </w:r>
      <w:r>
        <w:t xml:space="preserve"> </w:t>
      </w:r>
      <w:r>
        <w:rPr>
          <w:rFonts w:hint="eastAsia"/>
          <w:lang w:val="zh-CN"/>
        </w:rPr>
        <w:t>关于词源学的评论</w:t>
      </w:r>
      <w:r>
        <w:rPr>
          <w:rFonts w:hint="eastAsia"/>
        </w:rPr>
        <w:t>，</w:t>
      </w:r>
      <w:r>
        <w:rPr>
          <w:rFonts w:hint="eastAsia"/>
          <w:lang w:val="zh-CN"/>
        </w:rPr>
        <w:t>见</w:t>
      </w:r>
      <w:r>
        <w:t xml:space="preserve">Stanley D. Toussaint, “A Critique of the Preterist View of the Olivet Discourse,” </w:t>
      </w:r>
      <w:r>
        <w:rPr>
          <w:i/>
        </w:rPr>
        <w:t xml:space="preserve">Bibliotheca Sacra </w:t>
      </w:r>
      <w:r>
        <w:t xml:space="preserve">161 (2004): 469. </w:t>
      </w:r>
      <w:r>
        <w:rPr>
          <w:rFonts w:hint="eastAsia"/>
          <w:lang w:val="zh-CN"/>
        </w:rPr>
        <w:t>另外</w:t>
      </w:r>
      <w:r>
        <w:rPr>
          <w:rFonts w:hint="eastAsia"/>
        </w:rPr>
        <w:t>，</w:t>
      </w:r>
      <w:r>
        <w:rPr>
          <w:rFonts w:hint="eastAsia"/>
          <w:lang w:val="zh-CN"/>
        </w:rPr>
        <w:t>关于当代的预言实现观点</w:t>
      </w:r>
      <w:r>
        <w:rPr>
          <w:rFonts w:hint="eastAsia"/>
        </w:rPr>
        <w:t>，</w:t>
      </w:r>
      <w:r>
        <w:rPr>
          <w:rFonts w:hint="eastAsia"/>
          <w:lang w:val="zh-CN"/>
        </w:rPr>
        <w:t>在支持用传统末世预言实现论来解释启示录的福音派人士中</w:t>
      </w:r>
      <w:r>
        <w:rPr>
          <w:rFonts w:hint="eastAsia"/>
        </w:rPr>
        <w:t>，</w:t>
      </w:r>
      <w:r>
        <w:rPr>
          <w:rFonts w:hint="eastAsia"/>
          <w:lang w:val="zh-CN"/>
        </w:rPr>
        <w:t>著述最丰的一位是后千禧年主义者金特里</w:t>
      </w:r>
      <w:r>
        <w:rPr>
          <w:rFonts w:hint="eastAsia"/>
        </w:rPr>
        <w:t>（</w:t>
      </w:r>
      <w:r>
        <w:t>Kenneth L. Gentry, Jr.</w:t>
      </w:r>
      <w:r>
        <w:rPr>
          <w:rFonts w:hint="eastAsia"/>
        </w:rPr>
        <w:t>）</w:t>
      </w:r>
      <w:r>
        <w:rPr>
          <w:rFonts w:hint="eastAsia"/>
          <w:lang w:val="zh-CN"/>
        </w:rPr>
        <w:t>。要了解他的基本进路，参见</w:t>
      </w:r>
      <w:bookmarkStart w:id="30" w:name="_Hlk42729502"/>
      <w:r>
        <w:rPr>
          <w:lang w:val="zh-CN"/>
        </w:rPr>
        <w:t>Kenneth Gentry, Jr.</w:t>
      </w:r>
      <w:bookmarkEnd w:id="30"/>
      <w:r>
        <w:rPr>
          <w:lang w:val="zh-CN"/>
        </w:rPr>
        <w:t xml:space="preserve">, </w:t>
      </w:r>
      <w:r>
        <w:rPr>
          <w:i/>
          <w:lang w:val="zh-CN"/>
        </w:rPr>
        <w:t xml:space="preserve">Before Jerusalem Fell: Dating the Book of Revelation, </w:t>
      </w:r>
      <w:r>
        <w:rPr>
          <w:lang w:val="zh-CN"/>
        </w:rPr>
        <w:t xml:space="preserve">rev. ed. </w:t>
      </w:r>
      <w:r>
        <w:t>(Powder Springs, GA: American Vision, 2010); Kenneth Gentry, Jr.</w:t>
      </w:r>
      <w:r>
        <w:rPr>
          <w:rFonts w:hint="eastAsia"/>
        </w:rPr>
        <w:t>,</w:t>
      </w:r>
      <w:r>
        <w:t xml:space="preserve"> </w:t>
      </w:r>
      <w:r>
        <w:rPr>
          <w:i/>
        </w:rPr>
        <w:t>The Beast of Revelation,</w:t>
      </w:r>
      <w:r>
        <w:t xml:space="preserve"> 2nd ed. (Tyler, TX: Institute for Christian Economics, 1995); Kenneth Gentry, Jr., “Postmillennialism,” in </w:t>
      </w:r>
      <w:r>
        <w:rPr>
          <w:i/>
        </w:rPr>
        <w:t xml:space="preserve">Three Views of the Millennium and Beyond, </w:t>
      </w:r>
      <w:r>
        <w:t xml:space="preserve">ed. Darrell Bock, 2nd ed. (Grand Rapids: Zondervan, 2010), 13-57; and Kenneth Gentry, Jr., “A Preterist View of Revelation,” in </w:t>
      </w:r>
      <w:r>
        <w:rPr>
          <w:i/>
        </w:rPr>
        <w:t xml:space="preserve">Four Views on the Book of Revelation, </w:t>
      </w:r>
      <w:r>
        <w:t xml:space="preserve">ed C. Marvin Pate (Grand Rapids: Zondervan, 1998), 35-92. </w:t>
      </w:r>
      <w:r>
        <w:rPr>
          <w:rFonts w:hint="eastAsia"/>
          <w:lang w:val="zh-CN"/>
        </w:rPr>
        <w:t>同样</w:t>
      </w:r>
      <w:r>
        <w:rPr>
          <w:rFonts w:hint="eastAsia"/>
        </w:rPr>
        <w:t>，</w:t>
      </w:r>
      <w:r>
        <w:rPr>
          <w:rFonts w:hint="eastAsia"/>
          <w:lang w:val="zh-CN"/>
        </w:rPr>
        <w:t>还有许多人提倡不同形式的传统预言实现观点</w:t>
      </w:r>
      <w:r>
        <w:rPr>
          <w:rFonts w:hint="eastAsia"/>
        </w:rPr>
        <w:t>，</w:t>
      </w:r>
      <w:r>
        <w:rPr>
          <w:rFonts w:hint="eastAsia"/>
          <w:lang w:val="zh-CN"/>
        </w:rPr>
        <w:t>包括</w:t>
      </w:r>
      <w:r>
        <w:t xml:space="preserve">Gary DeMar, David Chilton, J. Marcellus Kik </w:t>
      </w:r>
      <w:r>
        <w:rPr>
          <w:rFonts w:hint="eastAsia"/>
        </w:rPr>
        <w:t>和</w:t>
      </w:r>
      <w:r>
        <w:t>R. C. Sproul</w:t>
      </w:r>
      <w:r>
        <w:rPr>
          <w:rFonts w:hint="eastAsia"/>
          <w:lang w:val="zh-CN"/>
        </w:rPr>
        <w:t>。然而，在当代的改革宗思想家中，马修森（</w:t>
      </w:r>
      <w:r>
        <w:rPr>
          <w:lang w:val="zh-CN"/>
        </w:rPr>
        <w:t>Keith Mathison</w:t>
      </w:r>
      <w:r>
        <w:rPr>
          <w:rFonts w:hint="eastAsia"/>
          <w:lang w:val="zh-CN"/>
        </w:rPr>
        <w:t>）倡导一种经过自己改良的传统预言实现观点，近年来渐渐开始为人所知。见</w:t>
      </w:r>
      <w:r>
        <w:rPr>
          <w:lang w:val="zh-CN"/>
        </w:rPr>
        <w:t xml:space="preserve">Keith Mathison, </w:t>
      </w:r>
      <w:r>
        <w:rPr>
          <w:i/>
          <w:lang w:val="zh-CN"/>
        </w:rPr>
        <w:t xml:space="preserve">Postmillennialism: An Eschatology of Hope </w:t>
      </w:r>
      <w:r>
        <w:rPr>
          <w:lang w:val="zh-CN"/>
        </w:rPr>
        <w:t xml:space="preserve">(Philipsburg, NJ: P&amp;R, 1999); ed. Keith Mathison, </w:t>
      </w:r>
      <w:r>
        <w:rPr>
          <w:i/>
          <w:lang w:val="zh-CN"/>
        </w:rPr>
        <w:t xml:space="preserve">When Shall These Things Be? </w:t>
      </w:r>
      <w:r>
        <w:rPr>
          <w:i/>
        </w:rPr>
        <w:t xml:space="preserve">A Reformed Response to Hyper-Preterism </w:t>
      </w:r>
      <w:r>
        <w:t>(Philipsburg, NJ: P&amp;R, 2004); Keith Mathison</w:t>
      </w:r>
      <w:r>
        <w:rPr>
          <w:rFonts w:hint="eastAsia"/>
        </w:rPr>
        <w:t>,</w:t>
      </w:r>
      <w:r>
        <w:t xml:space="preserve"> </w:t>
      </w:r>
      <w:r>
        <w:rPr>
          <w:i/>
        </w:rPr>
        <w:t xml:space="preserve">From Age to Age: The Unfolding of Biblical Eschatology </w:t>
      </w:r>
      <w:r>
        <w:t>(Phillipsburg, NJ: P&amp;R, 2009).</w:t>
      </w:r>
    </w:p>
  </w:footnote>
  <w:footnote w:id="52">
    <w:p w14:paraId="1A0FF8F5" w14:textId="77777777" w:rsidR="00BD7F69" w:rsidRDefault="00BD7F69">
      <w:pPr>
        <w:pStyle w:val="a6"/>
      </w:pPr>
      <w:r>
        <w:rPr>
          <w:rStyle w:val="a7"/>
        </w:rPr>
        <w:footnoteRef/>
      </w:r>
      <w:r>
        <w:t xml:space="preserve"> </w:t>
      </w:r>
      <w:r>
        <w:rPr>
          <w:rFonts w:hint="eastAsia"/>
          <w:lang w:val="zh-CN"/>
        </w:rPr>
        <w:t>因此，有些末世预言实现论者认为，尽管约翰没有在自己的福音书中记载橄榄山讲论，却在启示录的异象中提及了其中的内容。</w:t>
      </w:r>
    </w:p>
  </w:footnote>
  <w:footnote w:id="53">
    <w:p w14:paraId="71CE8985" w14:textId="77777777" w:rsidR="00BD7F69" w:rsidRDefault="00BD7F69">
      <w:pPr>
        <w:pStyle w:val="a6"/>
      </w:pPr>
      <w:r>
        <w:rPr>
          <w:rStyle w:val="a7"/>
        </w:rPr>
        <w:footnoteRef/>
      </w:r>
      <w:r>
        <w:t xml:space="preserve"> </w:t>
      </w:r>
      <w:r>
        <w:rPr>
          <w:rFonts w:hint="eastAsia"/>
          <w:lang w:val="zh-CN"/>
        </w:rPr>
        <w:t>在如何区分不同的末世预言实现论者方面，有些学者采用了不同的区分方式。例如，艾斯曾将末世预言实现论者划分为温和的、稳健的和极端的三个类型。见</w:t>
      </w:r>
      <w:r>
        <w:rPr>
          <w:lang w:val="zh-CN"/>
        </w:rPr>
        <w:t xml:space="preserve">Thomas Ice and Kenneth Gentry Jr., </w:t>
      </w:r>
      <w:r>
        <w:rPr>
          <w:i/>
          <w:lang w:val="zh-CN"/>
        </w:rPr>
        <w:t xml:space="preserve">The Great Tribulation: Past or Future? </w:t>
      </w:r>
      <w:r>
        <w:rPr>
          <w:lang w:val="zh-CN"/>
        </w:rPr>
        <w:t xml:space="preserve">(Grand Rapids: Kregel, 1999), 7. </w:t>
      </w:r>
      <w:r>
        <w:rPr>
          <w:rFonts w:hint="eastAsia"/>
          <w:lang w:val="zh-CN"/>
        </w:rPr>
        <w:t>然而，通观改革宗末世预言实现论者圈子产生的文献，持有</w:t>
      </w:r>
      <w:r>
        <w:rPr>
          <w:rFonts w:ascii="宋体" w:hAnsi="宋体"/>
          <w:lang w:val="zh-CN"/>
        </w:rPr>
        <w:t>“</w:t>
      </w:r>
      <w:r>
        <w:rPr>
          <w:rFonts w:ascii="宋体" w:hAnsi="宋体" w:hint="eastAsia"/>
          <w:lang w:val="zh-CN"/>
        </w:rPr>
        <w:t>部分末世预言实现论</w:t>
      </w:r>
      <w:r>
        <w:rPr>
          <w:rFonts w:ascii="宋体" w:hAnsi="宋体"/>
          <w:lang w:val="zh-CN"/>
        </w:rPr>
        <w:t>”</w:t>
      </w:r>
      <w:r>
        <w:rPr>
          <w:rFonts w:hint="eastAsia"/>
          <w:lang w:val="zh-CN"/>
        </w:rPr>
        <w:t>者之间的差异太小，想要硬性将其分类，似乎极其困难。但我们完全有理由将他们与那些</w:t>
      </w:r>
      <w:r>
        <w:rPr>
          <w:rFonts w:ascii="宋体" w:hAnsi="宋体"/>
          <w:lang w:val="zh-CN"/>
        </w:rPr>
        <w:t>“</w:t>
      </w:r>
      <w:r>
        <w:rPr>
          <w:rFonts w:ascii="宋体" w:hAnsi="宋体" w:hint="eastAsia"/>
          <w:lang w:val="zh-CN"/>
        </w:rPr>
        <w:t>完全末世预言实现论</w:t>
      </w:r>
      <w:r>
        <w:rPr>
          <w:rFonts w:ascii="宋体" w:hAnsi="宋体"/>
          <w:lang w:val="zh-CN"/>
        </w:rPr>
        <w:t>”</w:t>
      </w:r>
      <w:r>
        <w:rPr>
          <w:rFonts w:hint="eastAsia"/>
          <w:lang w:val="zh-CN"/>
        </w:rPr>
        <w:t>者所提倡的极端观点分开。</w:t>
      </w:r>
    </w:p>
  </w:footnote>
  <w:footnote w:id="54">
    <w:p w14:paraId="1B7EAE34" w14:textId="77777777" w:rsidR="00BD7F69" w:rsidRDefault="00BD7F69">
      <w:pPr>
        <w:pStyle w:val="a6"/>
      </w:pPr>
      <w:r>
        <w:rPr>
          <w:rStyle w:val="a7"/>
        </w:rPr>
        <w:footnoteRef/>
      </w:r>
      <w:r>
        <w:t xml:space="preserve"> </w:t>
      </w:r>
      <w:r>
        <w:rPr>
          <w:rFonts w:hint="eastAsia"/>
          <w:lang w:val="zh-CN"/>
        </w:rPr>
        <w:t>金特里对路加福音版橄榄山讲论的大多数观察都与他对马太福音版的详细分析重合。见</w:t>
      </w:r>
      <w:bookmarkStart w:id="31" w:name="_Hlk42729643"/>
      <w:r>
        <w:rPr>
          <w:lang w:val="zh-CN"/>
        </w:rPr>
        <w:t>Ken Gentry, “The Great Tribulation is Past,”</w:t>
      </w:r>
      <w:bookmarkEnd w:id="31"/>
      <w:r>
        <w:rPr>
          <w:lang w:val="zh-CN"/>
        </w:rPr>
        <w:t xml:space="preserve"> in </w:t>
      </w:r>
      <w:r>
        <w:rPr>
          <w:i/>
          <w:lang w:val="zh-CN"/>
        </w:rPr>
        <w:t>The Great Tribulation</w:t>
      </w:r>
      <w:r>
        <w:rPr>
          <w:lang w:val="zh-CN"/>
        </w:rPr>
        <w:t>, 33-66.</w:t>
      </w:r>
    </w:p>
  </w:footnote>
  <w:footnote w:id="55">
    <w:p w14:paraId="65EDB02B" w14:textId="77777777" w:rsidR="00BD7F69" w:rsidRDefault="00BD7F69">
      <w:pPr>
        <w:pStyle w:val="a6"/>
      </w:pPr>
      <w:r>
        <w:rPr>
          <w:rStyle w:val="a7"/>
        </w:rPr>
        <w:footnoteRef/>
      </w:r>
      <w:r>
        <w:t xml:space="preserve"> Ken Gentry, “The Great Tribulation is Past,” 34-43.</w:t>
      </w:r>
      <w:r w:rsidRPr="007E545A">
        <w:rPr>
          <w:rFonts w:ascii="宋体" w:hAnsi="Tahoma" w:cs="Tahoma" w:hint="eastAsia"/>
          <w:color w:val="000000"/>
          <w:kern w:val="0"/>
          <w:sz w:val="20"/>
          <w:szCs w:val="24"/>
        </w:rPr>
        <w:t xml:space="preserve"> </w:t>
      </w:r>
      <w:r>
        <w:rPr>
          <w:rFonts w:hint="eastAsia"/>
          <w:lang w:val="zh-CN"/>
        </w:rPr>
        <w:t>关于假基督、战争、饥荒、大型天象的警告</w:t>
      </w:r>
      <w:r>
        <w:rPr>
          <w:rFonts w:hint="eastAsia"/>
        </w:rPr>
        <w:t>（</w:t>
      </w:r>
      <w:r>
        <w:rPr>
          <w:rFonts w:hint="eastAsia"/>
          <w:lang w:val="zh-CN"/>
        </w:rPr>
        <w:t>路</w:t>
      </w:r>
      <w:r>
        <w:t xml:space="preserve"> 21:8-11</w:t>
      </w:r>
      <w:r>
        <w:rPr>
          <w:rFonts w:hint="eastAsia"/>
        </w:rPr>
        <w:t>），</w:t>
      </w:r>
      <w:r>
        <w:rPr>
          <w:rFonts w:hint="eastAsia"/>
          <w:lang w:val="zh-CN"/>
        </w:rPr>
        <w:t>基督徒将要受到逼迫的预言</w:t>
      </w:r>
      <w:r>
        <w:rPr>
          <w:rFonts w:hint="eastAsia"/>
        </w:rPr>
        <w:t>（</w:t>
      </w:r>
      <w:r>
        <w:rPr>
          <w:rFonts w:hint="eastAsia"/>
          <w:lang w:val="zh-CN"/>
        </w:rPr>
        <w:t>路</w:t>
      </w:r>
      <w:r>
        <w:t xml:space="preserve"> 21:12-19</w:t>
      </w:r>
      <w:r>
        <w:rPr>
          <w:rFonts w:hint="eastAsia"/>
        </w:rPr>
        <w:t>），</w:t>
      </w:r>
      <w:r>
        <w:rPr>
          <w:rFonts w:hint="eastAsia"/>
          <w:lang w:val="zh-CN"/>
        </w:rPr>
        <w:t>以及明确指示门徒们逃避将来耶路撒冷要遭受的围攻</w:t>
      </w:r>
      <w:r>
        <w:rPr>
          <w:rFonts w:hint="eastAsia"/>
        </w:rPr>
        <w:t>（</w:t>
      </w:r>
      <w:r>
        <w:rPr>
          <w:rFonts w:hint="eastAsia"/>
          <w:lang w:val="zh-CN"/>
        </w:rPr>
        <w:t>路</w:t>
      </w:r>
      <w:r>
        <w:t xml:space="preserve"> 21:20-24</w:t>
      </w:r>
      <w:r>
        <w:rPr>
          <w:rFonts w:hint="eastAsia"/>
        </w:rPr>
        <w:t>），</w:t>
      </w:r>
      <w:r>
        <w:rPr>
          <w:rFonts w:hint="eastAsia"/>
          <w:lang w:val="zh-CN"/>
        </w:rPr>
        <w:t>都从犹太人对基督徒的逼迫开始逐渐成就</w:t>
      </w:r>
      <w:r>
        <w:rPr>
          <w:rFonts w:hint="eastAsia"/>
        </w:rPr>
        <w:t>（</w:t>
      </w:r>
      <w:r>
        <w:rPr>
          <w:rFonts w:hint="eastAsia"/>
          <w:lang w:val="zh-CN"/>
        </w:rPr>
        <w:t>始于公元</w:t>
      </w:r>
      <w:r>
        <w:t>33</w:t>
      </w:r>
      <w:r>
        <w:rPr>
          <w:rFonts w:hint="eastAsia"/>
          <w:lang w:val="zh-CN"/>
        </w:rPr>
        <w:t>年</w:t>
      </w:r>
      <w:r>
        <w:rPr>
          <w:rFonts w:hint="eastAsia"/>
        </w:rPr>
        <w:t>，</w:t>
      </w:r>
      <w:r>
        <w:rPr>
          <w:rFonts w:hint="eastAsia"/>
          <w:lang w:val="zh-CN"/>
        </w:rPr>
        <w:t>徒</w:t>
      </w:r>
      <w:r>
        <w:t xml:space="preserve"> 8:1</w:t>
      </w:r>
      <w:r>
        <w:rPr>
          <w:rFonts w:hint="eastAsia"/>
        </w:rPr>
        <w:t>），</w:t>
      </w:r>
      <w:r>
        <w:rPr>
          <w:rFonts w:hint="eastAsia"/>
          <w:lang w:val="zh-CN"/>
        </w:rPr>
        <w:t>逐渐发展到尼禄所引起的混乱</w:t>
      </w:r>
      <w:r>
        <w:rPr>
          <w:rFonts w:hint="eastAsia"/>
        </w:rPr>
        <w:t>（</w:t>
      </w:r>
      <w:r>
        <w:rPr>
          <w:rFonts w:hint="eastAsia"/>
          <w:lang w:val="zh-CN"/>
        </w:rPr>
        <w:t>公元</w:t>
      </w:r>
      <w:r>
        <w:t>64-68</w:t>
      </w:r>
      <w:r>
        <w:rPr>
          <w:rFonts w:hint="eastAsia"/>
          <w:lang w:val="zh-CN"/>
        </w:rPr>
        <w:t>年</w:t>
      </w:r>
      <w:r>
        <w:rPr>
          <w:rFonts w:hint="eastAsia"/>
        </w:rPr>
        <w:t>）</w:t>
      </w:r>
      <w:r>
        <w:rPr>
          <w:rFonts w:hint="eastAsia"/>
          <w:lang w:val="zh-CN"/>
        </w:rPr>
        <w:t>以及犹太战争</w:t>
      </w:r>
      <w:r>
        <w:rPr>
          <w:rFonts w:hint="eastAsia"/>
        </w:rPr>
        <w:t>（</w:t>
      </w:r>
      <w:r>
        <w:rPr>
          <w:rFonts w:hint="eastAsia"/>
          <w:lang w:val="zh-CN"/>
        </w:rPr>
        <w:t>公元</w:t>
      </w:r>
      <w:r>
        <w:t>67-70</w:t>
      </w:r>
      <w:r>
        <w:rPr>
          <w:rFonts w:hint="eastAsia"/>
          <w:lang w:val="zh-CN"/>
        </w:rPr>
        <w:t>年</w:t>
      </w:r>
      <w:r>
        <w:rPr>
          <w:rFonts w:hint="eastAsia"/>
        </w:rPr>
        <w:t>），</w:t>
      </w:r>
      <w:r>
        <w:rPr>
          <w:rFonts w:hint="eastAsia"/>
          <w:lang w:val="zh-CN"/>
        </w:rPr>
        <w:t>最终以罗马攻克耶路撒冷作结。</w:t>
      </w:r>
    </w:p>
  </w:footnote>
  <w:footnote w:id="56">
    <w:p w14:paraId="6A8C530F" w14:textId="77777777" w:rsidR="00BD7F69" w:rsidRDefault="00BD7F69">
      <w:pPr>
        <w:pStyle w:val="a6"/>
      </w:pPr>
      <w:r>
        <w:rPr>
          <w:rStyle w:val="a7"/>
        </w:rPr>
        <w:footnoteRef/>
      </w:r>
      <w:r>
        <w:t xml:space="preserve"> Ken Gentry, “The Great Tribulation is Past,” 65-66.</w:t>
      </w:r>
    </w:p>
  </w:footnote>
  <w:footnote w:id="57">
    <w:p w14:paraId="245B66CE" w14:textId="77777777" w:rsidR="00BD7F69" w:rsidRDefault="00BD7F69">
      <w:pPr>
        <w:pStyle w:val="a6"/>
      </w:pPr>
      <w:r>
        <w:rPr>
          <w:rStyle w:val="a7"/>
        </w:rPr>
        <w:footnoteRef/>
      </w:r>
      <w:r>
        <w:t xml:space="preserve"> Ken Gentry, “The Great Tribulation is Past,” 55-57.</w:t>
      </w:r>
    </w:p>
  </w:footnote>
  <w:footnote w:id="58">
    <w:p w14:paraId="6183A614" w14:textId="77777777" w:rsidR="00BD7F69" w:rsidRDefault="00BD7F69">
      <w:pPr>
        <w:pStyle w:val="a6"/>
      </w:pPr>
      <w:r>
        <w:rPr>
          <w:rStyle w:val="a7"/>
        </w:rPr>
        <w:footnoteRef/>
      </w:r>
      <w:r>
        <w:t xml:space="preserve"> Ken Gentry, “The Great Tribulation is Past,” 60-61. </w:t>
      </w:r>
      <w:r>
        <w:rPr>
          <w:rFonts w:hint="eastAsia"/>
          <w:lang w:val="zh-CN"/>
        </w:rPr>
        <w:t>有趣的是</w:t>
      </w:r>
      <w:r>
        <w:rPr>
          <w:rFonts w:hint="eastAsia"/>
        </w:rPr>
        <w:t>，</w:t>
      </w:r>
      <w:r>
        <w:rPr>
          <w:rFonts w:hint="eastAsia"/>
          <w:lang w:val="zh-CN"/>
        </w:rPr>
        <w:t>好几位并不自视为末世预言实现论者的学者正在采用新的方式为同样的基本思路辩护。他们认为，橄榄山讲论中人子一段并不是指基督将再临于地，而是指相对于犹太教与圣殿，基督要建立自己新的子民。例如</w:t>
      </w:r>
      <w:r>
        <w:rPr>
          <w:rFonts w:hint="eastAsia"/>
        </w:rPr>
        <w:t>，</w:t>
      </w:r>
      <w:r>
        <w:rPr>
          <w:rFonts w:hint="eastAsia"/>
          <w:lang w:val="zh-CN"/>
        </w:rPr>
        <w:t>参</w:t>
      </w:r>
      <w:r>
        <w:t xml:space="preserve">Wright, </w:t>
      </w:r>
      <w:r>
        <w:rPr>
          <w:i/>
        </w:rPr>
        <w:t>The New Testament and the People of God</w:t>
      </w:r>
      <w:r>
        <w:t xml:space="preserve">, 459-64; </w:t>
      </w:r>
      <w:r>
        <w:rPr>
          <w:rFonts w:hint="eastAsia"/>
          <w:lang w:val="zh-CN"/>
        </w:rPr>
        <w:t>同前</w:t>
      </w:r>
      <w:r>
        <w:t xml:space="preserve">, </w:t>
      </w:r>
      <w:r>
        <w:rPr>
          <w:i/>
        </w:rPr>
        <w:t>Jesus and the Victory of God</w:t>
      </w:r>
      <w:r>
        <w:t xml:space="preserve">, 360-65; France, </w:t>
      </w:r>
      <w:r>
        <w:rPr>
          <w:i/>
        </w:rPr>
        <w:t>Matthew</w:t>
      </w:r>
      <w:r>
        <w:t xml:space="preserve">, 919-27; and Andrew Perriman, </w:t>
      </w:r>
      <w:r>
        <w:rPr>
          <w:i/>
        </w:rPr>
        <w:t xml:space="preserve">The Coming of the Son of Man </w:t>
      </w:r>
      <w:r>
        <w:t xml:space="preserve">(Waynesboro, GA: Paternoster, 2005), 54-64. </w:t>
      </w:r>
      <w:r>
        <w:rPr>
          <w:rFonts w:hint="eastAsia"/>
          <w:lang w:val="zh-CN"/>
        </w:rPr>
        <w:t>此外，</w:t>
      </w:r>
      <w:r>
        <w:rPr>
          <w:rFonts w:hint="eastAsia"/>
        </w:rPr>
        <w:t>有</w:t>
      </w:r>
      <w:r>
        <w:rPr>
          <w:rFonts w:hint="eastAsia"/>
          <w:lang w:val="zh-CN"/>
        </w:rPr>
        <w:t>自称是末世预言实现论者的人却采用这种方式来理解橄榄山讲论中但以理异象，具体实例可见马修森的评论：</w:t>
      </w:r>
      <w:r>
        <w:rPr>
          <w:lang w:val="zh-CN"/>
        </w:rPr>
        <w:t xml:space="preserve">Keith Mathison, “The Eschatological Times Texts of the New Testament,” in </w:t>
      </w:r>
      <w:r>
        <w:rPr>
          <w:i/>
          <w:lang w:val="zh-CN"/>
        </w:rPr>
        <w:t>When Shall These Things Be</w:t>
      </w:r>
      <w:r>
        <w:rPr>
          <w:lang w:val="zh-CN"/>
        </w:rPr>
        <w:t>?, 181-82.</w:t>
      </w:r>
    </w:p>
  </w:footnote>
  <w:footnote w:id="59">
    <w:p w14:paraId="128744C8" w14:textId="77777777" w:rsidR="00BD7F69" w:rsidRDefault="00BD7F69">
      <w:pPr>
        <w:pStyle w:val="a6"/>
      </w:pPr>
      <w:r>
        <w:rPr>
          <w:rStyle w:val="a7"/>
        </w:rPr>
        <w:footnoteRef/>
      </w:r>
      <w:r>
        <w:t xml:space="preserve"> </w:t>
      </w:r>
      <w:r>
        <w:rPr>
          <w:rFonts w:hint="eastAsia"/>
          <w:lang w:val="zh-CN"/>
        </w:rPr>
        <w:t>有些末世预言实现论者急于指出，所有福音派在某种程度上都是末世预言实现论者，因为他们承认诸多圣经预言已经成就，甚至包括橄榄山讲论中的部分预言。但是在某种意义上，这是一个错误的观察，因为福音派并不必然赞成橄榄山讲论中大多数内容已经在第一世纪成就，同意启示录中的末日景象已经成就的人就更稀少了。将所有福音派都算作部分末世预言实现论者，就像因为现在已经没有福音派的人相信圣殿献祭还有必要，就说所有福音派都是时代论者一样不可靠。</w:t>
      </w:r>
    </w:p>
  </w:footnote>
  <w:footnote w:id="60">
    <w:p w14:paraId="6A665544" w14:textId="77777777" w:rsidR="00BD7F69" w:rsidRDefault="00BD7F69">
      <w:pPr>
        <w:pStyle w:val="a6"/>
      </w:pPr>
      <w:r>
        <w:rPr>
          <w:rStyle w:val="a7"/>
        </w:rPr>
        <w:footnoteRef/>
      </w:r>
      <w:r>
        <w:t xml:space="preserve"> </w:t>
      </w:r>
      <w:r>
        <w:rPr>
          <w:rFonts w:hint="eastAsia"/>
          <w:lang w:val="zh-CN"/>
        </w:rPr>
        <w:t>我们还需随时牢记，有些自称为部分末世预言实现论者的人是典型的改革宗信徒，因为认信的缘故，实际上维持着一种最小程度的未来主义末世论。史普罗（</w:t>
      </w:r>
      <w:r>
        <w:rPr>
          <w:lang w:val="zh-CN"/>
        </w:rPr>
        <w:t>R. C. Sproul</w:t>
      </w:r>
      <w:r>
        <w:rPr>
          <w:rFonts w:hint="eastAsia"/>
          <w:lang w:val="zh-CN"/>
        </w:rPr>
        <w:t>）就是一个典型的例子。十四年前，他出版《</w:t>
      </w:r>
      <w:r>
        <w:rPr>
          <w:i/>
          <w:lang w:val="zh-CN"/>
        </w:rPr>
        <w:t>The Last Days According to Jesus</w:t>
      </w:r>
      <w:r>
        <w:rPr>
          <w:rFonts w:hint="eastAsia"/>
          <w:lang w:val="zh-CN"/>
        </w:rPr>
        <w:t>》一书时，曾强烈地主张用末世预言实现论者立场来解释新约中包括橄榄山讲论在内的几个关键段落。然而，由于他认信威斯敏斯特信仰告白，因此他仍旧被迫持守经典的末世事件尚未成就的未来主义立场。</w:t>
      </w:r>
    </w:p>
  </w:footnote>
  <w:footnote w:id="61">
    <w:p w14:paraId="72E1FCC6" w14:textId="77777777" w:rsidR="00BD7F69" w:rsidRDefault="00BD7F69">
      <w:pPr>
        <w:pStyle w:val="a6"/>
      </w:pPr>
      <w:r>
        <w:rPr>
          <w:rStyle w:val="a7"/>
        </w:rPr>
        <w:footnoteRef/>
      </w:r>
      <w:r>
        <w:t xml:space="preserve"> </w:t>
      </w:r>
      <w:r>
        <w:rPr>
          <w:rFonts w:hint="eastAsia"/>
        </w:rPr>
        <w:t>见佛洛斯特与格林等人的基本论证：</w:t>
      </w:r>
      <w:r w:rsidRPr="007E545A">
        <w:t xml:space="preserve">Samuel Frost et al., </w:t>
      </w:r>
      <w:r>
        <w:rPr>
          <w:i/>
        </w:rPr>
        <w:t xml:space="preserve">House Divided: Bridging the Gap in Reformed Eschatology </w:t>
      </w:r>
      <w:r>
        <w:t xml:space="preserve">(Ramona, CA: Vision, 2009). </w:t>
      </w:r>
      <w:r>
        <w:rPr>
          <w:rFonts w:hint="eastAsia"/>
        </w:rPr>
        <w:t>这本书由几个完全末世预言实现论者共同写作，以回应马修森主编的一本批评他们立场的论文集（参</w:t>
      </w:r>
      <w:r>
        <w:t xml:space="preserve">Keith Mathison, </w:t>
      </w:r>
      <w:r>
        <w:rPr>
          <w:i/>
        </w:rPr>
        <w:t>When Shall These Things Be?</w:t>
      </w:r>
      <w:r>
        <w:rPr>
          <w:rFonts w:hint="eastAsia"/>
        </w:rPr>
        <w:t>）。亦可参考</w:t>
      </w:r>
      <w:r>
        <w:t xml:space="preserve">Ward Fenley, </w:t>
      </w:r>
      <w:r>
        <w:rPr>
          <w:i/>
        </w:rPr>
        <w:t>The Second Coming of Jesus Christ Already Happened</w:t>
      </w:r>
      <w:r>
        <w:t xml:space="preserve"> (Sacramento: Kingdom of Sovereign Grace, 1997).</w:t>
      </w:r>
    </w:p>
  </w:footnote>
  <w:footnote w:id="62">
    <w:p w14:paraId="62AB276C" w14:textId="77777777" w:rsidR="00BD7F69" w:rsidRDefault="00BD7F69">
      <w:pPr>
        <w:pStyle w:val="a6"/>
      </w:pPr>
      <w:r>
        <w:rPr>
          <w:rStyle w:val="a7"/>
        </w:rPr>
        <w:footnoteRef/>
      </w:r>
      <w:r>
        <w:t xml:space="preserve"> </w:t>
      </w:r>
      <w:r>
        <w:rPr>
          <w:rFonts w:hint="eastAsia"/>
          <w:lang w:val="zh-CN"/>
        </w:rPr>
        <w:t>此书初版于</w:t>
      </w:r>
      <w:r>
        <w:rPr>
          <w:lang w:val="zh-CN"/>
        </w:rPr>
        <w:t>1878</w:t>
      </w:r>
      <w:r>
        <w:rPr>
          <w:rFonts w:hint="eastAsia"/>
          <w:lang w:val="zh-CN"/>
        </w:rPr>
        <w:t>年，未署名。</w:t>
      </w:r>
      <w:r>
        <w:rPr>
          <w:lang w:val="zh-CN"/>
        </w:rPr>
        <w:t>1887</w:t>
      </w:r>
      <w:r>
        <w:rPr>
          <w:rFonts w:hint="eastAsia"/>
          <w:lang w:val="zh-CN"/>
        </w:rPr>
        <w:t>再版时著名作者为罗素。请注意，本文许多关于</w:t>
      </w:r>
      <w:r>
        <w:rPr>
          <w:rFonts w:ascii="宋体" w:hAnsi="宋体"/>
          <w:lang w:val="zh-CN"/>
        </w:rPr>
        <w:t>“</w:t>
      </w:r>
      <w:r>
        <w:rPr>
          <w:rFonts w:ascii="宋体" w:hAnsi="宋体" w:hint="eastAsia"/>
          <w:lang w:val="zh-CN"/>
        </w:rPr>
        <w:t>完全预言实现观点</w:t>
      </w:r>
      <w:r>
        <w:rPr>
          <w:rFonts w:ascii="宋体" w:hAnsi="宋体"/>
          <w:lang w:val="zh-CN"/>
        </w:rPr>
        <w:t>”</w:t>
      </w:r>
      <w:r>
        <w:rPr>
          <w:rFonts w:hint="eastAsia"/>
          <w:lang w:val="zh-CN"/>
        </w:rPr>
        <w:t>发展演进的讨论信息参考了拉博希尔（</w:t>
      </w:r>
      <w:r>
        <w:rPr>
          <w:lang w:val="zh-CN"/>
        </w:rPr>
        <w:t>Brian Labosier</w:t>
      </w:r>
      <w:r>
        <w:rPr>
          <w:rFonts w:hint="eastAsia"/>
          <w:lang w:val="zh-CN"/>
        </w:rPr>
        <w:t>）在福音派神学学会上的发言。见</w:t>
      </w:r>
      <w:r>
        <w:rPr>
          <w:lang w:val="zh-CN"/>
        </w:rPr>
        <w:t xml:space="preserve">Brian Labosier, </w:t>
      </w:r>
      <w:r>
        <w:rPr>
          <w:i/>
          <w:lang w:val="zh-CN"/>
        </w:rPr>
        <w:t>Hyper-Preterism: A System Without Hope</w:t>
      </w:r>
      <w:r>
        <w:rPr>
          <w:lang w:val="zh-CN"/>
        </w:rPr>
        <w:t xml:space="preserve">, </w:t>
      </w:r>
      <w:r>
        <w:rPr>
          <w:rFonts w:hint="eastAsia"/>
          <w:lang w:val="zh-CN"/>
        </w:rPr>
        <w:t>论文提交于</w:t>
      </w:r>
      <w:r>
        <w:rPr>
          <w:lang w:val="zh-CN"/>
        </w:rPr>
        <w:t>Evangelical Theological Society, Washington, D.C., November 16, 2006.</w:t>
      </w:r>
    </w:p>
  </w:footnote>
  <w:footnote w:id="63">
    <w:p w14:paraId="5B143EDD" w14:textId="77777777" w:rsidR="00BD7F69" w:rsidRDefault="00BD7F69">
      <w:pPr>
        <w:pStyle w:val="a6"/>
      </w:pPr>
      <w:r>
        <w:rPr>
          <w:rStyle w:val="a7"/>
        </w:rPr>
        <w:footnoteRef/>
      </w:r>
      <w:r>
        <w:t xml:space="preserve"> </w:t>
      </w:r>
      <w:r>
        <w:rPr>
          <w:rFonts w:hint="eastAsia"/>
          <w:lang w:val="zh-CN"/>
        </w:rPr>
        <w:t>参考书目包括之前提到的文献以及</w:t>
      </w:r>
      <w:r>
        <w:t xml:space="preserve">Kelly Nelson Birks, </w:t>
      </w:r>
      <w:r>
        <w:rPr>
          <w:i/>
        </w:rPr>
        <w:t xml:space="preserve">The Comings of Christ: A Reformed and and Preterist Analogy of the 70th Week of the Prophet Daniel </w:t>
      </w:r>
      <w:r>
        <w:t xml:space="preserve">(Omaha, NE: Xlibris, 2002); John S. Evans, </w:t>
      </w:r>
      <w:r>
        <w:rPr>
          <w:i/>
        </w:rPr>
        <w:t xml:space="preserve">The Four Kingdoms of Daniel: A Defense of the Roman Sequence with AD 70 Fulfillment </w:t>
      </w:r>
      <w:r>
        <w:t xml:space="preserve">(Longwood, FL: Xulon; 2004); and Samuel M. Frost, </w:t>
      </w:r>
      <w:r>
        <w:rPr>
          <w:i/>
        </w:rPr>
        <w:t xml:space="preserve">Misplaced Hope: The Origins of First and Second Century Eschatology </w:t>
      </w:r>
      <w:r>
        <w:t>(Colorado Springs: Bimillennial, 2002).</w:t>
      </w:r>
    </w:p>
  </w:footnote>
  <w:footnote w:id="64">
    <w:p w14:paraId="32BC7BF4" w14:textId="77777777" w:rsidR="00BD7F69" w:rsidRDefault="00BD7F69">
      <w:pPr>
        <w:pStyle w:val="a6"/>
      </w:pPr>
      <w:r>
        <w:rPr>
          <w:rStyle w:val="a7"/>
        </w:rPr>
        <w:footnoteRef/>
      </w:r>
      <w:r>
        <w:t xml:space="preserve"> </w:t>
      </w:r>
      <w:r>
        <w:rPr>
          <w:rFonts w:hint="eastAsia"/>
        </w:rPr>
        <w:t>正如</w:t>
      </w:r>
      <w:r>
        <w:rPr>
          <w:rFonts w:hint="eastAsia"/>
          <w:iCs/>
        </w:rPr>
        <w:t>国际末世预言实现论者学会</w:t>
      </w:r>
      <w:r>
        <w:rPr>
          <w:rFonts w:hint="eastAsia"/>
          <w:i/>
        </w:rPr>
        <w:t>（</w:t>
      </w:r>
      <w:r>
        <w:rPr>
          <w:iCs/>
        </w:rPr>
        <w:t>International Preterist Society</w:t>
      </w:r>
      <w:r>
        <w:rPr>
          <w:rFonts w:hint="eastAsia"/>
        </w:rPr>
        <w:t>）的主席史蒂文斯（</w:t>
      </w:r>
      <w:r>
        <w:t>Ed Stevens</w:t>
      </w:r>
      <w:r>
        <w:rPr>
          <w:rFonts w:hint="eastAsia"/>
        </w:rPr>
        <w:t>）曾经发表的文章所说，“</w:t>
      </w:r>
      <w:r>
        <w:rPr>
          <w:rFonts w:ascii="宋体" w:hAnsi="宋体" w:hint="eastAsia"/>
        </w:rPr>
        <w:t>对于末世预言实现论者的革新而言，互联网的意义就像古腾堡印刷术对新教改革的意义一样重大。”</w:t>
      </w:r>
      <w:r>
        <w:rPr>
          <w:rFonts w:hint="eastAsia"/>
        </w:rPr>
        <w:t>见</w:t>
      </w:r>
      <w:r>
        <w:t>Ed Steven</w:t>
      </w:r>
      <w:r>
        <w:rPr>
          <w:rFonts w:hint="eastAsia"/>
        </w:rPr>
        <w:t>为罗素的《基督再临》一书撰写的前言（</w:t>
      </w:r>
      <w:r>
        <w:t xml:space="preserve">Forward by Ed Steven, in James Stuart Russell, </w:t>
      </w:r>
      <w:r>
        <w:rPr>
          <w:i/>
        </w:rPr>
        <w:t xml:space="preserve">The Parousia. </w:t>
      </w:r>
      <w:r>
        <w:t>Published by International Preterist Society in 2003, p. viii.</w:t>
      </w:r>
      <w:r>
        <w:rPr>
          <w:rFonts w:hint="eastAsia"/>
        </w:rPr>
        <w:t>）。目前，就此观点发表大量著述的先驱思想家包括</w:t>
      </w:r>
      <w:r>
        <w:t>William Bell, John Bray, David B. Curtis, Todd Dennis, Samuel Frost, David Green, Brian Martin, John Noe, Ed Stevens, and Walt Hibbard.</w:t>
      </w:r>
    </w:p>
  </w:footnote>
  <w:footnote w:id="65">
    <w:p w14:paraId="03EC070D" w14:textId="77777777" w:rsidR="00BD7F69" w:rsidRDefault="00BD7F69">
      <w:pPr>
        <w:pStyle w:val="a6"/>
      </w:pPr>
      <w:r>
        <w:rPr>
          <w:rStyle w:val="a7"/>
        </w:rPr>
        <w:footnoteRef/>
      </w:r>
      <w:r>
        <w:t xml:space="preserve"> </w:t>
      </w:r>
      <w:r>
        <w:rPr>
          <w:rFonts w:hint="eastAsia"/>
          <w:lang w:val="zh-CN"/>
        </w:rPr>
        <w:t>关于这些观点辩护的意见</w:t>
      </w:r>
      <w:r>
        <w:rPr>
          <w:rFonts w:hint="eastAsia"/>
        </w:rPr>
        <w:t>，</w:t>
      </w:r>
      <w:r>
        <w:rPr>
          <w:rFonts w:hint="eastAsia"/>
          <w:lang w:val="zh-CN"/>
        </w:rPr>
        <w:t>参</w:t>
      </w:r>
      <w:r>
        <w:t>Michael Sullivan, “House Divided: Imminent Redemption in Luke 21:27-28 and Romans 8</w:t>
      </w:r>
      <w:r>
        <w:rPr>
          <w:rFonts w:hint="eastAsia"/>
        </w:rPr>
        <w:t>:</w:t>
      </w:r>
      <w:r>
        <w:t xml:space="preserve">18-23”  accessed July 14, 2012. http://fullpreterism.com/michaelsullivan/house-divided-imminent-redemption-in-luke- 2127-28-and-romans-818-23/; David Green, “The Resurrection of the Dead,” in </w:t>
      </w:r>
      <w:r>
        <w:rPr>
          <w:i/>
        </w:rPr>
        <w:t>House Divided</w:t>
      </w:r>
      <w:r>
        <w:t>, 161-217.</w:t>
      </w:r>
    </w:p>
  </w:footnote>
  <w:footnote w:id="66">
    <w:p w14:paraId="10D7352C" w14:textId="77777777" w:rsidR="00BD7F69" w:rsidRDefault="00BD7F69">
      <w:pPr>
        <w:pStyle w:val="a6"/>
      </w:pPr>
      <w:r>
        <w:rPr>
          <w:rStyle w:val="a7"/>
        </w:rPr>
        <w:footnoteRef/>
      </w:r>
      <w:r>
        <w:t xml:space="preserve"> </w:t>
      </w:r>
      <w:r>
        <w:rPr>
          <w:rFonts w:hint="eastAsia"/>
          <w:lang w:val="zh-CN"/>
        </w:rPr>
        <w:t>某些部分末世预言实现论者使用</w:t>
      </w:r>
      <w:r>
        <w:rPr>
          <w:lang w:val="zh-CN"/>
        </w:rPr>
        <w:t>“pantelism”</w:t>
      </w:r>
      <w:r>
        <w:rPr>
          <w:rFonts w:hint="eastAsia"/>
          <w:lang w:val="zh-CN"/>
        </w:rPr>
        <w:t>（译注：源自希腊文</w:t>
      </w:r>
      <w:r>
        <w:rPr>
          <w:lang w:val="zh-CN"/>
        </w:rPr>
        <w:t>παντελής</w:t>
      </w:r>
      <w:r>
        <w:rPr>
          <w:rFonts w:hint="eastAsia"/>
          <w:lang w:val="zh-CN"/>
        </w:rPr>
        <w:t>，意思是</w:t>
      </w:r>
      <w:r>
        <w:rPr>
          <w:rFonts w:ascii="宋体" w:hAnsi="宋体"/>
          <w:lang w:val="zh-CN"/>
        </w:rPr>
        <w:t>“</w:t>
      </w:r>
      <w:r>
        <w:rPr>
          <w:rFonts w:ascii="宋体" w:hAnsi="宋体" w:hint="eastAsia"/>
          <w:lang w:val="zh-CN"/>
        </w:rPr>
        <w:t>一切均已成就</w:t>
      </w:r>
      <w:r>
        <w:rPr>
          <w:rFonts w:ascii="宋体" w:hAnsi="宋体"/>
          <w:lang w:val="zh-CN"/>
        </w:rPr>
        <w:t>”</w:t>
      </w:r>
      <w:r>
        <w:rPr>
          <w:rFonts w:hint="eastAsia"/>
          <w:lang w:val="zh-CN"/>
        </w:rPr>
        <w:t>）来形容完全预言实现观点，因为他们相信新约里</w:t>
      </w:r>
      <w:r>
        <w:rPr>
          <w:rFonts w:ascii="宋体" w:hAnsi="宋体"/>
          <w:lang w:val="zh-CN"/>
        </w:rPr>
        <w:t>“</w:t>
      </w:r>
      <w:r>
        <w:rPr>
          <w:rFonts w:ascii="宋体" w:hAnsi="宋体" w:hint="eastAsia"/>
          <w:lang w:val="zh-CN"/>
        </w:rPr>
        <w:t>一切</w:t>
      </w:r>
      <w:r>
        <w:rPr>
          <w:rFonts w:ascii="宋体" w:hAnsi="宋体"/>
          <w:lang w:val="zh-CN"/>
        </w:rPr>
        <w:t>”</w:t>
      </w:r>
      <w:r>
        <w:rPr>
          <w:rFonts w:hint="eastAsia"/>
          <w:lang w:val="zh-CN"/>
        </w:rPr>
        <w:t>关于未来的预言都已经成就。然而，某些完全末世预言实现论者是否使用这个术语来指称他们神学谱系中的某种包容主义（</w:t>
      </w:r>
      <w:r>
        <w:rPr>
          <w:lang w:val="zh-CN"/>
        </w:rPr>
        <w:t>inclusivism</w:t>
      </w:r>
      <w:r>
        <w:rPr>
          <w:rFonts w:hint="eastAsia"/>
          <w:lang w:val="zh-CN"/>
        </w:rPr>
        <w:t>）甚至普救论（</w:t>
      </w:r>
      <w:r>
        <w:rPr>
          <w:lang w:val="zh-CN"/>
        </w:rPr>
        <w:t>universalism</w:t>
      </w:r>
      <w:r>
        <w:rPr>
          <w:rFonts w:hint="eastAsia"/>
          <w:lang w:val="zh-CN"/>
        </w:rPr>
        <w:t>），尚存在一些讨论。这样的讨论见</w:t>
      </w:r>
      <w:r>
        <w:t xml:space="preserve">C. Jonathin Seraiah, </w:t>
      </w:r>
      <w:r>
        <w:rPr>
          <w:i/>
        </w:rPr>
        <w:t xml:space="preserve">The End of All Things: A Defense of the Future </w:t>
      </w:r>
      <w:r>
        <w:t>(Moscow, ID: Canon, 1999).</w:t>
      </w:r>
    </w:p>
  </w:footnote>
  <w:footnote w:id="67">
    <w:p w14:paraId="2B1F9C59" w14:textId="77777777" w:rsidR="00BD7F69" w:rsidRDefault="00BD7F69">
      <w:pPr>
        <w:pStyle w:val="a6"/>
      </w:pPr>
      <w:r>
        <w:rPr>
          <w:rStyle w:val="a7"/>
        </w:rPr>
        <w:footnoteRef/>
      </w:r>
      <w:r>
        <w:t xml:space="preserve"> </w:t>
      </w:r>
      <w:r>
        <w:rPr>
          <w:rFonts w:hint="eastAsia"/>
          <w:lang w:val="zh-CN"/>
        </w:rPr>
        <w:t>有关分析</w:t>
      </w:r>
      <w:r>
        <w:rPr>
          <w:rFonts w:hint="eastAsia"/>
        </w:rPr>
        <w:t>，</w:t>
      </w:r>
      <w:r>
        <w:rPr>
          <w:rFonts w:hint="eastAsia"/>
          <w:lang w:val="zh-CN"/>
        </w:rPr>
        <w:t>见</w:t>
      </w:r>
      <w:r>
        <w:t xml:space="preserve">Meredith Kline, “Primal Parousia,” </w:t>
      </w:r>
      <w:r>
        <w:rPr>
          <w:i/>
        </w:rPr>
        <w:t xml:space="preserve">Westminster Theological Journal </w:t>
      </w:r>
      <w:r>
        <w:t xml:space="preserve">40 (1978): 270-80; </w:t>
      </w:r>
      <w:r>
        <w:rPr>
          <w:rFonts w:hint="eastAsia"/>
          <w:lang w:val="zh-CN"/>
        </w:rPr>
        <w:t>以及一篇大有帮助的文章</w:t>
      </w:r>
      <w:r>
        <w:rPr>
          <w:rFonts w:hint="eastAsia"/>
        </w:rPr>
        <w:t>，</w:t>
      </w:r>
      <w:r>
        <w:t xml:space="preserve">Edward Adams, “The Coming of the Son of Man in Mark’s Gospel,” </w:t>
      </w:r>
      <w:r>
        <w:rPr>
          <w:i/>
        </w:rPr>
        <w:t xml:space="preserve">Tyndale Bulletin </w:t>
      </w:r>
      <w:r>
        <w:t>56 (2005): 39-61.</w:t>
      </w:r>
    </w:p>
  </w:footnote>
  <w:footnote w:id="68">
    <w:p w14:paraId="76BDC11E" w14:textId="77777777" w:rsidR="00BD7F69" w:rsidRDefault="00BD7F69">
      <w:pPr>
        <w:pStyle w:val="a6"/>
      </w:pPr>
      <w:r>
        <w:rPr>
          <w:rStyle w:val="a7"/>
        </w:rPr>
        <w:footnoteRef/>
      </w:r>
      <w:r>
        <w:t xml:space="preserve"> </w:t>
      </w:r>
      <w:r>
        <w:rPr>
          <w:rFonts w:hint="eastAsia"/>
        </w:rPr>
        <w:t>根据戴继宗牧师的考证，戴德生使用的应该是英皇钦定本历代志上</w:t>
      </w:r>
      <w:r>
        <w:rPr>
          <w:rFonts w:hint="eastAsia"/>
        </w:rPr>
        <w:t>28:21</w:t>
      </w:r>
      <w:r>
        <w:rPr>
          <w:rFonts w:hint="eastAsia"/>
        </w:rPr>
        <w:t>的用词：</w:t>
      </w:r>
      <w:r>
        <w:rPr>
          <w:color w:val="000000"/>
          <w:shd w:val="clear" w:color="auto" w:fill="FFFFFF"/>
        </w:rPr>
        <w:t xml:space="preserve">“there shall be with thee for all manner of workmanship every </w:t>
      </w:r>
      <w:r>
        <w:rPr>
          <w:i/>
          <w:iCs/>
          <w:color w:val="000000"/>
          <w:shd w:val="clear" w:color="auto" w:fill="FFFFFF"/>
        </w:rPr>
        <w:t>willing skil</w:t>
      </w:r>
      <w:r>
        <w:rPr>
          <w:rFonts w:hint="eastAsia"/>
          <w:i/>
          <w:iCs/>
          <w:color w:val="000000"/>
          <w:shd w:val="clear" w:color="auto" w:fill="FFFFFF"/>
        </w:rPr>
        <w:t>l</w:t>
      </w:r>
      <w:r>
        <w:rPr>
          <w:i/>
          <w:iCs/>
          <w:color w:val="000000"/>
          <w:shd w:val="clear" w:color="auto" w:fill="FFFFFF"/>
        </w:rPr>
        <w:t>ful</w:t>
      </w:r>
      <w:r>
        <w:rPr>
          <w:color w:val="000000"/>
          <w:shd w:val="clear" w:color="auto" w:fill="FFFFFF"/>
        </w:rPr>
        <w:t xml:space="preserve"> man”</w:t>
      </w:r>
      <w:r>
        <w:rPr>
          <w:rFonts w:hint="eastAsia"/>
        </w:rPr>
        <w:t>，和合本中译为“灵巧的人……乐意帮助你”。</w:t>
      </w:r>
      <w:r>
        <w:t xml:space="preserve"> </w:t>
      </w:r>
    </w:p>
  </w:footnote>
  <w:footnote w:id="69">
    <w:p w14:paraId="68A6A457" w14:textId="77777777" w:rsidR="00BD7F69" w:rsidRDefault="00BD7F69">
      <w:pPr>
        <w:pStyle w:val="a6"/>
      </w:pPr>
      <w:r>
        <w:rPr>
          <w:rStyle w:val="a7"/>
        </w:rPr>
        <w:footnoteRef/>
      </w:r>
      <w:r>
        <w:t xml:space="preserve"> </w:t>
      </w:r>
      <w:r>
        <w:rPr>
          <w:rFonts w:hint="eastAsia"/>
        </w:rPr>
        <w:t>秀、德两人的山西之行，详参</w:t>
      </w:r>
      <w:r>
        <w:rPr>
          <w:rFonts w:hint="eastAsia"/>
        </w:rPr>
        <w:t xml:space="preserve"> &lt;</w:t>
      </w:r>
      <w:r>
        <w:rPr>
          <w:rFonts w:hint="eastAsia"/>
        </w:rPr>
        <w:t>一八七七年的中国内地会（四）</w:t>
      </w:r>
      <w:r>
        <w:t>&gt;</w:t>
      </w:r>
      <w:r>
        <w:rPr>
          <w:rFonts w:hint="eastAsia"/>
        </w:rPr>
        <w:t>，《教会》</w:t>
      </w:r>
      <w:r>
        <w:t>49</w:t>
      </w:r>
      <w:r>
        <w:rPr>
          <w:rFonts w:hint="eastAsia"/>
        </w:rPr>
        <w:t>，</w:t>
      </w:r>
      <w:r>
        <w:t>2014</w:t>
      </w:r>
      <w:r>
        <w:rPr>
          <w:rFonts w:hint="eastAsia"/>
        </w:rPr>
        <w:t>年</w:t>
      </w:r>
      <w:r>
        <w:t>9</w:t>
      </w:r>
      <w:r>
        <w:rPr>
          <w:rFonts w:hint="eastAsia"/>
        </w:rPr>
        <w:t>月，</w:t>
      </w:r>
      <w:r>
        <w:t>79-82</w:t>
      </w:r>
      <w:r>
        <w:rPr>
          <w:rFonts w:hint="eastAsia"/>
        </w:rPr>
        <w:t>；</w:t>
      </w:r>
      <w:r>
        <w:t>&lt;</w:t>
      </w:r>
      <w:r>
        <w:rPr>
          <w:rFonts w:hint="eastAsia"/>
        </w:rPr>
        <w:t>一八七七年的中国内地会（八）</w:t>
      </w:r>
      <w:r>
        <w:t>&gt;</w:t>
      </w:r>
      <w:r>
        <w:rPr>
          <w:rFonts w:hint="eastAsia"/>
        </w:rPr>
        <w:t>，《教会》</w:t>
      </w:r>
      <w:r>
        <w:t>53</w:t>
      </w:r>
      <w:r>
        <w:rPr>
          <w:rFonts w:hint="eastAsia"/>
        </w:rPr>
        <w:t>，</w:t>
      </w:r>
      <w:r>
        <w:t>2015</w:t>
      </w:r>
      <w:r>
        <w:rPr>
          <w:rFonts w:hint="eastAsia"/>
        </w:rPr>
        <w:t>年</w:t>
      </w:r>
      <w:r>
        <w:t>5</w:t>
      </w:r>
      <w:r>
        <w:rPr>
          <w:rFonts w:hint="eastAsia"/>
        </w:rPr>
        <w:t>月，</w:t>
      </w:r>
      <w:r>
        <w:t>79-80</w:t>
      </w:r>
      <w:r>
        <w:rPr>
          <w:rFonts w:hint="eastAsia"/>
        </w:rPr>
        <w:t>。秀耀春（</w:t>
      </w:r>
      <w:r>
        <w:t>1851-1900</w:t>
      </w:r>
      <w:r>
        <w:rPr>
          <w:rFonts w:hint="eastAsia"/>
        </w:rPr>
        <w:t>）</w:t>
      </w:r>
      <w:r>
        <w:t>1876</w:t>
      </w:r>
      <w:r>
        <w:rPr>
          <w:rFonts w:hint="eastAsia"/>
        </w:rPr>
        <w:t>年加入内地会，</w:t>
      </w:r>
      <w:r>
        <w:t>1878</w:t>
      </w:r>
      <w:r>
        <w:rPr>
          <w:rFonts w:hint="eastAsia"/>
        </w:rPr>
        <w:t>年与内地会女宣教士</w:t>
      </w:r>
      <w:r>
        <w:t>Marie Huberty</w:t>
      </w:r>
      <w:r>
        <w:rPr>
          <w:rFonts w:hint="eastAsia"/>
        </w:rPr>
        <w:t>成婚，</w:t>
      </w:r>
      <w:r>
        <w:t>1882</w:t>
      </w:r>
      <w:r>
        <w:rPr>
          <w:rFonts w:hint="eastAsia"/>
        </w:rPr>
        <w:t>年在英述职期间离开内地会，转入英国浸信会差会，转驻山东，</w:t>
      </w:r>
      <w:r>
        <w:t>1892</w:t>
      </w:r>
      <w:r>
        <w:rPr>
          <w:rFonts w:hint="eastAsia"/>
        </w:rPr>
        <w:t>年离开浸信差会。旅美期间以“中国通”学者的身份巡回演讲，</w:t>
      </w:r>
      <w:r>
        <w:rPr>
          <w:rFonts w:hint="eastAsia"/>
        </w:rPr>
        <w:t>1897</w:t>
      </w:r>
      <w:r>
        <w:rPr>
          <w:rFonts w:hint="eastAsia"/>
        </w:rPr>
        <w:t>年受聘为京师大学堂教授，</w:t>
      </w:r>
      <w:r>
        <w:rPr>
          <w:rFonts w:hint="eastAsia"/>
        </w:rPr>
        <w:t>1900</w:t>
      </w:r>
      <w:r>
        <w:rPr>
          <w:rFonts w:hint="eastAsia"/>
        </w:rPr>
        <w:t>年</w:t>
      </w:r>
      <w:r>
        <w:rPr>
          <w:rFonts w:hint="eastAsia"/>
        </w:rPr>
        <w:t>6</w:t>
      </w:r>
      <w:r>
        <w:rPr>
          <w:rFonts w:hint="eastAsia"/>
        </w:rPr>
        <w:t>月</w:t>
      </w:r>
      <w:r>
        <w:t>20</w:t>
      </w:r>
      <w:r>
        <w:rPr>
          <w:rFonts w:hint="eastAsia"/>
        </w:rPr>
        <w:t>日，使馆被围第一天遇害，享年</w:t>
      </w:r>
      <w:r>
        <w:t>49</w:t>
      </w:r>
      <w:r>
        <w:rPr>
          <w:rFonts w:hint="eastAsia"/>
        </w:rPr>
        <w:t>岁。详参：黄锡培，《回首百年殉道血——一九〇〇年义和团事件殉道宣教士的生命故事》（简称《殉道血》，美国中信及海外基督使团联合出版，</w:t>
      </w:r>
      <w:r>
        <w:rPr>
          <w:rFonts w:hint="eastAsia"/>
        </w:rPr>
        <w:t>2010</w:t>
      </w:r>
      <w:r>
        <w:rPr>
          <w:rFonts w:hint="eastAsia"/>
        </w:rPr>
        <w:t>），</w:t>
      </w:r>
      <w:r>
        <w:rPr>
          <w:rFonts w:hint="eastAsia"/>
        </w:rPr>
        <w:t>56-65</w:t>
      </w:r>
      <w:r>
        <w:rPr>
          <w:rFonts w:hint="eastAsia"/>
        </w:rPr>
        <w:t>。</w:t>
      </w:r>
    </w:p>
  </w:footnote>
  <w:footnote w:id="70">
    <w:p w14:paraId="5BFB94F7" w14:textId="77777777" w:rsidR="00BD7F69" w:rsidRDefault="00BD7F69">
      <w:pPr>
        <w:pStyle w:val="a6"/>
      </w:pPr>
      <w:r>
        <w:rPr>
          <w:rStyle w:val="a7"/>
        </w:rPr>
        <w:footnoteRef/>
      </w:r>
      <w:r>
        <w:t xml:space="preserve"> </w:t>
      </w:r>
      <w:r>
        <w:rPr>
          <w:rFonts w:cs="Arial" w:hint="eastAsia"/>
          <w:color w:val="333333"/>
          <w:shd w:val="clear" w:color="auto" w:fill="FFFFFF"/>
        </w:rPr>
        <w:t>中国华北地区发生于</w:t>
      </w:r>
      <w:r>
        <w:rPr>
          <w:rFonts w:cs="Arial"/>
          <w:color w:val="333333"/>
          <w:shd w:val="clear" w:color="auto" w:fill="FFFFFF"/>
        </w:rPr>
        <w:t>1875</w:t>
      </w:r>
      <w:r>
        <w:rPr>
          <w:rFonts w:cs="Arial" w:hint="eastAsia"/>
          <w:color w:val="333333"/>
          <w:shd w:val="clear" w:color="auto" w:fill="FFFFFF"/>
        </w:rPr>
        <w:t>年（丁丑年）至</w:t>
      </w:r>
      <w:r>
        <w:rPr>
          <w:rFonts w:cs="Arial"/>
          <w:color w:val="333333"/>
          <w:shd w:val="clear" w:color="auto" w:fill="FFFFFF"/>
        </w:rPr>
        <w:t>1878</w:t>
      </w:r>
      <w:r>
        <w:rPr>
          <w:rFonts w:cs="Arial" w:hint="eastAsia"/>
          <w:color w:val="333333"/>
          <w:shd w:val="clear" w:color="auto" w:fill="FFFFFF"/>
        </w:rPr>
        <w:t>年（戊寅年）之间的一场罕见的特大旱灾饥荒。史称“丁戊奇荒”</w:t>
      </w:r>
      <w:r>
        <w:rPr>
          <w:rFonts w:cs="微软雅黑" w:hint="eastAsia"/>
          <w:color w:val="333333"/>
          <w:shd w:val="clear" w:color="auto" w:fill="FFFFFF"/>
        </w:rPr>
        <w:t>。</w:t>
      </w:r>
      <w:r>
        <w:rPr>
          <w:rFonts w:cs="Arial" w:hint="eastAsia"/>
          <w:color w:val="333333"/>
          <w:shd w:val="clear" w:color="auto" w:fill="FFFFFF"/>
        </w:rPr>
        <w:t>时任</w:t>
      </w:r>
      <w:r>
        <w:rPr>
          <w:rFonts w:cs="Arial" w:hint="eastAsia"/>
          <w:shd w:val="clear" w:color="auto" w:fill="FFFFFF"/>
        </w:rPr>
        <w:t>山西巡抚</w:t>
      </w:r>
      <w:r>
        <w:rPr>
          <w:rFonts w:cs="Arial" w:hint="eastAsia"/>
          <w:color w:val="333333"/>
          <w:shd w:val="clear" w:color="auto" w:fill="FFFFFF"/>
        </w:rPr>
        <w:t>的</w:t>
      </w:r>
      <w:r>
        <w:rPr>
          <w:rFonts w:cs="Arial" w:hint="eastAsia"/>
          <w:shd w:val="clear" w:color="auto" w:fill="FFFFFF"/>
        </w:rPr>
        <w:t>曾国荃</w:t>
      </w:r>
      <w:r>
        <w:rPr>
          <w:rFonts w:cs="Arial" w:hint="eastAsia"/>
          <w:color w:val="333333"/>
          <w:shd w:val="clear" w:color="auto" w:fill="FFFFFF"/>
        </w:rPr>
        <w:t>称之为“二百余年未有之灾”，波及山西、</w:t>
      </w:r>
      <w:r>
        <w:rPr>
          <w:rFonts w:cs="Arial" w:hint="eastAsia"/>
          <w:shd w:val="clear" w:color="auto" w:fill="FFFFFF"/>
        </w:rPr>
        <w:t>直隶</w:t>
      </w:r>
      <w:r>
        <w:rPr>
          <w:rFonts w:cs="Arial" w:hint="eastAsia"/>
          <w:color w:val="333333"/>
          <w:shd w:val="clear" w:color="auto" w:fill="FFFFFF"/>
        </w:rPr>
        <w:t>、陕西、河南、山东等</w:t>
      </w:r>
      <w:r>
        <w:rPr>
          <w:rFonts w:hint="eastAsia"/>
        </w:rPr>
        <w:t>省</w:t>
      </w:r>
      <w:r>
        <w:rPr>
          <w:rFonts w:cs="Arial" w:hint="eastAsia"/>
          <w:color w:val="333333"/>
          <w:shd w:val="clear" w:color="auto" w:fill="FFFFFF"/>
        </w:rPr>
        <w:t>，造成一千余万人饿死，另有两千余万灾民逃荒到外地</w:t>
      </w:r>
      <w:r>
        <w:rPr>
          <w:rFonts w:cs="微软雅黑" w:hint="eastAsia"/>
          <w:color w:val="333333"/>
          <w:shd w:val="clear" w:color="auto" w:fill="FFFFFF"/>
        </w:rPr>
        <w:t>。</w:t>
      </w:r>
    </w:p>
  </w:footnote>
  <w:footnote w:id="71">
    <w:p w14:paraId="5D8EAF21" w14:textId="77777777" w:rsidR="00BD7F69" w:rsidRDefault="00BD7F69">
      <w:pPr>
        <w:pStyle w:val="a6"/>
      </w:pPr>
      <w:r>
        <w:rPr>
          <w:rStyle w:val="a7"/>
        </w:rPr>
        <w:footnoteRef/>
      </w:r>
      <w:r>
        <w:t xml:space="preserve"> </w:t>
      </w:r>
      <w:r>
        <w:rPr>
          <w:rFonts w:hint="eastAsia"/>
        </w:rPr>
        <w:t>李、席两人的故事可详参：林辅华（</w:t>
      </w:r>
      <w:r>
        <w:rPr>
          <w:rFonts w:hint="eastAsia"/>
        </w:rPr>
        <w:t>C</w:t>
      </w:r>
      <w:r>
        <w:t>harles Wilfred Allan</w:t>
      </w:r>
      <w:r>
        <w:rPr>
          <w:rFonts w:hint="eastAsia"/>
        </w:rPr>
        <w:t>）、鲍康宁（</w:t>
      </w:r>
      <w:r>
        <w:rPr>
          <w:rFonts w:hint="eastAsia"/>
        </w:rPr>
        <w:t>F</w:t>
      </w:r>
      <w:r>
        <w:t>rederick William Baller</w:t>
      </w:r>
      <w:r>
        <w:rPr>
          <w:rFonts w:hint="eastAsia"/>
        </w:rPr>
        <w:t>），《向毒品宣战的先锋》，译者不详（台湾：宇宙光，</w:t>
      </w:r>
      <w:r>
        <w:rPr>
          <w:rFonts w:hint="eastAsia"/>
        </w:rPr>
        <w:t>2006</w:t>
      </w:r>
      <w:r>
        <w:rPr>
          <w:rFonts w:hint="eastAsia"/>
        </w:rPr>
        <w:t>）。</w:t>
      </w:r>
    </w:p>
  </w:footnote>
  <w:footnote w:id="72">
    <w:p w14:paraId="45E1784E" w14:textId="77777777" w:rsidR="00BD7F69" w:rsidRDefault="00BD7F69">
      <w:pPr>
        <w:pStyle w:val="a6"/>
      </w:pPr>
      <w:r>
        <w:rPr>
          <w:rStyle w:val="a7"/>
        </w:rPr>
        <w:footnoteRef/>
      </w:r>
      <w:r>
        <w:t xml:space="preserve"> </w:t>
      </w:r>
      <w:r>
        <w:rPr>
          <w:rFonts w:hint="eastAsia"/>
        </w:rPr>
        <w:t>详参此书对赐大夫的介绍和激赏：</w:t>
      </w:r>
      <w:r>
        <w:rPr>
          <w:rFonts w:hint="eastAsia"/>
        </w:rPr>
        <w:t>H</w:t>
      </w:r>
      <w:r>
        <w:t xml:space="preserve">arold Balme, </w:t>
      </w:r>
      <w:r>
        <w:rPr>
          <w:rFonts w:hint="eastAsia"/>
          <w:i/>
          <w:iCs/>
        </w:rPr>
        <w:t>Chi</w:t>
      </w:r>
      <w:r>
        <w:rPr>
          <w:i/>
          <w:iCs/>
        </w:rPr>
        <w:t xml:space="preserve">na and Modern Medicine, </w:t>
      </w:r>
      <w:r>
        <w:rPr>
          <w:iCs/>
        </w:rPr>
        <w:t>(</w:t>
      </w:r>
      <w:r>
        <w:t xml:space="preserve">London: United Council for Missionary Education, 1921), 55. </w:t>
      </w:r>
      <w:r>
        <w:rPr>
          <w:rFonts w:hint="eastAsia"/>
        </w:rPr>
        <w:t>赐大夫的小传，可参：冯浩鎏，《长江杏林：来华八医师》（海外基督使团，</w:t>
      </w:r>
      <w:r>
        <w:rPr>
          <w:rFonts w:hint="eastAsia"/>
        </w:rPr>
        <w:t>2007</w:t>
      </w:r>
      <w:r>
        <w:rPr>
          <w:rFonts w:hint="eastAsia"/>
        </w:rPr>
        <w:t>），</w:t>
      </w:r>
      <w:r>
        <w:rPr>
          <w:rFonts w:hint="eastAsia"/>
        </w:rPr>
        <w:t>42-55</w:t>
      </w:r>
      <w:r>
        <w:rPr>
          <w:rFonts w:hint="eastAsia"/>
        </w:rPr>
        <w:t>。</w:t>
      </w:r>
      <w:r>
        <w:t xml:space="preserve"> </w:t>
      </w:r>
    </w:p>
  </w:footnote>
  <w:footnote w:id="73">
    <w:p w14:paraId="75D110B7" w14:textId="77777777" w:rsidR="00BD7F69" w:rsidRDefault="00BD7F69">
      <w:pPr>
        <w:pStyle w:val="a6"/>
      </w:pPr>
      <w:r>
        <w:rPr>
          <w:rStyle w:val="a7"/>
        </w:rPr>
        <w:footnoteRef/>
      </w:r>
      <w:r>
        <w:t xml:space="preserve"> </w:t>
      </w:r>
      <w:r>
        <w:t>中华续行委办会调查特委会</w:t>
      </w:r>
      <w:r>
        <w:rPr>
          <w:rFonts w:hint="eastAsia"/>
        </w:rPr>
        <w:t>：《中华归主》，（北京：中国社会科学出版社，</w:t>
      </w:r>
      <w:r>
        <w:rPr>
          <w:rFonts w:hint="eastAsia"/>
        </w:rPr>
        <w:t>2007</w:t>
      </w:r>
      <w:r>
        <w:rPr>
          <w:rFonts w:hint="eastAsia"/>
        </w:rPr>
        <w:t>），</w:t>
      </w:r>
      <w:r>
        <w:rPr>
          <w:rFonts w:hint="eastAsia"/>
        </w:rPr>
        <w:t>485</w:t>
      </w:r>
      <w:r>
        <w:rPr>
          <w:rFonts w:hint="eastAsia"/>
        </w:rPr>
        <w:t>。</w:t>
      </w:r>
    </w:p>
  </w:footnote>
  <w:footnote w:id="74">
    <w:p w14:paraId="707B2826" w14:textId="77777777" w:rsidR="00BD7F69" w:rsidRDefault="00BD7F69">
      <w:pPr>
        <w:pStyle w:val="a6"/>
      </w:pPr>
      <w:r>
        <w:rPr>
          <w:rStyle w:val="a7"/>
        </w:rPr>
        <w:footnoteRef/>
      </w:r>
      <w:r>
        <w:rPr>
          <w:rFonts w:hint="eastAsia"/>
        </w:rPr>
        <w:t xml:space="preserve"> </w:t>
      </w:r>
      <w:r>
        <w:rPr>
          <w:rFonts w:hint="eastAsia"/>
        </w:rPr>
        <w:t>详参：柯喜乐，《圣爱的火焰：中国宣教史上的海家班》，韦华林译（台湾：宇宙光，</w:t>
      </w:r>
      <w:r>
        <w:rPr>
          <w:rFonts w:hint="eastAsia"/>
        </w:rPr>
        <w:t>2006</w:t>
      </w:r>
      <w:r>
        <w:rPr>
          <w:rFonts w:hint="eastAsia"/>
        </w:rPr>
        <w:t>）。</w:t>
      </w:r>
    </w:p>
  </w:footnote>
  <w:footnote w:id="75">
    <w:p w14:paraId="3FC03AC2" w14:textId="77777777" w:rsidR="00BD7F69" w:rsidRDefault="00BD7F69">
      <w:pPr>
        <w:pStyle w:val="a6"/>
      </w:pPr>
      <w:r>
        <w:rPr>
          <w:rStyle w:val="a7"/>
        </w:rPr>
        <w:footnoteRef/>
      </w:r>
      <w:r>
        <w:t xml:space="preserve"> </w:t>
      </w:r>
      <w:r>
        <w:rPr>
          <w:rFonts w:hint="eastAsia"/>
        </w:rPr>
        <w:t>据说当时的中文名为：耶稣教施医院（参：刘荃等整理，</w:t>
      </w:r>
      <w:r>
        <w:rPr>
          <w:rFonts w:hint="eastAsia"/>
        </w:rPr>
        <w:t>&lt;</w:t>
      </w:r>
      <w:r>
        <w:rPr>
          <w:rFonts w:hint="eastAsia"/>
        </w:rPr>
        <w:t>神的婢女——基督教医疗宣教在山西一瞥</w:t>
      </w:r>
      <w:r>
        <w:rPr>
          <w:rFonts w:hint="eastAsia"/>
        </w:rPr>
        <w:t>&gt;</w:t>
      </w:r>
      <w:r>
        <w:rPr>
          <w:rFonts w:hint="eastAsia"/>
        </w:rPr>
        <w:t>一文，未刊稿）。</w:t>
      </w:r>
    </w:p>
  </w:footnote>
  <w:footnote w:id="76">
    <w:p w14:paraId="4C9AEF2E" w14:textId="77777777" w:rsidR="00BD7F69" w:rsidRDefault="00BD7F69">
      <w:pPr>
        <w:pStyle w:val="a6"/>
      </w:pPr>
      <w:r>
        <w:rPr>
          <w:rStyle w:val="a7"/>
        </w:rPr>
        <w:footnoteRef/>
      </w:r>
      <w:r>
        <w:t xml:space="preserve"> </w:t>
      </w:r>
      <w:r>
        <w:rPr>
          <w:rFonts w:hint="eastAsia"/>
        </w:rPr>
        <w:t>寿阳宣教会由内地会前同工毕翰道（</w:t>
      </w:r>
      <w:r>
        <w:rPr>
          <w:rFonts w:hint="eastAsia"/>
        </w:rPr>
        <w:t>T</w:t>
      </w:r>
      <w:r>
        <w:t>homas W. Pigott, 1847-1900</w:t>
      </w:r>
      <w:r>
        <w:rPr>
          <w:rFonts w:hint="eastAsia"/>
        </w:rPr>
        <w:t>）创立，早期同工也都是前内地会的同工。戴德生和毕翰道这两位宣教领袖，虽然在具体的团队管理和福音策略上意见不同，但在对神和对中国人的献身精神却非常接近。详参：《殉道血》，</w:t>
      </w:r>
      <w:r>
        <w:rPr>
          <w:rFonts w:hint="eastAsia"/>
        </w:rPr>
        <w:t>169-83</w:t>
      </w:r>
      <w:r>
        <w:rPr>
          <w:rFonts w:hint="eastAsia"/>
        </w:rPr>
        <w:t>、</w:t>
      </w:r>
      <w:r>
        <w:t>220-48</w:t>
      </w:r>
      <w:r>
        <w:rPr>
          <w:rFonts w:hint="eastAsia"/>
        </w:rPr>
        <w:t>。</w:t>
      </w:r>
    </w:p>
  </w:footnote>
  <w:footnote w:id="77">
    <w:p w14:paraId="6ED69538" w14:textId="77777777" w:rsidR="00BD7F69" w:rsidRDefault="00BD7F69">
      <w:pPr>
        <w:pStyle w:val="a6"/>
      </w:pPr>
      <w:r>
        <w:rPr>
          <w:rStyle w:val="a7"/>
        </w:rPr>
        <w:footnoteRef/>
      </w:r>
      <w:r>
        <w:t xml:space="preserve"> </w:t>
      </w:r>
      <w:r>
        <w:rPr>
          <w:rFonts w:hint="eastAsia"/>
        </w:rPr>
        <w:t>图四的名单上，洪洞教会有一位师清兰长老，乃席胜魔牧师的连襟。</w:t>
      </w:r>
    </w:p>
  </w:footnote>
  <w:footnote w:id="78">
    <w:p w14:paraId="3927798F" w14:textId="77777777" w:rsidR="00BD7F69" w:rsidRDefault="00BD7F69">
      <w:pPr>
        <w:pStyle w:val="a6"/>
      </w:pPr>
      <w:r>
        <w:rPr>
          <w:rStyle w:val="a7"/>
        </w:rPr>
        <w:footnoteRef/>
      </w:r>
      <w:r>
        <w:t xml:space="preserve"> </w:t>
      </w:r>
      <w:r>
        <w:rPr>
          <w:rFonts w:hint="eastAsia"/>
        </w:rPr>
        <w:t>引文和背景皆来自海恩波于</w:t>
      </w:r>
      <w:r>
        <w:rPr>
          <w:rFonts w:hint="eastAsia"/>
        </w:rPr>
        <w:t>1900</w:t>
      </w:r>
      <w:r>
        <w:rPr>
          <w:rFonts w:hint="eastAsia"/>
        </w:rPr>
        <w:t>年伦敦举行的内地会年会上的发言稿：</w:t>
      </w:r>
      <w:r>
        <w:t xml:space="preserve">“Mr. Marshall Broomhall, B.A. from the Province of Shan-si,” </w:t>
      </w:r>
      <w:r>
        <w:rPr>
          <w:i/>
          <w:iCs/>
        </w:rPr>
        <w:t xml:space="preserve">China’s Millions, </w:t>
      </w:r>
      <w:r>
        <w:t>British Edition, July 1900, 110-11</w:t>
      </w:r>
      <w:r>
        <w:rPr>
          <w:rFonts w:hint="eastAsia"/>
        </w:rPr>
        <w:t>。</w:t>
      </w:r>
    </w:p>
  </w:footnote>
  <w:footnote w:id="79">
    <w:p w14:paraId="3A6F324D" w14:textId="77777777" w:rsidR="00BD7F69" w:rsidRDefault="00BD7F69">
      <w:pPr>
        <w:pStyle w:val="a6"/>
      </w:pPr>
      <w:r>
        <w:rPr>
          <w:rStyle w:val="a7"/>
        </w:rPr>
        <w:footnoteRef/>
      </w:r>
      <w:r>
        <w:rPr>
          <w:rFonts w:hint="eastAsia"/>
        </w:rPr>
        <w:t xml:space="preserve"> </w:t>
      </w:r>
      <w:r>
        <w:rPr>
          <w:rFonts w:hint="eastAsia"/>
        </w:rPr>
        <w:t>图中“主赐成双”的横幅是</w:t>
      </w:r>
      <w:r>
        <w:rPr>
          <w:rFonts w:hint="eastAsia"/>
        </w:rPr>
        <w:t>1897</w:t>
      </w:r>
      <w:r>
        <w:rPr>
          <w:rFonts w:hint="eastAsia"/>
        </w:rPr>
        <w:t>年海恩波和柯玉英（</w:t>
      </w:r>
      <w:r>
        <w:rPr>
          <w:rFonts w:hint="eastAsia"/>
        </w:rPr>
        <w:t>Florence Corderoy</w:t>
      </w:r>
      <w:r>
        <w:rPr>
          <w:rFonts w:hint="eastAsia"/>
        </w:rPr>
        <w:t>）成婚时当地信徒送的贺礼。庚子教难期间，大宁至少有十名信徒殉道。参：《惟独基督——戴德生生平与事工图片纪念集》（香港：海外基督使团</w:t>
      </w:r>
      <w:r>
        <w:rPr>
          <w:rFonts w:hint="eastAsia"/>
        </w:rPr>
        <w:t>2005</w:t>
      </w:r>
      <w:r>
        <w:rPr>
          <w:rFonts w:hint="eastAsia"/>
        </w:rPr>
        <w:t>），</w:t>
      </w:r>
      <w:r>
        <w:rPr>
          <w:rFonts w:hint="eastAsia"/>
        </w:rPr>
        <w:t>112</w:t>
      </w:r>
      <w:r>
        <w:rPr>
          <w:rFonts w:hint="eastAsia"/>
        </w:rPr>
        <w:t>。版权属海外基督使团，蒙允许使用，非经许可，不得自行转载。</w:t>
      </w:r>
    </w:p>
  </w:footnote>
  <w:footnote w:id="80">
    <w:p w14:paraId="56E97529" w14:textId="77777777" w:rsidR="00BD7F69" w:rsidRDefault="00BD7F69">
      <w:pPr>
        <w:pStyle w:val="a6"/>
      </w:pPr>
      <w:r>
        <w:rPr>
          <w:rStyle w:val="a7"/>
        </w:rPr>
        <w:footnoteRef/>
      </w:r>
      <w:r>
        <w:rPr>
          <w:rFonts w:hint="eastAsia"/>
        </w:rPr>
        <w:t xml:space="preserve"> </w:t>
      </w:r>
      <w:r>
        <w:rPr>
          <w:rFonts w:hint="eastAsia"/>
        </w:rPr>
        <w:t>图四的名单上，许步云乃负责赵城、泸州和汾西等地的传道人。</w:t>
      </w:r>
    </w:p>
  </w:footnote>
  <w:footnote w:id="81">
    <w:p w14:paraId="554080C8" w14:textId="77777777" w:rsidR="00BD7F69" w:rsidRDefault="00BD7F69">
      <w:pPr>
        <w:pStyle w:val="a6"/>
      </w:pPr>
      <w:r>
        <w:rPr>
          <w:rStyle w:val="a7"/>
        </w:rPr>
        <w:footnoteRef/>
      </w:r>
      <w:r>
        <w:t xml:space="preserve"> “Broomhall from the Province of Shan-si,” 111. </w:t>
      </w:r>
    </w:p>
  </w:footnote>
  <w:footnote w:id="82">
    <w:p w14:paraId="26995F29" w14:textId="77777777" w:rsidR="00BD7F69" w:rsidRDefault="00BD7F69">
      <w:pPr>
        <w:pStyle w:val="a6"/>
      </w:pPr>
      <w:r>
        <w:rPr>
          <w:rStyle w:val="a7"/>
        </w:rPr>
        <w:footnoteRef/>
      </w:r>
      <w:r>
        <w:t xml:space="preserve"> “Broomhall from the Province of Shan-si,” 110</w:t>
      </w:r>
      <w:r>
        <w:rPr>
          <w:rFonts w:hint="eastAsia"/>
        </w:rPr>
        <w:t>；按许步云写给海恩波的信来看，原来应该有</w:t>
      </w:r>
      <w:r>
        <w:rPr>
          <w:rFonts w:hint="eastAsia"/>
        </w:rPr>
        <w:t>18</w:t>
      </w:r>
      <w:r>
        <w:rPr>
          <w:rFonts w:hint="eastAsia"/>
        </w:rPr>
        <w:t>名，其中两名刚刚去世。</w:t>
      </w:r>
    </w:p>
  </w:footnote>
  <w:footnote w:id="83">
    <w:p w14:paraId="64E46DF3" w14:textId="77777777" w:rsidR="00BD7F69" w:rsidRDefault="00BD7F69">
      <w:pPr>
        <w:pStyle w:val="a6"/>
      </w:pPr>
      <w:r>
        <w:rPr>
          <w:rStyle w:val="a7"/>
        </w:rPr>
        <w:footnoteRef/>
      </w:r>
      <w:r>
        <w:t xml:space="preserve"> </w:t>
      </w:r>
      <w:r>
        <w:rPr>
          <w:rFonts w:hint="eastAsia"/>
        </w:rPr>
        <w:t>详参：</w:t>
      </w:r>
      <w:r>
        <w:rPr>
          <w:rFonts w:hint="eastAsia"/>
          <w:i/>
          <w:iCs/>
        </w:rPr>
        <w:t>Prayer</w:t>
      </w:r>
      <w:r>
        <w:rPr>
          <w:i/>
          <w:iCs/>
        </w:rPr>
        <w:t xml:space="preserve"> Directory</w:t>
      </w:r>
      <w:r>
        <w:t xml:space="preserve">, CIM, June 1900. </w:t>
      </w:r>
    </w:p>
  </w:footnote>
  <w:footnote w:id="84">
    <w:p w14:paraId="2A5AFD1D" w14:textId="77777777" w:rsidR="00BD7F69" w:rsidRDefault="00BD7F69">
      <w:pPr>
        <w:pStyle w:val="a6"/>
      </w:pPr>
      <w:r>
        <w:rPr>
          <w:rStyle w:val="a7"/>
        </w:rPr>
        <w:footnoteRef/>
      </w:r>
      <w:r>
        <w:t xml:space="preserve"> </w:t>
      </w:r>
      <w:r>
        <w:rPr>
          <w:rFonts w:hint="eastAsia"/>
        </w:rPr>
        <w:t>相关比较，可参：</w:t>
      </w:r>
      <w:r>
        <w:t xml:space="preserve">Alvyn Austin, </w:t>
      </w:r>
      <w:r>
        <w:rPr>
          <w:i/>
          <w:iCs/>
        </w:rPr>
        <w:t xml:space="preserve">China’s Millions: The China Inland Mission and Late Qing Society, 1832-1905, </w:t>
      </w:r>
      <w:r>
        <w:rPr>
          <w:iCs/>
        </w:rPr>
        <w:t xml:space="preserve">( </w:t>
      </w:r>
      <w:r>
        <w:t>Michigan: Eerdmans, 2007)</w:t>
      </w:r>
      <w:r>
        <w:rPr>
          <w:i/>
          <w:iCs/>
        </w:rPr>
        <w:t xml:space="preserve"> </w:t>
      </w:r>
      <w:r>
        <w:rPr>
          <w:rFonts w:hint="eastAsia"/>
        </w:rPr>
        <w:t>362-63.</w:t>
      </w:r>
    </w:p>
  </w:footnote>
  <w:footnote w:id="85">
    <w:p w14:paraId="7FAD0258" w14:textId="77777777" w:rsidR="00BD7F69" w:rsidRDefault="00BD7F69">
      <w:pPr>
        <w:pStyle w:val="a6"/>
      </w:pPr>
      <w:r>
        <w:rPr>
          <w:rStyle w:val="a7"/>
        </w:rPr>
        <w:footnoteRef/>
      </w:r>
      <w:r>
        <w:t xml:space="preserve"> </w:t>
      </w:r>
      <w:r>
        <w:rPr>
          <w:rFonts w:hint="eastAsia"/>
        </w:rPr>
        <w:t>一作巴教士，在山西余吾等地服事。</w:t>
      </w:r>
    </w:p>
  </w:footnote>
  <w:footnote w:id="86">
    <w:p w14:paraId="2B3FEEBE" w14:textId="77777777" w:rsidR="00BD7F69" w:rsidRDefault="00BD7F69">
      <w:pPr>
        <w:pStyle w:val="a6"/>
      </w:pPr>
      <w:r>
        <w:rPr>
          <w:rStyle w:val="a7"/>
        </w:rPr>
        <w:footnoteRef/>
      </w:r>
      <w:r>
        <w:t xml:space="preserve"> </w:t>
      </w:r>
      <w:r>
        <w:rPr>
          <w:rFonts w:hint="eastAsia"/>
        </w:rPr>
        <w:t>以下内容主要节译自</w:t>
      </w:r>
      <w:r>
        <w:rPr>
          <w:rFonts w:hint="eastAsia"/>
        </w:rPr>
        <w:t xml:space="preserve"> </w:t>
      </w:r>
      <w:r>
        <w:t xml:space="preserve">“Mr. H. C. Burrows,” </w:t>
      </w:r>
      <w:r>
        <w:rPr>
          <w:i/>
          <w:iCs/>
        </w:rPr>
        <w:t xml:space="preserve">China’s Millions, </w:t>
      </w:r>
      <w:r>
        <w:t>British Edition, July 1900, 106</w:t>
      </w:r>
      <w:r>
        <w:rPr>
          <w:rFonts w:hint="eastAsia"/>
        </w:rPr>
        <w:t>.</w:t>
      </w:r>
      <w:r>
        <w:t xml:space="preserve"> Burrows</w:t>
      </w:r>
      <w:r>
        <w:rPr>
          <w:rFonts w:hint="eastAsia"/>
        </w:rPr>
        <w:t>教士原为海军中尉（</w:t>
      </w:r>
      <w:r>
        <w:rPr>
          <w:rFonts w:cs="Arial"/>
          <w:color w:val="333333"/>
          <w:shd w:val="clear" w:color="auto" w:fill="FFFFFF"/>
        </w:rPr>
        <w:t>Lieutenant</w:t>
      </w:r>
      <w:r>
        <w:rPr>
          <w:rFonts w:hint="eastAsia"/>
        </w:rPr>
        <w:t>），</w:t>
      </w:r>
      <w:r>
        <w:rPr>
          <w:rFonts w:hint="eastAsia"/>
        </w:rPr>
        <w:t>1892</w:t>
      </w:r>
      <w:r>
        <w:rPr>
          <w:rFonts w:hint="eastAsia"/>
        </w:rPr>
        <w:t>年加入内地会赴华。</w:t>
      </w:r>
    </w:p>
  </w:footnote>
  <w:footnote w:id="87">
    <w:p w14:paraId="4EB6C3C4" w14:textId="77777777" w:rsidR="00BD7F69" w:rsidRDefault="00BD7F69">
      <w:pPr>
        <w:pStyle w:val="a6"/>
      </w:pPr>
      <w:r>
        <w:rPr>
          <w:rStyle w:val="a7"/>
        </w:rPr>
        <w:footnoteRef/>
      </w:r>
      <w:r>
        <w:t xml:space="preserve"> “Broomhall from the Province of Shan-si,” 110-11.</w:t>
      </w:r>
    </w:p>
  </w:footnote>
  <w:footnote w:id="88">
    <w:p w14:paraId="548120C0" w14:textId="77777777" w:rsidR="00BD7F69" w:rsidRDefault="00BD7F69">
      <w:pPr>
        <w:rPr>
          <w:color w:val="7030A0"/>
          <w:sz w:val="18"/>
          <w:lang w:val="en-NZ"/>
        </w:rPr>
      </w:pPr>
      <w:r>
        <w:rPr>
          <w:rStyle w:val="a7"/>
          <w:sz w:val="18"/>
        </w:rPr>
        <w:footnoteRef/>
      </w:r>
      <w:r>
        <w:rPr>
          <w:sz w:val="18"/>
          <w:lang w:val="en-NZ"/>
        </w:rPr>
        <w:t xml:space="preserve"> Wm. G. Peat, “An Entire Village Turned from Idols</w:t>
      </w:r>
      <w:r>
        <w:rPr>
          <w:rFonts w:hint="eastAsia"/>
          <w:sz w:val="18"/>
          <w:lang w:val="en-NZ"/>
        </w:rPr>
        <w:t>,</w:t>
      </w:r>
      <w:r>
        <w:rPr>
          <w:sz w:val="18"/>
          <w:lang w:val="en-NZ"/>
        </w:rPr>
        <w:t>”</w:t>
      </w:r>
      <w:r>
        <w:rPr>
          <w:rFonts w:hint="eastAsia"/>
          <w:sz w:val="18"/>
          <w:lang w:val="en-NZ"/>
        </w:rPr>
        <w:t xml:space="preserve"> </w:t>
      </w:r>
      <w:r>
        <w:rPr>
          <w:sz w:val="18"/>
          <w:lang w:val="en-NZ"/>
        </w:rPr>
        <w:t xml:space="preserve">Sih-Chau, Shan-Si, </w:t>
      </w:r>
      <w:r>
        <w:rPr>
          <w:i/>
          <w:iCs/>
          <w:sz w:val="18"/>
          <w:lang w:val="en-NZ"/>
        </w:rPr>
        <w:t xml:space="preserve">China’s Millions, </w:t>
      </w:r>
      <w:r>
        <w:rPr>
          <w:sz w:val="18"/>
          <w:lang w:val="en-NZ"/>
        </w:rPr>
        <w:t>British Edition, May 1900, 65.</w:t>
      </w:r>
      <w:r>
        <w:rPr>
          <w:rFonts w:hint="eastAsia"/>
          <w:sz w:val="18"/>
          <w:lang w:val="en-NZ"/>
        </w:rPr>
        <w:t xml:space="preserve"> </w:t>
      </w:r>
      <w:r>
        <w:rPr>
          <w:rFonts w:hint="eastAsia"/>
          <w:sz w:val="18"/>
        </w:rPr>
        <w:t>商德的见证可参</w:t>
      </w:r>
      <w:r>
        <w:rPr>
          <w:rFonts w:hint="eastAsia"/>
          <w:sz w:val="18"/>
          <w:lang w:val="en-NZ"/>
        </w:rPr>
        <w:t>：</w:t>
      </w:r>
      <w:r>
        <w:rPr>
          <w:rFonts w:hint="eastAsia"/>
          <w:sz w:val="18"/>
        </w:rPr>
        <w:t>《殉道血》，</w:t>
      </w:r>
      <w:r>
        <w:rPr>
          <w:sz w:val="18"/>
          <w:lang w:val="en-NZ"/>
        </w:rPr>
        <w:t>482-</w:t>
      </w:r>
      <w:r>
        <w:rPr>
          <w:rFonts w:hint="eastAsia"/>
          <w:sz w:val="18"/>
          <w:lang w:val="en-NZ"/>
        </w:rPr>
        <w:t>8</w:t>
      </w:r>
      <w:r>
        <w:rPr>
          <w:sz w:val="18"/>
          <w:lang w:val="en-NZ"/>
        </w:rPr>
        <w:t>3</w:t>
      </w:r>
      <w:r>
        <w:rPr>
          <w:rFonts w:hint="eastAsia"/>
          <w:color w:val="7030A0"/>
          <w:sz w:val="18"/>
        </w:rPr>
        <w:t>。</w:t>
      </w:r>
    </w:p>
  </w:footnote>
  <w:footnote w:id="89">
    <w:p w14:paraId="78D24AD3" w14:textId="77777777" w:rsidR="00BD7F69" w:rsidRDefault="00BD7F69">
      <w:pPr>
        <w:pStyle w:val="a6"/>
      </w:pPr>
      <w:r>
        <w:rPr>
          <w:rStyle w:val="a7"/>
        </w:rPr>
        <w:footnoteRef/>
      </w:r>
      <w:r>
        <w:rPr>
          <w:lang w:eastAsia="zh-TW"/>
        </w:rPr>
        <w:t xml:space="preserve"> </w:t>
      </w:r>
      <w:r>
        <w:rPr>
          <w:rFonts w:hint="eastAsia"/>
          <w:lang w:eastAsia="zh-TW"/>
        </w:rPr>
        <w:t>白教士</w:t>
      </w:r>
      <w:r>
        <w:rPr>
          <w:rFonts w:hint="eastAsia"/>
        </w:rPr>
        <w:t>与根秀贞姑娘（</w:t>
      </w:r>
      <w:r>
        <w:rPr>
          <w:rFonts w:hint="eastAsia"/>
        </w:rPr>
        <w:t>H</w:t>
      </w:r>
      <w:r>
        <w:t>elen MacKenzie</w:t>
      </w:r>
      <w:r>
        <w:rPr>
          <w:rFonts w:hint="eastAsia"/>
        </w:rPr>
        <w:t>）分别于</w:t>
      </w:r>
      <w:r>
        <w:rPr>
          <w:rFonts w:hint="eastAsia"/>
        </w:rPr>
        <w:t>1888</w:t>
      </w:r>
      <w:r>
        <w:rPr>
          <w:rFonts w:hint="eastAsia"/>
        </w:rPr>
        <w:t>年抵华，两人于</w:t>
      </w:r>
      <w:r>
        <w:rPr>
          <w:rFonts w:hint="eastAsia"/>
        </w:rPr>
        <w:t>1891</w:t>
      </w:r>
      <w:r>
        <w:rPr>
          <w:rFonts w:hint="eastAsia"/>
        </w:rPr>
        <w:t>年春成婚，先后在平遥和隰州事奉。</w:t>
      </w:r>
      <w:r>
        <w:rPr>
          <w:rFonts w:hint="eastAsia"/>
        </w:rPr>
        <w:t>1900</w:t>
      </w:r>
      <w:r>
        <w:rPr>
          <w:rFonts w:hint="eastAsia"/>
        </w:rPr>
        <w:t>年</w:t>
      </w:r>
      <w:r>
        <w:rPr>
          <w:rFonts w:hint="eastAsia"/>
        </w:rPr>
        <w:t>8</w:t>
      </w:r>
      <w:r>
        <w:rPr>
          <w:rFonts w:hint="eastAsia"/>
        </w:rPr>
        <w:t>月</w:t>
      </w:r>
      <w:r>
        <w:rPr>
          <w:rFonts w:hint="eastAsia"/>
        </w:rPr>
        <w:t>30</w:t>
      </w:r>
      <w:r>
        <w:rPr>
          <w:rFonts w:hint="eastAsia"/>
        </w:rPr>
        <w:t>日，白家全家殉道，白教士年</w:t>
      </w:r>
      <w:r>
        <w:rPr>
          <w:rFonts w:hint="eastAsia"/>
        </w:rPr>
        <w:t>35</w:t>
      </w:r>
      <w:r>
        <w:rPr>
          <w:rFonts w:hint="eastAsia"/>
        </w:rPr>
        <w:t>岁，白师母</w:t>
      </w:r>
      <w:r>
        <w:rPr>
          <w:rFonts w:hint="eastAsia"/>
        </w:rPr>
        <w:t>47</w:t>
      </w:r>
      <w:r>
        <w:rPr>
          <w:rFonts w:hint="eastAsia"/>
        </w:rPr>
        <w:t>岁，长女</w:t>
      </w:r>
      <w:r>
        <w:t>Margaretta</w:t>
      </w:r>
      <w:r>
        <w:rPr>
          <w:rFonts w:hint="eastAsia"/>
        </w:rPr>
        <w:t>不到十岁，幼女</w:t>
      </w:r>
      <w:r>
        <w:t xml:space="preserve"> Mary </w:t>
      </w:r>
      <w:r>
        <w:rPr>
          <w:rFonts w:hint="eastAsia"/>
        </w:rPr>
        <w:t>Elizabeth</w:t>
      </w:r>
      <w:r>
        <w:rPr>
          <w:rFonts w:hint="eastAsia"/>
        </w:rPr>
        <w:t>不到四岁。</w:t>
      </w:r>
    </w:p>
  </w:footnote>
  <w:footnote w:id="90">
    <w:p w14:paraId="368D8221" w14:textId="77777777" w:rsidR="00BD7F69" w:rsidRDefault="00BD7F69">
      <w:pPr>
        <w:pStyle w:val="a6"/>
      </w:pPr>
      <w:r>
        <w:rPr>
          <w:rStyle w:val="a7"/>
        </w:rPr>
        <w:footnoteRef/>
      </w:r>
      <w:r>
        <w:t xml:space="preserve"> </w:t>
      </w:r>
      <w:r>
        <w:rPr>
          <w:rFonts w:hint="eastAsia"/>
        </w:rPr>
        <w:t>图四的名单上，隰州、蒲城和石楼一带的教会有一位杨思荣长老。</w:t>
      </w:r>
    </w:p>
  </w:footnote>
  <w:footnote w:id="91">
    <w:p w14:paraId="6DC60108" w14:textId="77777777" w:rsidR="00BD7F69" w:rsidRDefault="00BD7F69">
      <w:pPr>
        <w:pStyle w:val="a6"/>
      </w:pPr>
      <w:r>
        <w:rPr>
          <w:rStyle w:val="a7"/>
        </w:rPr>
        <w:footnoteRef/>
      </w:r>
      <w:r>
        <w:t xml:space="preserve"> </w:t>
      </w:r>
      <w:r>
        <w:rPr>
          <w:rFonts w:hint="eastAsia"/>
        </w:rPr>
        <w:t>童教士全名</w:t>
      </w:r>
      <w:r>
        <w:t>Duncan Kay</w:t>
      </w:r>
      <w:r>
        <w:rPr>
          <w:rFonts w:hint="eastAsia"/>
        </w:rPr>
        <w:t>，</w:t>
      </w:r>
      <w:r>
        <w:rPr>
          <w:rFonts w:hint="eastAsia"/>
        </w:rPr>
        <w:t>1884</w:t>
      </w:r>
      <w:r>
        <w:rPr>
          <w:rFonts w:hint="eastAsia"/>
        </w:rPr>
        <w:t>年加入内地会赴华，</w:t>
      </w:r>
      <w:r>
        <w:rPr>
          <w:rFonts w:hint="eastAsia"/>
        </w:rPr>
        <w:t>1889</w:t>
      </w:r>
      <w:r>
        <w:rPr>
          <w:rFonts w:hint="eastAsia"/>
        </w:rPr>
        <w:t>年转往山西曲沃服事。</w:t>
      </w:r>
      <w:r>
        <w:rPr>
          <w:rFonts w:hint="eastAsia"/>
        </w:rPr>
        <w:t>1900</w:t>
      </w:r>
      <w:r>
        <w:rPr>
          <w:rFonts w:hint="eastAsia"/>
        </w:rPr>
        <w:t>年</w:t>
      </w:r>
      <w:r>
        <w:rPr>
          <w:rFonts w:hint="eastAsia"/>
        </w:rPr>
        <w:t>9</w:t>
      </w:r>
      <w:r>
        <w:rPr>
          <w:rFonts w:hint="eastAsia"/>
        </w:rPr>
        <w:t>月</w:t>
      </w:r>
      <w:r>
        <w:rPr>
          <w:rFonts w:hint="eastAsia"/>
        </w:rPr>
        <w:t>15</w:t>
      </w:r>
      <w:r>
        <w:rPr>
          <w:rFonts w:hint="eastAsia"/>
        </w:rPr>
        <w:t>日，一家三口殉道，童教士</w:t>
      </w:r>
      <w:r>
        <w:rPr>
          <w:rFonts w:hint="eastAsia"/>
        </w:rPr>
        <w:t>37</w:t>
      </w:r>
      <w:r>
        <w:rPr>
          <w:rFonts w:hint="eastAsia"/>
        </w:rPr>
        <w:t>岁，童师母</w:t>
      </w:r>
      <w:r>
        <w:rPr>
          <w:rFonts w:hint="eastAsia"/>
        </w:rPr>
        <w:t>39</w:t>
      </w:r>
      <w:r>
        <w:rPr>
          <w:rFonts w:hint="eastAsia"/>
        </w:rPr>
        <w:t>岁，幼女珍妮</w:t>
      </w:r>
      <w:r>
        <w:rPr>
          <w:rFonts w:hint="eastAsia"/>
        </w:rPr>
        <w:t>5</w:t>
      </w:r>
      <w:r>
        <w:rPr>
          <w:rFonts w:hint="eastAsia"/>
        </w:rPr>
        <w:t>岁零四个月，另有二子一女因在山东的芝罘学校寄宿读书而幸免于难。</w:t>
      </w:r>
    </w:p>
  </w:footnote>
  <w:footnote w:id="92">
    <w:p w14:paraId="60226FF6" w14:textId="77777777" w:rsidR="00BD7F69" w:rsidRDefault="00BD7F69">
      <w:pPr>
        <w:pStyle w:val="a6"/>
      </w:pPr>
      <w:r>
        <w:rPr>
          <w:rStyle w:val="a7"/>
        </w:rPr>
        <w:footnoteRef/>
      </w:r>
      <w:r>
        <w:t xml:space="preserve"> </w:t>
      </w:r>
      <w:r>
        <w:rPr>
          <w:rFonts w:hint="eastAsia"/>
        </w:rPr>
        <w:t>芮教士全名</w:t>
      </w:r>
      <w:r>
        <w:rPr>
          <w:rFonts w:hint="eastAsia"/>
        </w:rPr>
        <w:t>G</w:t>
      </w:r>
      <w:r>
        <w:t>ilbert Ritchie</w:t>
      </w:r>
      <w:r>
        <w:rPr>
          <w:rFonts w:hint="eastAsia"/>
        </w:rPr>
        <w:t>（</w:t>
      </w:r>
      <w:r>
        <w:rPr>
          <w:rFonts w:hint="eastAsia"/>
        </w:rPr>
        <w:t>1872-</w:t>
      </w:r>
      <w:r>
        <w:rPr>
          <w:rFonts w:hint="eastAsia"/>
        </w:rPr>
        <w:t>），</w:t>
      </w:r>
      <w:r>
        <w:rPr>
          <w:rFonts w:hint="eastAsia"/>
        </w:rPr>
        <w:t>1894</w:t>
      </w:r>
      <w:r>
        <w:rPr>
          <w:rFonts w:hint="eastAsia"/>
        </w:rPr>
        <w:t>年加入内地会赴华，在山西洪洞服事，</w:t>
      </w:r>
      <w:r>
        <w:rPr>
          <w:rFonts w:hint="eastAsia"/>
        </w:rPr>
        <w:t>1896</w:t>
      </w:r>
      <w:r>
        <w:rPr>
          <w:rFonts w:hint="eastAsia"/>
        </w:rPr>
        <w:t>年与海家四小姐海懿德成婚，因此芮教士是海恩波的妹婿，何斯德的连襟。芮教士夫妇婚后便开拓岳阳宣教站，</w:t>
      </w:r>
      <w:r>
        <w:rPr>
          <w:rFonts w:hint="eastAsia"/>
        </w:rPr>
        <w:t>1899</w:t>
      </w:r>
      <w:r>
        <w:rPr>
          <w:rFonts w:hint="eastAsia"/>
        </w:rPr>
        <w:t>年底返英述职，接替他们的澳洲籍同工巴尚志（</w:t>
      </w:r>
      <w:r>
        <w:rPr>
          <w:rFonts w:hint="eastAsia"/>
        </w:rPr>
        <w:t>D</w:t>
      </w:r>
      <w:r>
        <w:t>avid Barratt</w:t>
      </w:r>
      <w:r>
        <w:rPr>
          <w:rFonts w:hint="eastAsia"/>
        </w:rPr>
        <w:t>）于</w:t>
      </w:r>
      <w:r>
        <w:rPr>
          <w:rFonts w:hint="eastAsia"/>
        </w:rPr>
        <w:t>9</w:t>
      </w:r>
      <w:r>
        <w:rPr>
          <w:rFonts w:hint="eastAsia"/>
        </w:rPr>
        <w:t>月</w:t>
      </w:r>
      <w:r>
        <w:rPr>
          <w:rFonts w:hint="eastAsia"/>
        </w:rPr>
        <w:t>21</w:t>
      </w:r>
      <w:r>
        <w:rPr>
          <w:rFonts w:hint="eastAsia"/>
        </w:rPr>
        <w:t>日殉道。</w:t>
      </w:r>
    </w:p>
  </w:footnote>
  <w:footnote w:id="93">
    <w:p w14:paraId="242E2B7A" w14:textId="77777777" w:rsidR="00BD7F69" w:rsidRDefault="00BD7F69">
      <w:pPr>
        <w:pStyle w:val="a6"/>
      </w:pPr>
      <w:r>
        <w:rPr>
          <w:rStyle w:val="a7"/>
        </w:rPr>
        <w:footnoteRef/>
      </w:r>
      <w:r>
        <w:t xml:space="preserve"> </w:t>
      </w:r>
      <w:r>
        <w:rPr>
          <w:rFonts w:hint="eastAsia"/>
        </w:rPr>
        <w:t>晋南联合聚会方面的史料，详参：</w:t>
      </w:r>
      <w:r>
        <w:rPr>
          <w:rFonts w:hint="eastAsia"/>
        </w:rPr>
        <w:t>M</w:t>
      </w:r>
      <w:r>
        <w:t xml:space="preserve">arshall Broomhall, “Native Conference and Native Church Development,” </w:t>
      </w:r>
      <w:r>
        <w:rPr>
          <w:i/>
          <w:iCs/>
        </w:rPr>
        <w:t xml:space="preserve">China’s Millions, </w:t>
      </w:r>
      <w:r>
        <w:t xml:space="preserve">British Edition, June 1900, 83. </w:t>
      </w:r>
      <w:r>
        <w:rPr>
          <w:rFonts w:hint="eastAsia"/>
        </w:rPr>
        <w:t>陈村方面的史料，另参：</w:t>
      </w:r>
      <w:r>
        <w:rPr>
          <w:rFonts w:hint="eastAsia"/>
        </w:rPr>
        <w:t>M</w:t>
      </w:r>
      <w:r>
        <w:t>arshall Broomhall, “Discipl</w:t>
      </w:r>
      <w:r>
        <w:rPr>
          <w:rFonts w:hint="eastAsia"/>
        </w:rPr>
        <w:t>in</w:t>
      </w:r>
      <w:r>
        <w:t xml:space="preserve">e and Progress at Hung-tung, Shan-si,” </w:t>
      </w:r>
      <w:r>
        <w:rPr>
          <w:i/>
          <w:iCs/>
        </w:rPr>
        <w:t xml:space="preserve">China’s Millions, </w:t>
      </w:r>
      <w:r>
        <w:t>British Edition, April 1899, 58.</w:t>
      </w:r>
    </w:p>
  </w:footnote>
  <w:footnote w:id="94">
    <w:p w14:paraId="1A46AB82" w14:textId="77777777" w:rsidR="00BD7F69" w:rsidRDefault="00BD7F69">
      <w:pPr>
        <w:pStyle w:val="a6"/>
      </w:pPr>
      <w:r>
        <w:rPr>
          <w:rStyle w:val="a7"/>
        </w:rPr>
        <w:footnoteRef/>
      </w:r>
      <w:r>
        <w:rPr>
          <w:rFonts w:hint="eastAsia"/>
        </w:rPr>
        <w:t xml:space="preserve"> </w:t>
      </w:r>
      <w:r>
        <w:rPr>
          <w:rFonts w:hint="eastAsia"/>
        </w:rPr>
        <w:t>纪教士于</w:t>
      </w:r>
      <w:r>
        <w:rPr>
          <w:rFonts w:hint="eastAsia"/>
        </w:rPr>
        <w:t>1884</w:t>
      </w:r>
      <w:r>
        <w:rPr>
          <w:rFonts w:hint="eastAsia"/>
        </w:rPr>
        <w:t>年加入内地会赴华服事，</w:t>
      </w:r>
      <w:r>
        <w:rPr>
          <w:rFonts w:hint="eastAsia"/>
        </w:rPr>
        <w:t>1889</w:t>
      </w:r>
      <w:r>
        <w:rPr>
          <w:rFonts w:hint="eastAsia"/>
        </w:rPr>
        <w:t>年与女宣教士沃爱贞（</w:t>
      </w:r>
      <w:r>
        <w:rPr>
          <w:rFonts w:hint="eastAsia"/>
        </w:rPr>
        <w:t>Kate McWatters</w:t>
      </w:r>
      <w:r>
        <w:rPr>
          <w:rFonts w:hint="eastAsia"/>
        </w:rPr>
        <w:t>）成婚，</w:t>
      </w:r>
      <w:r>
        <w:rPr>
          <w:rFonts w:hint="eastAsia"/>
        </w:rPr>
        <w:t>1890</w:t>
      </w:r>
      <w:r>
        <w:rPr>
          <w:rFonts w:hint="eastAsia"/>
        </w:rPr>
        <w:t>年从浙江调往山西大同服事。</w:t>
      </w:r>
      <w:r>
        <w:rPr>
          <w:rFonts w:hint="eastAsia"/>
        </w:rPr>
        <w:t>1900</w:t>
      </w:r>
      <w:r>
        <w:rPr>
          <w:rFonts w:hint="eastAsia"/>
        </w:rPr>
        <w:t>年</w:t>
      </w:r>
      <w:r>
        <w:rPr>
          <w:rFonts w:hint="eastAsia"/>
        </w:rPr>
        <w:t>7</w:t>
      </w:r>
      <w:r>
        <w:rPr>
          <w:rFonts w:hint="eastAsia"/>
        </w:rPr>
        <w:t>月</w:t>
      </w:r>
      <w:r>
        <w:rPr>
          <w:rFonts w:hint="eastAsia"/>
        </w:rPr>
        <w:t>12</w:t>
      </w:r>
      <w:r>
        <w:rPr>
          <w:rFonts w:hint="eastAsia"/>
        </w:rPr>
        <w:t>日夜晚全家殉道，夫妇享年皆</w:t>
      </w:r>
      <w:r>
        <w:rPr>
          <w:rFonts w:hint="eastAsia"/>
        </w:rPr>
        <w:t>37</w:t>
      </w:r>
      <w:r>
        <w:rPr>
          <w:rFonts w:hint="eastAsia"/>
        </w:rPr>
        <w:t>岁，长女</w:t>
      </w:r>
      <w:r>
        <w:rPr>
          <w:rFonts w:hint="eastAsia"/>
        </w:rPr>
        <w:t>Alice</w:t>
      </w:r>
      <w:r>
        <w:rPr>
          <w:rFonts w:hint="eastAsia"/>
        </w:rPr>
        <w:t>未满五岁，怀中的女婴仅</w:t>
      </w:r>
      <w:r>
        <w:rPr>
          <w:rFonts w:hint="eastAsia"/>
        </w:rPr>
        <w:t>13</w:t>
      </w:r>
      <w:r>
        <w:rPr>
          <w:rFonts w:hint="eastAsia"/>
        </w:rPr>
        <w:t>天。</w:t>
      </w:r>
    </w:p>
  </w:footnote>
  <w:footnote w:id="95">
    <w:p w14:paraId="242E58F2" w14:textId="77777777" w:rsidR="00BD7F69" w:rsidRDefault="00BD7F69">
      <w:pPr>
        <w:pStyle w:val="a6"/>
      </w:pPr>
      <w:r>
        <w:rPr>
          <w:rStyle w:val="a7"/>
        </w:rPr>
        <w:footnoteRef/>
      </w:r>
      <w:r>
        <w:t xml:space="preserve"> </w:t>
      </w:r>
      <w:r>
        <w:rPr>
          <w:rFonts w:hint="eastAsia"/>
        </w:rPr>
        <w:t>原文为：</w:t>
      </w:r>
      <w:r>
        <w:t xml:space="preserve">Stewart McKee, “Conference at Ta-T’ong: Native Testimonies,” Ta-T’ong, Shan-Si, </w:t>
      </w:r>
      <w:r>
        <w:rPr>
          <w:i/>
          <w:iCs/>
        </w:rPr>
        <w:t xml:space="preserve">China’s Millions, </w:t>
      </w:r>
      <w:r>
        <w:t>British Edition, July 1900, 85</w:t>
      </w:r>
      <w:r>
        <w:rPr>
          <w:rFonts w:hint="eastAsia"/>
        </w:rPr>
        <w:t>；中译转载自：《殉道血》，</w:t>
      </w:r>
      <w:r>
        <w:t>34</w:t>
      </w:r>
      <w:r>
        <w:rPr>
          <w:rFonts w:hint="eastAsia"/>
        </w:rPr>
        <w:t>0</w:t>
      </w:r>
      <w:r>
        <w:rPr>
          <w:rFonts w:hint="eastAsia"/>
        </w:rPr>
        <w:t>。</w:t>
      </w:r>
    </w:p>
  </w:footnote>
  <w:footnote w:id="96">
    <w:p w14:paraId="2116F0AA" w14:textId="77777777" w:rsidR="00BD7F69" w:rsidRDefault="00BD7F69">
      <w:pPr>
        <w:pStyle w:val="a6"/>
      </w:pPr>
      <w:r>
        <w:rPr>
          <w:rStyle w:val="a7"/>
        </w:rPr>
        <w:footnoteRef/>
      </w:r>
      <w:r>
        <w:t xml:space="preserve"> </w:t>
      </w:r>
      <w:r>
        <w:rPr>
          <w:rFonts w:hint="eastAsia"/>
        </w:rPr>
        <w:t>取材自：</w:t>
      </w:r>
      <w:r>
        <w:t>“Discipline and Progress at Hung-tung, Shan-si,” 58.</w:t>
      </w:r>
    </w:p>
  </w:footnote>
  <w:footnote w:id="97">
    <w:p w14:paraId="081B7ECE" w14:textId="77777777" w:rsidR="00BD7F69" w:rsidRDefault="00BD7F69">
      <w:pPr>
        <w:pStyle w:val="a6"/>
      </w:pPr>
      <w:r>
        <w:rPr>
          <w:rStyle w:val="a7"/>
        </w:rPr>
        <w:footnoteRef/>
      </w:r>
      <w:r>
        <w:t xml:space="preserve"> </w:t>
      </w:r>
      <w:r>
        <w:rPr>
          <w:rFonts w:hint="eastAsia"/>
        </w:rPr>
        <w:t>《惟独基督》，</w:t>
      </w:r>
      <w:r>
        <w:rPr>
          <w:rFonts w:hint="eastAsia"/>
        </w:rPr>
        <w:t>81</w:t>
      </w:r>
      <w:r>
        <w:rPr>
          <w:rFonts w:hint="eastAsia"/>
        </w:rPr>
        <w:t>。版权属海外基督使团，蒙允许使用，非经许可，不得自行转载。</w:t>
      </w:r>
    </w:p>
  </w:footnote>
  <w:footnote w:id="98">
    <w:p w14:paraId="21DC5E88" w14:textId="77777777" w:rsidR="00BD7F69" w:rsidRDefault="00BD7F69">
      <w:pPr>
        <w:pStyle w:val="a6"/>
        <w:rPr>
          <w:color w:val="FF0000"/>
        </w:rPr>
      </w:pPr>
      <w:r>
        <w:rPr>
          <w:rStyle w:val="a7"/>
        </w:rPr>
        <w:footnoteRef/>
      </w:r>
      <w:r>
        <w:t xml:space="preserve"> </w:t>
      </w:r>
      <w:r>
        <w:rPr>
          <w:rFonts w:hint="eastAsia"/>
        </w:rPr>
        <w:t>英文原文：</w:t>
      </w:r>
      <w:r>
        <w:t xml:space="preserve">F. C. H. Dreyer, “A Report of the Conference at P’ing-yang Fu,” Ping-Yang, Shan-xi, </w:t>
      </w:r>
      <w:r>
        <w:rPr>
          <w:i/>
          <w:iCs/>
        </w:rPr>
        <w:t xml:space="preserve">China’s Millions, </w:t>
      </w:r>
      <w:r>
        <w:t>British Edition, July 1899, 108.</w:t>
      </w:r>
      <w:r>
        <w:rPr>
          <w:rFonts w:hint="eastAsia"/>
        </w:rPr>
        <w:t>《殉道血》</w:t>
      </w:r>
      <w:r>
        <w:rPr>
          <w:rFonts w:hint="eastAsia"/>
        </w:rPr>
        <w:t>314</w:t>
      </w:r>
      <w:r>
        <w:rPr>
          <w:rFonts w:hint="eastAsia"/>
        </w:rPr>
        <w:t>页有节译，引文以楷体标出。本文译者又增补了原文的其他部分，即“第四天下午”之后的内容。丁教士全名</w:t>
      </w:r>
      <w:r>
        <w:t>Frederick Charles Henry Dreyer</w:t>
      </w:r>
      <w:r>
        <w:rPr>
          <w:rFonts w:hint="eastAsia"/>
        </w:rPr>
        <w:t>（</w:t>
      </w:r>
      <w:r>
        <w:rPr>
          <w:rFonts w:hint="eastAsia"/>
        </w:rPr>
        <w:t>1872-1953</w:t>
      </w:r>
      <w:r>
        <w:rPr>
          <w:rFonts w:hint="eastAsia"/>
        </w:rPr>
        <w:t>），</w:t>
      </w:r>
      <w:r>
        <w:rPr>
          <w:rFonts w:hint="eastAsia"/>
        </w:rPr>
        <w:t>1895</w:t>
      </w:r>
      <w:r>
        <w:rPr>
          <w:rFonts w:hint="eastAsia"/>
        </w:rPr>
        <w:t>年加入内地会赴华，后出任山西洪洞道学院院长。</w:t>
      </w:r>
    </w:p>
  </w:footnote>
  <w:footnote w:id="99">
    <w:p w14:paraId="1E235C01" w14:textId="77777777" w:rsidR="00BD7F69" w:rsidRDefault="00BD7F69">
      <w:pPr>
        <w:pStyle w:val="a6"/>
      </w:pPr>
      <w:r>
        <w:rPr>
          <w:rStyle w:val="a7"/>
        </w:rPr>
        <w:footnoteRef/>
      </w:r>
      <w:r>
        <w:t xml:space="preserve"> </w:t>
      </w:r>
      <w:r>
        <w:rPr>
          <w:rFonts w:hint="eastAsia"/>
        </w:rPr>
        <w:t>这篇日记原文为：</w:t>
      </w:r>
      <w:r>
        <w:rPr>
          <w:rFonts w:hint="eastAsia"/>
        </w:rPr>
        <w:t>A</w:t>
      </w:r>
      <w:r>
        <w:t xml:space="preserve">lbert Lutley, “A Visit to the Stations of South Shan-Si,” </w:t>
      </w:r>
      <w:r>
        <w:rPr>
          <w:i/>
          <w:iCs/>
        </w:rPr>
        <w:t>China’s Millions</w:t>
      </w:r>
      <w:r>
        <w:rPr>
          <w:iCs/>
        </w:rPr>
        <w:t>,</w:t>
      </w:r>
      <w:r>
        <w:rPr>
          <w:i/>
          <w:iCs/>
        </w:rPr>
        <w:t xml:space="preserve"> </w:t>
      </w:r>
      <w:r>
        <w:t xml:space="preserve">British Edition, March </w:t>
      </w:r>
      <w:r>
        <w:rPr>
          <w:rFonts w:hint="eastAsia"/>
        </w:rPr>
        <w:t>1899</w:t>
      </w:r>
      <w:r>
        <w:t>, 41-42</w:t>
      </w:r>
      <w:r>
        <w:rPr>
          <w:rFonts w:hint="eastAsia"/>
        </w:rPr>
        <w:t>；中译节录于：《殉道血》，</w:t>
      </w:r>
      <w:r>
        <w:rPr>
          <w:rFonts w:hint="eastAsia"/>
        </w:rPr>
        <w:t>450-52</w:t>
      </w:r>
      <w:r>
        <w:rPr>
          <w:rFonts w:hint="eastAsia"/>
        </w:rPr>
        <w:t>。在本文中以楷体标出。版权属海外基督使团，蒙允许节录使用，非经许可，不得自行转载。</w:t>
      </w:r>
    </w:p>
  </w:footnote>
  <w:footnote w:id="100">
    <w:p w14:paraId="4D8D489C" w14:textId="77777777" w:rsidR="00BD7F69" w:rsidRDefault="00BD7F69">
      <w:pPr>
        <w:pStyle w:val="a6"/>
      </w:pPr>
      <w:r>
        <w:rPr>
          <w:rStyle w:val="a7"/>
        </w:rPr>
        <w:footnoteRef/>
      </w:r>
      <w:r>
        <w:t xml:space="preserve"> </w:t>
      </w:r>
      <w:r>
        <w:rPr>
          <w:rFonts w:hint="eastAsia"/>
        </w:rPr>
        <w:t>教难期间，有两位内地会女宣教士魏美例姑娘和苏梅兰姑娘在孝义遇害，详参：《殉道血》，</w:t>
      </w:r>
      <w:r>
        <w:rPr>
          <w:rFonts w:hint="eastAsia"/>
        </w:rPr>
        <w:t>279-93</w:t>
      </w:r>
      <w:r>
        <w:rPr>
          <w:rFonts w:hint="eastAsia"/>
        </w:rPr>
        <w:t>。</w:t>
      </w:r>
    </w:p>
  </w:footnote>
  <w:footnote w:id="101">
    <w:p w14:paraId="402775FE" w14:textId="77777777" w:rsidR="00BD7F69" w:rsidRDefault="00BD7F69">
      <w:pPr>
        <w:pStyle w:val="a6"/>
      </w:pPr>
      <w:r>
        <w:rPr>
          <w:rStyle w:val="a7"/>
        </w:rPr>
        <w:footnoteRef/>
      </w:r>
      <w:r>
        <w:rPr>
          <w:rFonts w:hint="eastAsia"/>
        </w:rPr>
        <w:t xml:space="preserve"> </w:t>
      </w:r>
      <w:r>
        <w:rPr>
          <w:rFonts w:hint="eastAsia"/>
        </w:rPr>
        <w:t>图四的名单上，隰州教会有一位史世盐传道。</w:t>
      </w:r>
      <w:r>
        <w:rPr>
          <w:rFonts w:hint="eastAsia"/>
        </w:rPr>
        <w:t xml:space="preserve"> </w:t>
      </w:r>
    </w:p>
  </w:footnote>
  <w:footnote w:id="102">
    <w:p w14:paraId="44E66BA3" w14:textId="77777777" w:rsidR="00BD7F69" w:rsidRDefault="00BD7F69">
      <w:pPr>
        <w:pStyle w:val="a6"/>
      </w:pPr>
      <w:r>
        <w:rPr>
          <w:rStyle w:val="a7"/>
        </w:rPr>
        <w:footnoteRef/>
      </w:r>
      <w:r>
        <w:t xml:space="preserve"> </w:t>
      </w:r>
      <w:r>
        <w:rPr>
          <w:rFonts w:hint="eastAsia"/>
        </w:rPr>
        <w:t>教难期间（</w:t>
      </w:r>
      <w:r>
        <w:rPr>
          <w:rFonts w:hint="eastAsia"/>
        </w:rPr>
        <w:t>8</w:t>
      </w:r>
      <w:r>
        <w:rPr>
          <w:rFonts w:hint="eastAsia"/>
        </w:rPr>
        <w:t>月</w:t>
      </w:r>
      <w:r>
        <w:rPr>
          <w:rFonts w:hint="eastAsia"/>
        </w:rPr>
        <w:t>30</w:t>
      </w:r>
      <w:r>
        <w:rPr>
          <w:rFonts w:hint="eastAsia"/>
        </w:rPr>
        <w:t>日），有六位驻隰州的内地会宣教士遇难（详参：《殉道血》，</w:t>
      </w:r>
      <w:r>
        <w:rPr>
          <w:rFonts w:hint="eastAsia"/>
        </w:rPr>
        <w:t>475-95</w:t>
      </w:r>
      <w:r>
        <w:rPr>
          <w:rFonts w:hint="eastAsia"/>
        </w:rPr>
        <w:t>），包括</w:t>
      </w:r>
      <w:r>
        <w:rPr>
          <w:rFonts w:hint="eastAsia"/>
          <w:bCs/>
        </w:rPr>
        <w:t>白</w:t>
      </w:r>
      <w:r>
        <w:rPr>
          <w:rFonts w:hint="eastAsia"/>
        </w:rPr>
        <w:t>教士一家四口及两位享年皆仅</w:t>
      </w:r>
      <w:r>
        <w:rPr>
          <w:rFonts w:hint="eastAsia"/>
        </w:rPr>
        <w:t>32</w:t>
      </w:r>
      <w:r>
        <w:rPr>
          <w:rFonts w:hint="eastAsia"/>
        </w:rPr>
        <w:t>岁的女宣教士：</w:t>
      </w:r>
      <w:r>
        <w:rPr>
          <w:rFonts w:hint="eastAsia"/>
          <w:bCs/>
        </w:rPr>
        <w:t>胡秀英</w:t>
      </w:r>
      <w:r>
        <w:rPr>
          <w:rFonts w:hint="eastAsia"/>
        </w:rPr>
        <w:t>姑娘</w:t>
      </w:r>
      <w:r>
        <w:rPr>
          <w:rFonts w:hint="eastAsia"/>
          <w:bCs/>
        </w:rPr>
        <w:t>（</w:t>
      </w:r>
      <w:r>
        <w:rPr>
          <w:rFonts w:hint="eastAsia"/>
        </w:rPr>
        <w:t>E</w:t>
      </w:r>
      <w:r>
        <w:t>mma Georgiana Hurn</w:t>
      </w:r>
      <w:r>
        <w:rPr>
          <w:rFonts w:hint="eastAsia"/>
        </w:rPr>
        <w:t>，</w:t>
      </w:r>
      <w:r>
        <w:rPr>
          <w:rFonts w:hint="eastAsia"/>
        </w:rPr>
        <w:t>1868-1900</w:t>
      </w:r>
      <w:r>
        <w:rPr>
          <w:rFonts w:hint="eastAsia"/>
          <w:bCs/>
        </w:rPr>
        <w:t>）</w:t>
      </w:r>
      <w:r>
        <w:rPr>
          <w:rFonts w:hint="eastAsia"/>
        </w:rPr>
        <w:t>和</w:t>
      </w:r>
      <w:r>
        <w:rPr>
          <w:rFonts w:hint="eastAsia"/>
          <w:bCs/>
        </w:rPr>
        <w:t>饶姑娘</w:t>
      </w:r>
      <w:r>
        <w:rPr>
          <w:rFonts w:hint="eastAsia"/>
        </w:rPr>
        <w:t>（</w:t>
      </w:r>
      <w:r>
        <w:rPr>
          <w:rFonts w:hint="eastAsia"/>
        </w:rPr>
        <w:t>E</w:t>
      </w:r>
      <w:r>
        <w:t>dith Isabel Dobson</w:t>
      </w:r>
      <w:r>
        <w:rPr>
          <w:rFonts w:hint="eastAsia"/>
        </w:rPr>
        <w:t>），饶姑娘曾在甲午战争时期救护过中国伤兵（《殉道血》，</w:t>
      </w:r>
      <w:r>
        <w:rPr>
          <w:rFonts w:hint="eastAsia"/>
        </w:rPr>
        <w:t>15-16</w:t>
      </w:r>
      <w:r>
        <w:rPr>
          <w:rFonts w:hint="eastAsia"/>
        </w:rPr>
        <w:t>）。</w:t>
      </w:r>
    </w:p>
  </w:footnote>
  <w:footnote w:id="103">
    <w:p w14:paraId="56BC284D" w14:textId="77777777" w:rsidR="00BD7F69" w:rsidRDefault="00BD7F69">
      <w:pPr>
        <w:pStyle w:val="a6"/>
      </w:pPr>
      <w:r>
        <w:rPr>
          <w:rStyle w:val="a7"/>
        </w:rPr>
        <w:footnoteRef/>
      </w:r>
      <w:r>
        <w:t xml:space="preserve"> </w:t>
      </w:r>
      <w:r>
        <w:rPr>
          <w:rFonts w:hint="eastAsia"/>
        </w:rPr>
        <w:t>当为前文所提到的杨思荣长老。</w:t>
      </w:r>
    </w:p>
  </w:footnote>
  <w:footnote w:id="104">
    <w:p w14:paraId="0B62F4E2" w14:textId="77777777" w:rsidR="00BD7F69" w:rsidRDefault="00BD7F69">
      <w:pPr>
        <w:pStyle w:val="a6"/>
      </w:pPr>
      <w:r>
        <w:rPr>
          <w:rStyle w:val="a7"/>
        </w:rPr>
        <w:footnoteRef/>
      </w:r>
      <w:r>
        <w:t xml:space="preserve"> </w:t>
      </w:r>
      <w:r>
        <w:rPr>
          <w:rFonts w:hint="eastAsia"/>
        </w:rPr>
        <w:t>教难期间（</w:t>
      </w:r>
      <w:r>
        <w:rPr>
          <w:rFonts w:hint="eastAsia"/>
        </w:rPr>
        <w:t>8</w:t>
      </w:r>
      <w:r>
        <w:rPr>
          <w:rFonts w:hint="eastAsia"/>
        </w:rPr>
        <w:t>月</w:t>
      </w:r>
      <w:r>
        <w:rPr>
          <w:rFonts w:hint="eastAsia"/>
        </w:rPr>
        <w:t>13</w:t>
      </w:r>
      <w:r>
        <w:rPr>
          <w:rFonts w:hint="eastAsia"/>
        </w:rPr>
        <w:t>日），有三位内地会女宣教士在大宁遇难（详参：《殉道血》，</w:t>
      </w:r>
      <w:r>
        <w:rPr>
          <w:rFonts w:hint="eastAsia"/>
        </w:rPr>
        <w:t>418-37</w:t>
      </w:r>
      <w:r>
        <w:rPr>
          <w:rFonts w:hint="eastAsia"/>
        </w:rPr>
        <w:t>），包括下文提到的聂凤英姑娘（</w:t>
      </w:r>
      <w:r>
        <w:rPr>
          <w:rFonts w:hint="eastAsia"/>
        </w:rPr>
        <w:t>F</w:t>
      </w:r>
      <w:r>
        <w:t>rances Edith Nathan</w:t>
      </w:r>
      <w:r>
        <w:rPr>
          <w:rFonts w:hint="eastAsia"/>
        </w:rPr>
        <w:t>）和她的妹妹小聂姑娘（</w:t>
      </w:r>
      <w:r>
        <w:rPr>
          <w:rFonts w:hint="eastAsia"/>
        </w:rPr>
        <w:t>M</w:t>
      </w:r>
      <w:r>
        <w:t>ay Rose Nathan</w:t>
      </w:r>
      <w:r>
        <w:rPr>
          <w:rFonts w:hint="eastAsia"/>
        </w:rPr>
        <w:t>），以及郗秀贞姑娘（</w:t>
      </w:r>
      <w:r>
        <w:t>Eliza Mary Heaysman</w:t>
      </w:r>
      <w:r>
        <w:rPr>
          <w:rFonts w:hint="eastAsia"/>
        </w:rPr>
        <w:t>）。</w:t>
      </w:r>
    </w:p>
  </w:footnote>
  <w:footnote w:id="105">
    <w:p w14:paraId="6E592C95" w14:textId="77777777" w:rsidR="00BD7F69" w:rsidRDefault="00BD7F69">
      <w:pPr>
        <w:pStyle w:val="a6"/>
      </w:pPr>
      <w:r>
        <w:rPr>
          <w:rStyle w:val="a7"/>
        </w:rPr>
        <w:footnoteRef/>
      </w:r>
      <w:r>
        <w:rPr>
          <w:rFonts w:hint="eastAsia"/>
        </w:rPr>
        <w:t xml:space="preserve"> </w:t>
      </w:r>
      <w:r>
        <w:rPr>
          <w:rFonts w:hint="eastAsia"/>
        </w:rPr>
        <w:t>古姑娘全名</w:t>
      </w:r>
      <w:r>
        <w:rPr>
          <w:rFonts w:hint="eastAsia"/>
        </w:rPr>
        <w:t>E</w:t>
      </w:r>
      <w:r>
        <w:t>lsie</w:t>
      </w:r>
      <w:r>
        <w:rPr>
          <w:rFonts w:hint="eastAsia"/>
        </w:rPr>
        <w:t xml:space="preserve"> Gauntlett</w:t>
      </w:r>
      <w:r>
        <w:rPr>
          <w:rFonts w:hint="eastAsia"/>
        </w:rPr>
        <w:t>（</w:t>
      </w:r>
      <w:r>
        <w:rPr>
          <w:rFonts w:hint="eastAsia"/>
        </w:rPr>
        <w:t>1871-1942</w:t>
      </w:r>
      <w:r>
        <w:rPr>
          <w:rFonts w:hint="eastAsia"/>
        </w:rPr>
        <w:t>），</w:t>
      </w:r>
      <w:r>
        <w:rPr>
          <w:rFonts w:hint="eastAsia"/>
        </w:rPr>
        <w:t>1896</w:t>
      </w:r>
      <w:r>
        <w:rPr>
          <w:rFonts w:hint="eastAsia"/>
        </w:rPr>
        <w:t>年加入内地会，派驻山西大宁，</w:t>
      </w:r>
      <w:r>
        <w:rPr>
          <w:rFonts w:hint="eastAsia"/>
        </w:rPr>
        <w:t>1904</w:t>
      </w:r>
      <w:r>
        <w:rPr>
          <w:rFonts w:hint="eastAsia"/>
        </w:rPr>
        <w:t>年成为戴德生儿媳，即其继室福珍妮之子戴存信（</w:t>
      </w:r>
      <w:r>
        <w:rPr>
          <w:rFonts w:hint="eastAsia"/>
        </w:rPr>
        <w:t>E</w:t>
      </w:r>
      <w:r>
        <w:t>rnest H. Taylor</w:t>
      </w:r>
      <w:r>
        <w:rPr>
          <w:rFonts w:hint="eastAsia"/>
        </w:rPr>
        <w:t>）之妻。</w:t>
      </w:r>
    </w:p>
  </w:footnote>
  <w:footnote w:id="106">
    <w:p w14:paraId="6E104FF4" w14:textId="77777777" w:rsidR="00BD7F69" w:rsidRDefault="00BD7F69">
      <w:pPr>
        <w:pStyle w:val="a6"/>
      </w:pPr>
      <w:r>
        <w:rPr>
          <w:rStyle w:val="a7"/>
        </w:rPr>
        <w:footnoteRef/>
      </w:r>
      <w:r>
        <w:t xml:space="preserve"> </w:t>
      </w:r>
      <w:r>
        <w:rPr>
          <w:rFonts w:hint="eastAsia"/>
        </w:rPr>
        <w:t>教难期间，有七位内地会宣教士在河津遇难（详参：《殉道血》，</w:t>
      </w:r>
      <w:r>
        <w:rPr>
          <w:rFonts w:hint="eastAsia"/>
        </w:rPr>
        <w:t>346-63</w:t>
      </w:r>
      <w:r>
        <w:rPr>
          <w:rFonts w:hint="eastAsia"/>
        </w:rPr>
        <w:t>），包括宓学诚教士（</w:t>
      </w:r>
      <w:r>
        <w:rPr>
          <w:rFonts w:hint="eastAsia"/>
        </w:rPr>
        <w:t>M</w:t>
      </w:r>
      <w:r>
        <w:t>r. &amp; Mrs. George McConnell</w:t>
      </w:r>
      <w:r>
        <w:rPr>
          <w:rFonts w:hint="eastAsia"/>
        </w:rPr>
        <w:t>）一家三口，容有光教士（</w:t>
      </w:r>
      <w:r>
        <w:rPr>
          <w:rFonts w:hint="eastAsia"/>
        </w:rPr>
        <w:t>M</w:t>
      </w:r>
      <w:r>
        <w:t>r. &amp; Mrs. John Young</w:t>
      </w:r>
      <w:r>
        <w:rPr>
          <w:rFonts w:hint="eastAsia"/>
        </w:rPr>
        <w:t>）夫妇，和两位单身女宣教士：东静延（</w:t>
      </w:r>
      <w:r>
        <w:rPr>
          <w:rFonts w:hint="eastAsia"/>
        </w:rPr>
        <w:t>E</w:t>
      </w:r>
      <w:r>
        <w:t>lizabeth Burton</w:t>
      </w:r>
      <w:r>
        <w:rPr>
          <w:rFonts w:hint="eastAsia"/>
        </w:rPr>
        <w:t>），金宝延（</w:t>
      </w:r>
      <w:r>
        <w:rPr>
          <w:rFonts w:hint="eastAsia"/>
        </w:rPr>
        <w:t>S</w:t>
      </w:r>
      <w:r>
        <w:t>arah Ann King</w:t>
      </w:r>
      <w:r>
        <w:rPr>
          <w:rFonts w:hint="eastAsia"/>
        </w:rPr>
        <w:t>）。</w:t>
      </w:r>
    </w:p>
  </w:footnote>
  <w:footnote w:id="107">
    <w:p w14:paraId="02D83F5A" w14:textId="77777777" w:rsidR="00BD7F69" w:rsidRDefault="00BD7F69">
      <w:pPr>
        <w:pStyle w:val="a6"/>
      </w:pPr>
      <w:r>
        <w:rPr>
          <w:rStyle w:val="a7"/>
        </w:rPr>
        <w:footnoteRef/>
      </w:r>
      <w:r>
        <w:t xml:space="preserve"> </w:t>
      </w:r>
      <w:r>
        <w:rPr>
          <w:rFonts w:hint="eastAsia"/>
        </w:rPr>
        <w:t>白教士全名</w:t>
      </w:r>
      <w:r>
        <w:rPr>
          <w:rFonts w:hint="eastAsia"/>
        </w:rPr>
        <w:t>A. R. Bergling</w:t>
      </w:r>
      <w:r>
        <w:rPr>
          <w:rFonts w:hint="eastAsia"/>
        </w:rPr>
        <w:t>，曾在山西运城服事。</w:t>
      </w:r>
    </w:p>
  </w:footnote>
  <w:footnote w:id="108">
    <w:p w14:paraId="3D030EFA" w14:textId="77777777" w:rsidR="00BD7F69" w:rsidRDefault="00BD7F69">
      <w:pPr>
        <w:pStyle w:val="a6"/>
      </w:pPr>
      <w:r>
        <w:rPr>
          <w:rStyle w:val="a7"/>
        </w:rPr>
        <w:footnoteRef/>
      </w:r>
      <w:r>
        <w:t xml:space="preserve"> </w:t>
      </w:r>
      <w:r>
        <w:rPr>
          <w:rFonts w:hint="eastAsia"/>
        </w:rPr>
        <w:t>邢教士（</w:t>
      </w:r>
      <w:r>
        <w:rPr>
          <w:rFonts w:hint="eastAsia"/>
        </w:rPr>
        <w:t>1867-1941</w:t>
      </w:r>
      <w:r>
        <w:rPr>
          <w:rFonts w:hint="eastAsia"/>
        </w:rPr>
        <w:t>）</w:t>
      </w:r>
      <w:r>
        <w:rPr>
          <w:rFonts w:hint="eastAsia"/>
        </w:rPr>
        <w:t>1891</w:t>
      </w:r>
      <w:r>
        <w:rPr>
          <w:rFonts w:hint="eastAsia"/>
        </w:rPr>
        <w:t>年加入内地会，在吉州、太原服事。</w:t>
      </w:r>
    </w:p>
  </w:footnote>
  <w:footnote w:id="109">
    <w:p w14:paraId="396257E7" w14:textId="77777777" w:rsidR="00BD7F69" w:rsidRDefault="00BD7F69">
      <w:pPr>
        <w:pStyle w:val="a6"/>
      </w:pPr>
      <w:r>
        <w:rPr>
          <w:rStyle w:val="a7"/>
        </w:rPr>
        <w:footnoteRef/>
      </w:r>
      <w:r>
        <w:t xml:space="preserve"> </w:t>
      </w:r>
      <w:r>
        <w:rPr>
          <w:rFonts w:hint="eastAsia"/>
        </w:rPr>
        <w:t>骆教士（</w:t>
      </w:r>
      <w:r>
        <w:rPr>
          <w:rFonts w:hint="eastAsia"/>
        </w:rPr>
        <w:t>1856-1901</w:t>
      </w:r>
      <w:r>
        <w:rPr>
          <w:rFonts w:hint="eastAsia"/>
        </w:rPr>
        <w:t>）</w:t>
      </w:r>
      <w:r>
        <w:rPr>
          <w:rFonts w:hint="eastAsia"/>
        </w:rPr>
        <w:t>1885</w:t>
      </w:r>
      <w:r>
        <w:rPr>
          <w:rFonts w:hint="eastAsia"/>
        </w:rPr>
        <w:t>年加入内地会，在平阳、太原和绛州服事。</w:t>
      </w:r>
    </w:p>
  </w:footnote>
  <w:footnote w:id="110">
    <w:p w14:paraId="0CD3038D" w14:textId="77777777" w:rsidR="00BD7F69" w:rsidRDefault="00BD7F69">
      <w:pPr>
        <w:pStyle w:val="a6"/>
      </w:pPr>
      <w:r>
        <w:rPr>
          <w:rStyle w:val="a7"/>
        </w:rPr>
        <w:footnoteRef/>
      </w:r>
      <w:r>
        <w:rPr>
          <w:rFonts w:hint="eastAsia"/>
        </w:rPr>
        <w:t xml:space="preserve"> </w:t>
      </w:r>
      <w:r>
        <w:rPr>
          <w:rFonts w:hint="eastAsia"/>
        </w:rPr>
        <w:t>教难期间（</w:t>
      </w:r>
      <w:r>
        <w:rPr>
          <w:rFonts w:hint="eastAsia"/>
        </w:rPr>
        <w:t>1900</w:t>
      </w:r>
      <w:r>
        <w:rPr>
          <w:rFonts w:hint="eastAsia"/>
        </w:rPr>
        <w:t>年</w:t>
      </w:r>
      <w:r>
        <w:rPr>
          <w:rFonts w:hint="eastAsia"/>
        </w:rPr>
        <w:t>9</w:t>
      </w:r>
      <w:r>
        <w:rPr>
          <w:rFonts w:hint="eastAsia"/>
        </w:rPr>
        <w:t>月</w:t>
      </w:r>
      <w:r>
        <w:rPr>
          <w:rFonts w:hint="eastAsia"/>
        </w:rPr>
        <w:t>15</w:t>
      </w:r>
      <w:r>
        <w:rPr>
          <w:rFonts w:hint="eastAsia"/>
        </w:rPr>
        <w:t>日），有三位内地会宣教士在曲沃遇难（详参：《殉道血》，</w:t>
      </w:r>
      <w:r>
        <w:rPr>
          <w:rFonts w:hint="eastAsia"/>
        </w:rPr>
        <w:t>496-511</w:t>
      </w:r>
      <w:r>
        <w:rPr>
          <w:rFonts w:hint="eastAsia"/>
        </w:rPr>
        <w:t>），即童教士一家三口。</w:t>
      </w:r>
    </w:p>
  </w:footnote>
  <w:footnote w:id="111">
    <w:p w14:paraId="163BE868" w14:textId="77777777" w:rsidR="00BD7F69" w:rsidRDefault="00BD7F69">
      <w:pPr>
        <w:pStyle w:val="a6"/>
      </w:pPr>
      <w:r>
        <w:rPr>
          <w:rStyle w:val="a7"/>
        </w:rPr>
        <w:footnoteRef/>
      </w:r>
      <w:r>
        <w:t xml:space="preserve"> </w:t>
      </w:r>
      <w:r>
        <w:rPr>
          <w:rFonts w:hint="eastAsia"/>
        </w:rPr>
        <w:t>史姑娘全名</w:t>
      </w:r>
      <w:r>
        <w:rPr>
          <w:rFonts w:hint="eastAsia"/>
        </w:rPr>
        <w:t>J</w:t>
      </w:r>
      <w:r>
        <w:t>anet Stevens</w:t>
      </w:r>
      <w:r>
        <w:rPr>
          <w:rFonts w:hint="eastAsia"/>
        </w:rPr>
        <w:t>，护士，</w:t>
      </w:r>
      <w:r>
        <w:rPr>
          <w:rFonts w:hint="eastAsia"/>
        </w:rPr>
        <w:t>1885</w:t>
      </w:r>
      <w:r>
        <w:rPr>
          <w:rFonts w:hint="eastAsia"/>
        </w:rPr>
        <w:t>年加入内地会，在太原赐大夫纪念医院服事，</w:t>
      </w:r>
      <w:r>
        <w:rPr>
          <w:rFonts w:hint="eastAsia"/>
        </w:rPr>
        <w:t>1900</w:t>
      </w:r>
      <w:r>
        <w:rPr>
          <w:rFonts w:hint="eastAsia"/>
        </w:rPr>
        <w:t>年</w:t>
      </w:r>
      <w:r>
        <w:rPr>
          <w:rFonts w:hint="eastAsia"/>
        </w:rPr>
        <w:t>7</w:t>
      </w:r>
      <w:r>
        <w:rPr>
          <w:rFonts w:hint="eastAsia"/>
        </w:rPr>
        <w:t>月</w:t>
      </w:r>
      <w:r>
        <w:rPr>
          <w:rFonts w:hint="eastAsia"/>
        </w:rPr>
        <w:t>9</w:t>
      </w:r>
      <w:r>
        <w:rPr>
          <w:rFonts w:hint="eastAsia"/>
        </w:rPr>
        <w:t>日在太原殉道，享年</w:t>
      </w:r>
      <w:r>
        <w:rPr>
          <w:rFonts w:hint="eastAsia"/>
        </w:rPr>
        <w:t>43</w:t>
      </w:r>
      <w:r>
        <w:rPr>
          <w:rFonts w:hint="eastAsia"/>
        </w:rPr>
        <w:t>岁。</w:t>
      </w:r>
    </w:p>
  </w:footnote>
  <w:footnote w:id="112">
    <w:p w14:paraId="134F8964" w14:textId="77777777" w:rsidR="00BD7F69" w:rsidRDefault="00BD7F69">
      <w:pPr>
        <w:pStyle w:val="a6"/>
      </w:pPr>
      <w:r>
        <w:rPr>
          <w:rStyle w:val="a7"/>
        </w:rPr>
        <w:footnoteRef/>
      </w:r>
      <w:r>
        <w:t xml:space="preserve"> </w:t>
      </w:r>
      <w:r>
        <w:rPr>
          <w:rFonts w:hint="eastAsia"/>
        </w:rPr>
        <w:t>贾姑娘全名</w:t>
      </w:r>
      <w:r>
        <w:rPr>
          <w:rFonts w:hint="eastAsia"/>
        </w:rPr>
        <w:t>Mildred</w:t>
      </w:r>
      <w:r>
        <w:t xml:space="preserve"> Eleanor Clarke</w:t>
      </w:r>
      <w:r>
        <w:rPr>
          <w:rFonts w:hint="eastAsia"/>
        </w:rPr>
        <w:t>，</w:t>
      </w:r>
      <w:r>
        <w:rPr>
          <w:rFonts w:hint="eastAsia"/>
        </w:rPr>
        <w:t>1893</w:t>
      </w:r>
      <w:r>
        <w:rPr>
          <w:rFonts w:hint="eastAsia"/>
        </w:rPr>
        <w:t>年加入内地会，先后在太原、孝义和霍州等地服事，</w:t>
      </w:r>
      <w:r>
        <w:rPr>
          <w:rFonts w:hint="eastAsia"/>
        </w:rPr>
        <w:t>1900</w:t>
      </w:r>
      <w:r>
        <w:rPr>
          <w:rFonts w:hint="eastAsia"/>
        </w:rPr>
        <w:t>年</w:t>
      </w:r>
      <w:r>
        <w:rPr>
          <w:rFonts w:hint="eastAsia"/>
        </w:rPr>
        <w:t>7</w:t>
      </w:r>
      <w:r>
        <w:rPr>
          <w:rFonts w:hint="eastAsia"/>
        </w:rPr>
        <w:t>月</w:t>
      </w:r>
      <w:r>
        <w:rPr>
          <w:rFonts w:hint="eastAsia"/>
        </w:rPr>
        <w:t>9</w:t>
      </w:r>
      <w:r>
        <w:rPr>
          <w:rFonts w:hint="eastAsia"/>
        </w:rPr>
        <w:t>日在太原殉道，享年</w:t>
      </w:r>
      <w:r>
        <w:rPr>
          <w:rFonts w:hint="eastAsia"/>
        </w:rPr>
        <w:t>32</w:t>
      </w:r>
      <w:r>
        <w:rPr>
          <w:rFonts w:hint="eastAsia"/>
        </w:rPr>
        <w:t>岁。</w:t>
      </w:r>
    </w:p>
  </w:footnote>
  <w:footnote w:id="113">
    <w:p w14:paraId="6D56903A" w14:textId="77777777" w:rsidR="00BD7F69" w:rsidRDefault="00BD7F69">
      <w:pPr>
        <w:pStyle w:val="a6"/>
      </w:pPr>
      <w:r>
        <w:rPr>
          <w:rStyle w:val="a7"/>
        </w:rPr>
        <w:footnoteRef/>
      </w:r>
      <w:r>
        <w:t xml:space="preserve"> </w:t>
      </w:r>
      <w:r>
        <w:rPr>
          <w:rFonts w:hint="eastAsia"/>
        </w:rPr>
        <w:t>卫医生全名</w:t>
      </w:r>
      <w:r>
        <w:rPr>
          <w:rFonts w:hint="eastAsia"/>
        </w:rPr>
        <w:t>D</w:t>
      </w:r>
      <w:r>
        <w:t>r. William Millar Wilson</w:t>
      </w:r>
      <w:r>
        <w:rPr>
          <w:rFonts w:hint="eastAsia"/>
        </w:rPr>
        <w:t>，</w:t>
      </w:r>
      <w:r>
        <w:rPr>
          <w:rFonts w:hint="eastAsia"/>
        </w:rPr>
        <w:t>1891</w:t>
      </w:r>
      <w:r>
        <w:rPr>
          <w:rFonts w:hint="eastAsia"/>
        </w:rPr>
        <w:t>年抵华，两年后加入内地会，在平阳府行医布道，</w:t>
      </w:r>
      <w:r>
        <w:rPr>
          <w:rFonts w:hint="eastAsia"/>
        </w:rPr>
        <w:t>1900</w:t>
      </w:r>
      <w:r>
        <w:rPr>
          <w:rFonts w:hint="eastAsia"/>
        </w:rPr>
        <w:t>年</w:t>
      </w:r>
      <w:r>
        <w:rPr>
          <w:rFonts w:hint="eastAsia"/>
        </w:rPr>
        <w:t>7</w:t>
      </w:r>
      <w:r>
        <w:rPr>
          <w:rFonts w:hint="eastAsia"/>
        </w:rPr>
        <w:t>月</w:t>
      </w:r>
      <w:r>
        <w:rPr>
          <w:rFonts w:hint="eastAsia"/>
        </w:rPr>
        <w:t>9</w:t>
      </w:r>
      <w:r>
        <w:rPr>
          <w:rFonts w:hint="eastAsia"/>
        </w:rPr>
        <w:t>日与妻儿一起在太原殉道，卫医生享年</w:t>
      </w:r>
      <w:r>
        <w:rPr>
          <w:rFonts w:hint="eastAsia"/>
        </w:rPr>
        <w:t>36</w:t>
      </w:r>
      <w:r>
        <w:rPr>
          <w:rFonts w:hint="eastAsia"/>
        </w:rPr>
        <w:t>岁，师母年龄不详，幼子一岁零九个月。在英读书的长子和次子幸免于难。</w:t>
      </w:r>
    </w:p>
  </w:footnote>
  <w:footnote w:id="114">
    <w:p w14:paraId="2CE7E52D" w14:textId="77777777" w:rsidR="00BD7F69" w:rsidRDefault="00BD7F69">
      <w:pPr>
        <w:pStyle w:val="a6"/>
      </w:pPr>
      <w:r>
        <w:rPr>
          <w:rStyle w:val="a7"/>
        </w:rPr>
        <w:footnoteRef/>
      </w:r>
      <w:r>
        <w:rPr>
          <w:rFonts w:hint="eastAsia"/>
        </w:rPr>
        <w:t xml:space="preserve"> </w:t>
      </w:r>
      <w:r>
        <w:rPr>
          <w:rFonts w:hint="eastAsia"/>
        </w:rPr>
        <w:t>详参黄锡培，</w:t>
      </w:r>
      <w:r>
        <w:rPr>
          <w:rFonts w:hint="eastAsia"/>
        </w:rPr>
        <w:t>&lt; 1900</w:t>
      </w:r>
      <w:r>
        <w:rPr>
          <w:rFonts w:hint="eastAsia"/>
        </w:rPr>
        <w:t>年义和团事件中殉道之宣教士名录</w:t>
      </w:r>
      <w:r>
        <w:rPr>
          <w:rFonts w:hint="eastAsia"/>
        </w:rPr>
        <w:t>&gt;</w:t>
      </w:r>
      <w:r>
        <w:rPr>
          <w:rFonts w:hint="eastAsia"/>
        </w:rPr>
        <w:t>，</w:t>
      </w:r>
      <w:r>
        <w:rPr>
          <w:rFonts w:hint="eastAsia"/>
        </w:rPr>
        <w:t>CCM US &amp; OMF HK, 2008</w:t>
      </w:r>
      <w:r>
        <w:rPr>
          <w:rFonts w:hint="eastAsia"/>
        </w:rPr>
        <w:t>；</w:t>
      </w:r>
      <w:r>
        <w:rPr>
          <w:i/>
          <w:iCs/>
        </w:rPr>
        <w:t>Prayer Directory</w:t>
      </w:r>
      <w:r>
        <w:rPr>
          <w:rFonts w:hint="eastAsia"/>
        </w:rPr>
        <w:t>, CIM, June 1900.</w:t>
      </w:r>
    </w:p>
  </w:footnote>
  <w:footnote w:id="115">
    <w:p w14:paraId="574FBC99" w14:textId="77777777" w:rsidR="00BD7F69" w:rsidRDefault="00BD7F69">
      <w:pPr>
        <w:pStyle w:val="a6"/>
      </w:pPr>
      <w:r>
        <w:rPr>
          <w:rStyle w:val="a7"/>
        </w:rPr>
        <w:footnoteRef/>
      </w:r>
      <w:r>
        <w:rPr>
          <w:rFonts w:hint="eastAsia"/>
        </w:rPr>
        <w:t xml:space="preserve"> </w:t>
      </w:r>
      <w:r>
        <w:rPr>
          <w:rFonts w:hint="eastAsia"/>
        </w:rPr>
        <w:t>“幸存者的罪疚感”是一种心理学现象，属于“创伤后应激障碍”</w:t>
      </w:r>
      <w:r>
        <w:rPr>
          <w:rFonts w:hint="eastAsia"/>
        </w:rPr>
        <w:t xml:space="preserve">( post traumatic stress disorder , PTSD ) </w:t>
      </w:r>
      <w:r>
        <w:rPr>
          <w:rFonts w:hint="eastAsia"/>
        </w:rPr>
        <w:t>的一种，通常产生在天灾人祸的幸存者身上，他们因为自己从灾难中幸存而感到困惑和内疚，甚至宁愿自己也遭遇不幸。</w:t>
      </w:r>
    </w:p>
  </w:footnote>
  <w:footnote w:id="116">
    <w:p w14:paraId="29031DD6" w14:textId="77777777" w:rsidR="00BD7F69" w:rsidRDefault="00BD7F69">
      <w:pPr>
        <w:pStyle w:val="a6"/>
      </w:pPr>
      <w:r>
        <w:rPr>
          <w:rStyle w:val="a7"/>
        </w:rPr>
        <w:footnoteRef/>
      </w:r>
      <w:r>
        <w:t xml:space="preserve"> Address by Mr. A. Lutley, </w:t>
      </w:r>
      <w:r>
        <w:rPr>
          <w:i/>
          <w:iCs/>
        </w:rPr>
        <w:t xml:space="preserve">China’s Millions, </w:t>
      </w:r>
      <w:r>
        <w:t xml:space="preserve">British Edition, March 1901, 37-38. </w:t>
      </w:r>
    </w:p>
  </w:footnote>
  <w:footnote w:id="117">
    <w:p w14:paraId="779C75ED" w14:textId="77777777" w:rsidR="00BD7F69" w:rsidRDefault="00BD7F69">
      <w:pPr>
        <w:pStyle w:val="a6"/>
      </w:pPr>
      <w:r>
        <w:rPr>
          <w:rStyle w:val="a7"/>
        </w:rPr>
        <w:footnoteRef/>
      </w:r>
      <w:r>
        <w:t xml:space="preserve"> </w:t>
      </w:r>
      <w:r>
        <w:rPr>
          <w:rFonts w:hint="eastAsia"/>
        </w:rPr>
        <w:t>光绪廿八年正月廿五日（</w:t>
      </w:r>
      <w:r>
        <w:rPr>
          <w:rFonts w:hint="eastAsia"/>
        </w:rPr>
        <w:t>1902</w:t>
      </w:r>
      <w:r>
        <w:rPr>
          <w:rFonts w:hint="eastAsia"/>
        </w:rPr>
        <w:t>年</w:t>
      </w:r>
      <w:r>
        <w:rPr>
          <w:rFonts w:hint="eastAsia"/>
        </w:rPr>
        <w:t>3</w:t>
      </w:r>
      <w:r>
        <w:rPr>
          <w:rFonts w:hint="eastAsia"/>
        </w:rPr>
        <w:t>月</w:t>
      </w:r>
      <w:r>
        <w:rPr>
          <w:rFonts w:hint="eastAsia"/>
        </w:rPr>
        <w:t>4</w:t>
      </w:r>
      <w:r>
        <w:rPr>
          <w:rFonts w:hint="eastAsia"/>
        </w:rPr>
        <w:t>日）山西巡抚岑春煊为查明上年各教士被害情形及抄送清折等事咨呈全权大臣文，载《清末教案》（第三册，北京：中华书局，</w:t>
      </w:r>
      <w:r>
        <w:rPr>
          <w:rFonts w:hint="eastAsia"/>
        </w:rPr>
        <w:t>1998</w:t>
      </w:r>
      <w:r>
        <w:rPr>
          <w:rFonts w:hint="eastAsia"/>
        </w:rPr>
        <w:t>），</w:t>
      </w:r>
      <w:r>
        <w:rPr>
          <w:rFonts w:hint="eastAsia"/>
        </w:rPr>
        <w:t>189-92</w:t>
      </w:r>
      <w:r>
        <w:rPr>
          <w:rFonts w:hint="eastAsia"/>
        </w:rPr>
        <w:t>。</w:t>
      </w:r>
    </w:p>
  </w:footnote>
  <w:footnote w:id="118">
    <w:p w14:paraId="48650779" w14:textId="77777777" w:rsidR="00BD7F69" w:rsidRDefault="00BD7F69">
      <w:pPr>
        <w:pStyle w:val="a6"/>
      </w:pPr>
      <w:r>
        <w:rPr>
          <w:rStyle w:val="a7"/>
        </w:rPr>
        <w:footnoteRef/>
      </w:r>
      <w:r>
        <w:t xml:space="preserve"> </w:t>
      </w:r>
      <w:r>
        <w:rPr>
          <w:rFonts w:hint="eastAsia"/>
        </w:rPr>
        <w:t>同奏折附件六：内地会教民房物连恤在内赔款细数单，《清末教案》（第三册），</w:t>
      </w:r>
      <w:r>
        <w:rPr>
          <w:rFonts w:hint="eastAsia"/>
        </w:rPr>
        <w:t>206-08</w:t>
      </w:r>
      <w:r>
        <w:rPr>
          <w:rFonts w:hint="eastAsia"/>
        </w:rPr>
        <w:t>。</w:t>
      </w:r>
    </w:p>
  </w:footnote>
  <w:footnote w:id="119">
    <w:p w14:paraId="66DC88E4" w14:textId="77777777" w:rsidR="00BD7F69" w:rsidRDefault="00BD7F69">
      <w:pPr>
        <w:pStyle w:val="a6"/>
      </w:pPr>
      <w:r>
        <w:rPr>
          <w:rStyle w:val="a7"/>
        </w:rPr>
        <w:footnoteRef/>
      </w:r>
      <w:r>
        <w:t xml:space="preserve"> </w:t>
      </w:r>
      <w:r>
        <w:rPr>
          <w:rFonts w:hint="eastAsia"/>
        </w:rPr>
        <w:t>《殉道血》，</w:t>
      </w:r>
      <w:r>
        <w:rPr>
          <w:rFonts w:hint="eastAsia"/>
        </w:rPr>
        <w:t>473</w:t>
      </w:r>
      <w:r>
        <w:rPr>
          <w:rFonts w:hint="eastAsia"/>
        </w:rPr>
        <w:t>。版权属海外基督使团，蒙允许使用，非经许可，不得自行转载。</w:t>
      </w:r>
    </w:p>
  </w:footnote>
  <w:footnote w:id="120">
    <w:p w14:paraId="357C8E29" w14:textId="77777777" w:rsidR="00BD7F69" w:rsidRDefault="00BD7F69">
      <w:pPr>
        <w:pStyle w:val="a6"/>
      </w:pPr>
      <w:r>
        <w:rPr>
          <w:rStyle w:val="a7"/>
        </w:rPr>
        <w:footnoteRef/>
      </w:r>
      <w:r>
        <w:t xml:space="preserve"> Phyllis Thompson, </w:t>
      </w:r>
      <w:r>
        <w:rPr>
          <w:i/>
          <w:iCs/>
        </w:rPr>
        <w:t xml:space="preserve">D. E. Hoste: A Prince with God, </w:t>
      </w:r>
      <w:r>
        <w:t>London: China Inland Mission, 1947.</w:t>
      </w:r>
    </w:p>
  </w:footnote>
  <w:footnote w:id="121">
    <w:p w14:paraId="066693FD" w14:textId="77777777" w:rsidR="00BD7F69" w:rsidRDefault="00BD7F69">
      <w:pPr>
        <w:rPr>
          <w:sz w:val="18"/>
          <w:szCs w:val="18"/>
        </w:rPr>
      </w:pPr>
      <w:r>
        <w:rPr>
          <w:rStyle w:val="a7"/>
        </w:rPr>
        <w:footnoteRef/>
      </w:r>
      <w:r>
        <w:rPr>
          <w:rFonts w:hint="eastAsia"/>
        </w:rPr>
        <w:t xml:space="preserve"> </w:t>
      </w:r>
      <w:r>
        <w:rPr>
          <w:rFonts w:hint="eastAsia"/>
          <w:sz w:val="18"/>
          <w:szCs w:val="18"/>
        </w:rPr>
        <w:t>冯浩鎏，《隐藏基督里：何斯德小传》（海外基督使团，</w:t>
      </w:r>
      <w:r>
        <w:rPr>
          <w:rFonts w:hint="eastAsia"/>
          <w:sz w:val="18"/>
          <w:szCs w:val="18"/>
        </w:rPr>
        <w:t>2008</w:t>
      </w:r>
      <w:r>
        <w:rPr>
          <w:rFonts w:hint="eastAsia"/>
          <w:sz w:val="18"/>
          <w:szCs w:val="18"/>
        </w:rPr>
        <w:t>）。</w:t>
      </w:r>
    </w:p>
  </w:footnote>
  <w:footnote w:id="122">
    <w:p w14:paraId="28480344" w14:textId="77777777" w:rsidR="00BD7F69" w:rsidRDefault="00BD7F69">
      <w:pPr>
        <w:pStyle w:val="a6"/>
      </w:pPr>
      <w:r>
        <w:rPr>
          <w:rStyle w:val="a7"/>
        </w:rPr>
        <w:footnoteRef/>
      </w:r>
      <w:r>
        <w:rPr>
          <w:rFonts w:hint="eastAsia"/>
        </w:rPr>
        <w:t xml:space="preserve"> </w:t>
      </w:r>
      <w:r>
        <w:rPr>
          <w:rFonts w:hint="eastAsia"/>
        </w:rPr>
        <w:t>寿阳宣教会所有的同工，都在庚子教难期间殉道。返英述职叶守真医生，作为寿阳宣教会唯一的幸存者，多年后想起这场人间惨剧，仍悲痛地说：“神觉得我不够格在</w:t>
      </w:r>
      <w:r>
        <w:rPr>
          <w:rFonts w:hint="eastAsia"/>
        </w:rPr>
        <w:t>1900</w:t>
      </w:r>
      <w:r>
        <w:rPr>
          <w:rFonts w:hint="eastAsia"/>
        </w:rPr>
        <w:t>年为祂而死。”但叶医生代表差会声明放弃所有的赔偿，并将寿阳宣教会的故事写成</w:t>
      </w:r>
      <w:r>
        <w:rPr>
          <w:rFonts w:hint="eastAsia"/>
          <w:i/>
        </w:rPr>
        <w:t>Fire and Sword in Shansi</w:t>
      </w:r>
      <w:r>
        <w:rPr>
          <w:rFonts w:hint="eastAsia"/>
        </w:rPr>
        <w:t>一书留给后人。</w:t>
      </w:r>
    </w:p>
  </w:footnote>
  <w:footnote w:id="123">
    <w:p w14:paraId="6DB1FD93" w14:textId="77777777" w:rsidR="00BD7F69" w:rsidRDefault="00BD7F69">
      <w:pPr>
        <w:pStyle w:val="a6"/>
      </w:pPr>
      <w:r>
        <w:rPr>
          <w:rStyle w:val="a7"/>
        </w:rPr>
        <w:footnoteRef/>
      </w:r>
      <w:r>
        <w:t xml:space="preserve"> </w:t>
      </w:r>
      <w:r>
        <w:rPr>
          <w:rFonts w:hint="eastAsia"/>
        </w:rPr>
        <w:t>当时戴德生觉得另一位驻晋宣教士李提摩太（</w:t>
      </w:r>
      <w:r>
        <w:t>Timothy</w:t>
      </w:r>
      <w:r>
        <w:rPr>
          <w:rFonts w:hint="eastAsia"/>
        </w:rPr>
        <w:t xml:space="preserve"> R</w:t>
      </w:r>
      <w:r>
        <w:t>ichard</w:t>
      </w:r>
      <w:r>
        <w:rPr>
          <w:rFonts w:hint="eastAsia"/>
        </w:rPr>
        <w:t>）的宣教路线偏移了传福音的主旨，过于强调</w:t>
      </w:r>
      <w:r>
        <w:t>促进中国社会的文明与进步，</w:t>
      </w:r>
      <w:r>
        <w:rPr>
          <w:rFonts w:hint="eastAsia"/>
        </w:rPr>
        <w:t>甚至有</w:t>
      </w:r>
      <w:r>
        <w:t>在地实现</w:t>
      </w:r>
      <w:r>
        <w:rPr>
          <w:rFonts w:hint="eastAsia"/>
        </w:rPr>
        <w:t>天</w:t>
      </w:r>
      <w:r>
        <w:t>国</w:t>
      </w:r>
      <w:r>
        <w:rPr>
          <w:rFonts w:hint="eastAsia"/>
        </w:rPr>
        <w:t>的倾向。李提摩太的立场影响了周边很多宣教士，直接或间接地导致了部分内地会同工辞职转会。戴德生称这种宣教立场为“山西风气”（</w:t>
      </w:r>
      <w:r>
        <w:rPr>
          <w:rFonts w:hint="eastAsia"/>
        </w:rPr>
        <w:t>S</w:t>
      </w:r>
      <w:r>
        <w:t>hansi spirit</w:t>
      </w:r>
      <w:r>
        <w:rPr>
          <w:rFonts w:hint="eastAsia"/>
        </w:rPr>
        <w:t>）。</w:t>
      </w:r>
    </w:p>
    <w:p w14:paraId="6059E13E" w14:textId="77777777" w:rsidR="00BD7F69" w:rsidRDefault="00BD7F69">
      <w:pPr>
        <w:pStyle w:val="a6"/>
      </w:pPr>
    </w:p>
  </w:footnote>
  <w:footnote w:id="124">
    <w:p w14:paraId="7322F6A4" w14:textId="77777777" w:rsidR="00041FB5" w:rsidRDefault="00041FB5">
      <w:pPr>
        <w:pStyle w:val="a6"/>
        <w:rPr>
          <w:rFonts w:hint="eastAsia"/>
        </w:rPr>
      </w:pPr>
      <w:r>
        <w:rPr>
          <w:rStyle w:val="a7"/>
        </w:rPr>
        <w:footnoteRef/>
      </w:r>
      <w:r>
        <w:t xml:space="preserve"> </w:t>
      </w:r>
      <w:r>
        <w:rPr>
          <w:rFonts w:hint="eastAsia"/>
        </w:rPr>
        <w:t>本文节选自威廉默斯·阿·布雷克，《理所当然的事奉》第二册，王志勇等译（北京：当代中国出版社，</w:t>
      </w:r>
      <w:r>
        <w:rPr>
          <w:rFonts w:hint="eastAsia"/>
        </w:rPr>
        <w:t>2014</w:t>
      </w:r>
      <w:r>
        <w:rPr>
          <w:rFonts w:hint="eastAsia"/>
        </w:rPr>
        <w:t>），</w:t>
      </w:r>
      <w:r>
        <w:t>144</w:t>
      </w:r>
      <w:r>
        <w:rPr>
          <w:rFonts w:hint="eastAsia"/>
        </w:rPr>
        <w:t>-</w:t>
      </w:r>
      <w:r>
        <w:t>45</w:t>
      </w:r>
      <w:r>
        <w:rPr>
          <w:rFonts w:hint="eastAsia"/>
        </w:rPr>
        <w:t>。略有编辑。——编者注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D426" w14:textId="77777777" w:rsidR="00D220CD" w:rsidRPr="00D220CD" w:rsidRDefault="00D220CD" w:rsidP="00D220CD">
    <w:pPr>
      <w:pStyle w:val="a8"/>
      <w:jc w:val="left"/>
      <w:rPr>
        <w:rFonts w:ascii="宋体" w:hAnsi="宋体" w:hint="eastAsia"/>
      </w:rPr>
    </w:pPr>
    <w:r w:rsidRPr="00D220CD">
      <w:rPr>
        <w:rFonts w:ascii="宋体" w:hAnsi="宋体" w:hint="eastAsia"/>
      </w:rPr>
      <w:t>《教会》</w:t>
    </w:r>
    <w:r w:rsidRPr="00D220CD">
      <w:rPr>
        <w:rFonts w:ascii="宋体" w:hAnsi="宋体"/>
      </w:rPr>
      <w:t>20</w:t>
    </w:r>
    <w:r w:rsidRPr="00D220CD">
      <w:rPr>
        <w:rFonts w:ascii="宋体" w:hAnsi="宋体" w:hint="eastAsia"/>
      </w:rPr>
      <w:t>20年</w:t>
    </w:r>
    <w:r>
      <w:rPr>
        <w:rFonts w:ascii="宋体" w:hAnsi="宋体"/>
      </w:rPr>
      <w:t>6</w:t>
    </w:r>
    <w:r w:rsidRPr="00D220CD">
      <w:rPr>
        <w:rFonts w:ascii="宋体" w:hAnsi="宋体" w:hint="eastAsia"/>
      </w:rPr>
      <w:t>月第</w:t>
    </w:r>
    <w:r>
      <w:rPr>
        <w:rFonts w:ascii="宋体" w:hAnsi="宋体"/>
      </w:rPr>
      <w:t>2</w:t>
    </w:r>
    <w:r w:rsidRPr="00D220CD">
      <w:rPr>
        <w:rFonts w:ascii="宋体" w:hAnsi="宋体" w:hint="eastAsia"/>
      </w:rPr>
      <w:t>期</w:t>
    </w:r>
    <w:r w:rsidRPr="00D220CD">
      <w:rPr>
        <w:rFonts w:ascii="宋体" w:hAnsi="宋体"/>
      </w:rPr>
      <w:t xml:space="preserve"> </w:t>
    </w:r>
    <w:r w:rsidRPr="00D220CD">
      <w:rPr>
        <w:rFonts w:ascii="宋体" w:hAnsi="宋体" w:hint="eastAsia"/>
      </w:rPr>
      <w:t>总第8</w:t>
    </w:r>
    <w:r>
      <w:rPr>
        <w:rFonts w:ascii="宋体" w:hAnsi="宋体"/>
      </w:rPr>
      <w:t>2</w:t>
    </w:r>
    <w:r w:rsidRPr="00D220CD">
      <w:rPr>
        <w:rFonts w:ascii="宋体" w:hAnsi="宋体" w:hint="eastAsia"/>
      </w:rPr>
      <w:t>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266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B"/>
    <w:multiLevelType w:val="singleLevel"/>
    <w:tmpl w:val="0000000B"/>
    <w:lvl w:ilvl="0">
      <w:start w:val="20"/>
      <w:numFmt w:val="decimal"/>
      <w:suff w:val="nothing"/>
      <w:lvlText w:val="第%1章"/>
      <w:lvlJc w:val="left"/>
    </w:lvl>
  </w:abstractNum>
  <w:abstractNum w:abstractNumId="2" w15:restartNumberingAfterBreak="0">
    <w:nsid w:val="0000000C"/>
    <w:multiLevelType w:val="singleLevel"/>
    <w:tmpl w:val="0000000C"/>
    <w:lvl w:ilvl="0">
      <w:start w:val="3"/>
      <w:numFmt w:val="chineseCounting"/>
      <w:suff w:val="nothing"/>
      <w:lvlText w:val="第%1、"/>
      <w:lvlJc w:val="left"/>
    </w:lvl>
  </w:abstractNum>
  <w:abstractNum w:abstractNumId="3" w15:restartNumberingAfterBreak="0">
    <w:nsid w:val="11C02DEA"/>
    <w:multiLevelType w:val="hybridMultilevel"/>
    <w:tmpl w:val="3B56ACC2"/>
    <w:lvl w:ilvl="0" w:tplc="07D27594">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265064"/>
    <w:multiLevelType w:val="hybridMultilevel"/>
    <w:tmpl w:val="37622DC0"/>
    <w:lvl w:ilvl="0" w:tplc="D64CDF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DB7E8D"/>
    <w:multiLevelType w:val="multilevel"/>
    <w:tmpl w:val="13DB7E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96F17"/>
    <w:multiLevelType w:val="hybridMultilevel"/>
    <w:tmpl w:val="57CE0642"/>
    <w:lvl w:ilvl="0" w:tplc="84BE028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6F01844"/>
    <w:multiLevelType w:val="multilevel"/>
    <w:tmpl w:val="16F0184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16F155C7"/>
    <w:multiLevelType w:val="hybridMultilevel"/>
    <w:tmpl w:val="467695B0"/>
    <w:lvl w:ilvl="0" w:tplc="8E1A13BA">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070F24"/>
    <w:multiLevelType w:val="hybridMultilevel"/>
    <w:tmpl w:val="0994EF6C"/>
    <w:lvl w:ilvl="0" w:tplc="79E245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9C54886"/>
    <w:multiLevelType w:val="hybridMultilevel"/>
    <w:tmpl w:val="755489D2"/>
    <w:lvl w:ilvl="0" w:tplc="3D1488D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C174E81"/>
    <w:multiLevelType w:val="hybridMultilevel"/>
    <w:tmpl w:val="2384D824"/>
    <w:lvl w:ilvl="0" w:tplc="F228A4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84476F4"/>
    <w:multiLevelType w:val="hybridMultilevel"/>
    <w:tmpl w:val="84227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D595B"/>
    <w:multiLevelType w:val="multilevel"/>
    <w:tmpl w:val="2A6D59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B2C5F49"/>
    <w:multiLevelType w:val="hybridMultilevel"/>
    <w:tmpl w:val="0504A808"/>
    <w:lvl w:ilvl="0" w:tplc="DC38FD5A">
      <w:start w:val="1"/>
      <w:numFmt w:val="decimal"/>
      <w:lvlText w:val="%1."/>
      <w:lvlJc w:val="left"/>
      <w:pPr>
        <w:ind w:left="825" w:hanging="360"/>
      </w:pPr>
      <w:rPr>
        <w:rFonts w:hint="default"/>
        <w:sz w:val="24"/>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 w15:restartNumberingAfterBreak="0">
    <w:nsid w:val="2E565B3F"/>
    <w:multiLevelType w:val="hybridMultilevel"/>
    <w:tmpl w:val="823A4B26"/>
    <w:lvl w:ilvl="0" w:tplc="7234B482">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FB4FB6"/>
    <w:multiLevelType w:val="multilevel"/>
    <w:tmpl w:val="30FB4FB6"/>
    <w:lvl w:ilvl="0">
      <w:start w:val="3"/>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49A4583"/>
    <w:multiLevelType w:val="hybridMultilevel"/>
    <w:tmpl w:val="B49C6E5A"/>
    <w:lvl w:ilvl="0" w:tplc="1D0E2A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6231CCE"/>
    <w:multiLevelType w:val="hybridMultilevel"/>
    <w:tmpl w:val="57ACF032"/>
    <w:lvl w:ilvl="0" w:tplc="975E582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9500469"/>
    <w:multiLevelType w:val="hybridMultilevel"/>
    <w:tmpl w:val="EA2A1060"/>
    <w:lvl w:ilvl="0" w:tplc="84A07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DC7CF2"/>
    <w:multiLevelType w:val="multilevel"/>
    <w:tmpl w:val="39DC7CF2"/>
    <w:lvl w:ilvl="0">
      <w:start w:val="3"/>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DF81E86"/>
    <w:multiLevelType w:val="hybridMultilevel"/>
    <w:tmpl w:val="7D5CA3BA"/>
    <w:lvl w:ilvl="0" w:tplc="33BE7BDE">
      <w:start w:val="1"/>
      <w:numFmt w:val="upperLetter"/>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E0B5B44"/>
    <w:multiLevelType w:val="hybridMultilevel"/>
    <w:tmpl w:val="279CE7D0"/>
    <w:lvl w:ilvl="0" w:tplc="6456A9C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F0B4A16"/>
    <w:multiLevelType w:val="hybridMultilevel"/>
    <w:tmpl w:val="72243144"/>
    <w:lvl w:ilvl="0" w:tplc="5D341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8E70B1"/>
    <w:multiLevelType w:val="hybridMultilevel"/>
    <w:tmpl w:val="E37A5F90"/>
    <w:lvl w:ilvl="0" w:tplc="2768276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22D03A8"/>
    <w:multiLevelType w:val="hybridMultilevel"/>
    <w:tmpl w:val="3A26428E"/>
    <w:lvl w:ilvl="0" w:tplc="9ADEB6D2">
      <w:start w:val="1"/>
      <w:numFmt w:val="japaneseCounting"/>
      <w:lvlText w:val="%1、"/>
      <w:lvlJc w:val="left"/>
      <w:pPr>
        <w:ind w:left="450" w:hanging="45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616BD3"/>
    <w:multiLevelType w:val="hybridMultilevel"/>
    <w:tmpl w:val="F6942CB2"/>
    <w:lvl w:ilvl="0" w:tplc="C980D8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69340D8"/>
    <w:multiLevelType w:val="hybridMultilevel"/>
    <w:tmpl w:val="051C611C"/>
    <w:lvl w:ilvl="0" w:tplc="FFFFFFFF">
      <w:start w:val="1"/>
      <w:numFmt w:val="decimal"/>
      <w:lvlText w:val="%1."/>
      <w:lvlJc w:val="left"/>
      <w:pPr>
        <w:ind w:left="360" w:hanging="360"/>
      </w:pPr>
      <w:rPr>
        <w:rFonts w:hint="default"/>
      </w:rPr>
    </w:lvl>
    <w:lvl w:ilvl="1" w:tplc="FFFFFFFF">
      <w:start w:val="1"/>
      <w:numFmt w:val="lowerLetter"/>
      <w:lvlRestart w:val="0"/>
      <w:lvlText w:val="%2)"/>
      <w:lvlJc w:val="left"/>
      <w:pPr>
        <w:ind w:left="840" w:hanging="420"/>
      </w:pPr>
    </w:lvl>
    <w:lvl w:ilvl="2" w:tplc="FFFFFFFF">
      <w:start w:val="1"/>
      <w:numFmt w:val="lowerRoman"/>
      <w:lvlRestart w:val="0"/>
      <w:lvlText w:val="%3."/>
      <w:lvlJc w:val="right"/>
      <w:pPr>
        <w:ind w:left="1260" w:hanging="420"/>
      </w:pPr>
    </w:lvl>
    <w:lvl w:ilvl="3" w:tplc="FFFFFFFF">
      <w:start w:val="1"/>
      <w:numFmt w:val="decimal"/>
      <w:lvlRestart w:val="0"/>
      <w:lvlText w:val="%4."/>
      <w:lvlJc w:val="left"/>
      <w:pPr>
        <w:ind w:left="1680" w:hanging="420"/>
      </w:pPr>
    </w:lvl>
    <w:lvl w:ilvl="4" w:tplc="FFFFFFFF">
      <w:start w:val="1"/>
      <w:numFmt w:val="lowerLetter"/>
      <w:lvlRestart w:val="0"/>
      <w:lvlText w:val="%5)"/>
      <w:lvlJc w:val="left"/>
      <w:pPr>
        <w:ind w:left="2100" w:hanging="420"/>
      </w:pPr>
    </w:lvl>
    <w:lvl w:ilvl="5" w:tplc="FFFFFFFF">
      <w:start w:val="1"/>
      <w:numFmt w:val="lowerRoman"/>
      <w:lvlRestart w:val="0"/>
      <w:lvlText w:val="%6."/>
      <w:lvlJc w:val="right"/>
      <w:pPr>
        <w:ind w:left="2520" w:hanging="420"/>
      </w:pPr>
    </w:lvl>
    <w:lvl w:ilvl="6" w:tplc="FFFFFFFF">
      <w:start w:val="1"/>
      <w:numFmt w:val="decimal"/>
      <w:lvlRestart w:val="0"/>
      <w:lvlText w:val="%7."/>
      <w:lvlJc w:val="left"/>
      <w:pPr>
        <w:ind w:left="2940" w:hanging="420"/>
      </w:pPr>
    </w:lvl>
    <w:lvl w:ilvl="7" w:tplc="FFFFFFFF">
      <w:start w:val="1"/>
      <w:numFmt w:val="lowerLetter"/>
      <w:lvlRestart w:val="0"/>
      <w:lvlText w:val="%8)"/>
      <w:lvlJc w:val="left"/>
      <w:pPr>
        <w:ind w:left="3360" w:hanging="420"/>
      </w:pPr>
    </w:lvl>
    <w:lvl w:ilvl="8" w:tplc="FFFFFFFF">
      <w:start w:val="1"/>
      <w:numFmt w:val="lowerRoman"/>
      <w:lvlRestart w:val="0"/>
      <w:lvlText w:val="%9."/>
      <w:lvlJc w:val="right"/>
      <w:pPr>
        <w:ind w:left="3780" w:hanging="420"/>
      </w:pPr>
    </w:lvl>
  </w:abstractNum>
  <w:abstractNum w:abstractNumId="28" w15:restartNumberingAfterBreak="0">
    <w:nsid w:val="47C7520A"/>
    <w:multiLevelType w:val="hybridMultilevel"/>
    <w:tmpl w:val="4704DAF8"/>
    <w:lvl w:ilvl="0" w:tplc="32AEA25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1991490"/>
    <w:multiLevelType w:val="hybridMultilevel"/>
    <w:tmpl w:val="12E8A95A"/>
    <w:lvl w:ilvl="0" w:tplc="D75EE2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2731785"/>
    <w:multiLevelType w:val="singleLevel"/>
    <w:tmpl w:val="52731785"/>
    <w:lvl w:ilvl="0">
      <w:start w:val="5"/>
      <w:numFmt w:val="decimal"/>
      <w:suff w:val="nothing"/>
      <w:lvlText w:val="%1．"/>
      <w:lvlJc w:val="left"/>
    </w:lvl>
  </w:abstractNum>
  <w:abstractNum w:abstractNumId="31" w15:restartNumberingAfterBreak="0">
    <w:nsid w:val="55AF745E"/>
    <w:multiLevelType w:val="hybridMultilevel"/>
    <w:tmpl w:val="EBA0FB2E"/>
    <w:lvl w:ilvl="0" w:tplc="B0EA8D3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598405C"/>
    <w:multiLevelType w:val="hybridMultilevel"/>
    <w:tmpl w:val="715EA170"/>
    <w:lvl w:ilvl="0" w:tplc="13308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6756C23"/>
    <w:multiLevelType w:val="hybridMultilevel"/>
    <w:tmpl w:val="AEF45FB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C6642FD"/>
    <w:multiLevelType w:val="hybridMultilevel"/>
    <w:tmpl w:val="99828880"/>
    <w:lvl w:ilvl="0" w:tplc="2D78B01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5" w15:restartNumberingAfterBreak="0">
    <w:nsid w:val="6E465577"/>
    <w:multiLevelType w:val="hybridMultilevel"/>
    <w:tmpl w:val="A190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D24F1"/>
    <w:multiLevelType w:val="hybridMultilevel"/>
    <w:tmpl w:val="502E5F5C"/>
    <w:lvl w:ilvl="0" w:tplc="913E7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2417137"/>
    <w:multiLevelType w:val="hybridMultilevel"/>
    <w:tmpl w:val="05EEBDF8"/>
    <w:lvl w:ilvl="0" w:tplc="F0882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2991A71"/>
    <w:multiLevelType w:val="hybridMultilevel"/>
    <w:tmpl w:val="5DE47B0C"/>
    <w:lvl w:ilvl="0" w:tplc="CD8E3658">
      <w:start w:val="1"/>
      <w:numFmt w:val="decimal"/>
      <w:lvlText w:val="%1、"/>
      <w:lvlJc w:val="left"/>
      <w:pPr>
        <w:ind w:left="368" w:hanging="36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495426D"/>
    <w:multiLevelType w:val="hybridMultilevel"/>
    <w:tmpl w:val="52BECA90"/>
    <w:lvl w:ilvl="0" w:tplc="60EA50D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A5318AA"/>
    <w:multiLevelType w:val="hybridMultilevel"/>
    <w:tmpl w:val="870ECE94"/>
    <w:lvl w:ilvl="0" w:tplc="13309EA4">
      <w:start w:val="1"/>
      <w:numFmt w:val="japaneseCounting"/>
      <w:lvlText w:val="第%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AF138BA"/>
    <w:multiLevelType w:val="hybridMultilevel"/>
    <w:tmpl w:val="71DA5B26"/>
    <w:lvl w:ilvl="0" w:tplc="3A9859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A8354F"/>
    <w:multiLevelType w:val="hybridMultilevel"/>
    <w:tmpl w:val="212E59B2"/>
    <w:lvl w:ilvl="0" w:tplc="5F664714">
      <w:start w:val="1"/>
      <w:numFmt w:val="decimal"/>
      <w:lvlText w:val="%1."/>
      <w:lvlJc w:val="left"/>
      <w:pPr>
        <w:ind w:left="825" w:hanging="360"/>
      </w:pPr>
      <w:rPr>
        <w:rFonts w:hint="default"/>
        <w:i w:val="0"/>
        <w:sz w:val="24"/>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3" w15:restartNumberingAfterBreak="0">
    <w:nsid w:val="7FD137E9"/>
    <w:multiLevelType w:val="hybridMultilevel"/>
    <w:tmpl w:val="30882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2"/>
  </w:num>
  <w:num w:numId="3">
    <w:abstractNumId w:val="41"/>
  </w:num>
  <w:num w:numId="4">
    <w:abstractNumId w:val="10"/>
  </w:num>
  <w:num w:numId="5">
    <w:abstractNumId w:val="13"/>
  </w:num>
  <w:num w:numId="6">
    <w:abstractNumId w:val="16"/>
  </w:num>
  <w:num w:numId="7">
    <w:abstractNumId w:val="5"/>
  </w:num>
  <w:num w:numId="8">
    <w:abstractNumId w:val="20"/>
  </w:num>
  <w:num w:numId="9">
    <w:abstractNumId w:val="30"/>
  </w:num>
  <w:num w:numId="10">
    <w:abstractNumId w:val="19"/>
  </w:num>
  <w:num w:numId="11">
    <w:abstractNumId w:val="43"/>
  </w:num>
  <w:num w:numId="12">
    <w:abstractNumId w:val="12"/>
  </w:num>
  <w:num w:numId="13">
    <w:abstractNumId w:val="2"/>
  </w:num>
  <w:num w:numId="14">
    <w:abstractNumId w:val="1"/>
  </w:num>
  <w:num w:numId="15">
    <w:abstractNumId w:val="9"/>
  </w:num>
  <w:num w:numId="16">
    <w:abstractNumId w:val="34"/>
  </w:num>
  <w:num w:numId="17">
    <w:abstractNumId w:val="42"/>
  </w:num>
  <w:num w:numId="18">
    <w:abstractNumId w:val="14"/>
  </w:num>
  <w:num w:numId="19">
    <w:abstractNumId w:val="40"/>
  </w:num>
  <w:num w:numId="20">
    <w:abstractNumId w:val="36"/>
  </w:num>
  <w:num w:numId="21">
    <w:abstractNumId w:val="37"/>
  </w:num>
  <w:num w:numId="22">
    <w:abstractNumId w:val="11"/>
  </w:num>
  <w:num w:numId="23">
    <w:abstractNumId w:val="21"/>
  </w:num>
  <w:num w:numId="24">
    <w:abstractNumId w:val="23"/>
  </w:num>
  <w:num w:numId="25">
    <w:abstractNumId w:val="7"/>
  </w:num>
  <w:num w:numId="26">
    <w:abstractNumId w:val="3"/>
  </w:num>
  <w:num w:numId="27">
    <w:abstractNumId w:val="18"/>
  </w:num>
  <w:num w:numId="28">
    <w:abstractNumId w:val="39"/>
  </w:num>
  <w:num w:numId="29">
    <w:abstractNumId w:val="6"/>
  </w:num>
  <w:num w:numId="30">
    <w:abstractNumId w:val="17"/>
  </w:num>
  <w:num w:numId="31">
    <w:abstractNumId w:val="8"/>
  </w:num>
  <w:num w:numId="32">
    <w:abstractNumId w:val="3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29"/>
  </w:num>
  <w:num w:numId="36">
    <w:abstractNumId w:val="28"/>
  </w:num>
  <w:num w:numId="37">
    <w:abstractNumId w:val="24"/>
  </w:num>
  <w:num w:numId="38">
    <w:abstractNumId w:val="15"/>
  </w:num>
  <w:num w:numId="39">
    <w:abstractNumId w:val="27"/>
  </w:num>
  <w:num w:numId="40">
    <w:abstractNumId w:val="31"/>
  </w:num>
  <w:num w:numId="41">
    <w:abstractNumId w:val="26"/>
  </w:num>
  <w:num w:numId="42">
    <w:abstractNumId w:val="4"/>
  </w:num>
  <w:num w:numId="43">
    <w:abstractNumId w:val="0"/>
  </w:num>
  <w:num w:numId="44">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X8Ns/QDHpfiLKL2Yj07Ti8nBvClchEyQQ6UlRv6Zd+vF9l9cDON26boZaaBov7nDDUWpNrre4vMhMsqaq99fzw==" w:salt="9q5XatgR+LJEgOSZC8wux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4E2"/>
    <w:rsid w:val="00002BE7"/>
    <w:rsid w:val="000171BE"/>
    <w:rsid w:val="00020488"/>
    <w:rsid w:val="00022834"/>
    <w:rsid w:val="000255CA"/>
    <w:rsid w:val="00025CCC"/>
    <w:rsid w:val="00030F1D"/>
    <w:rsid w:val="000322C0"/>
    <w:rsid w:val="0004179A"/>
    <w:rsid w:val="00041FB5"/>
    <w:rsid w:val="000438C5"/>
    <w:rsid w:val="0004592C"/>
    <w:rsid w:val="00050964"/>
    <w:rsid w:val="00063B02"/>
    <w:rsid w:val="000763BD"/>
    <w:rsid w:val="000940B6"/>
    <w:rsid w:val="000B4C35"/>
    <w:rsid w:val="000B62BC"/>
    <w:rsid w:val="000C5029"/>
    <w:rsid w:val="000D2F60"/>
    <w:rsid w:val="000D32FA"/>
    <w:rsid w:val="000D7A82"/>
    <w:rsid w:val="000E1110"/>
    <w:rsid w:val="000E364A"/>
    <w:rsid w:val="000E7DF3"/>
    <w:rsid w:val="000F178B"/>
    <w:rsid w:val="000F290D"/>
    <w:rsid w:val="000F5F38"/>
    <w:rsid w:val="000F7417"/>
    <w:rsid w:val="00106C15"/>
    <w:rsid w:val="00125586"/>
    <w:rsid w:val="001259B7"/>
    <w:rsid w:val="00133C05"/>
    <w:rsid w:val="0013538E"/>
    <w:rsid w:val="00141ABD"/>
    <w:rsid w:val="00151B09"/>
    <w:rsid w:val="001530D3"/>
    <w:rsid w:val="001530F5"/>
    <w:rsid w:val="00172A09"/>
    <w:rsid w:val="00177777"/>
    <w:rsid w:val="001856CA"/>
    <w:rsid w:val="00187639"/>
    <w:rsid w:val="00192A87"/>
    <w:rsid w:val="001933CB"/>
    <w:rsid w:val="00197652"/>
    <w:rsid w:val="001A48AC"/>
    <w:rsid w:val="001A62B1"/>
    <w:rsid w:val="001A6984"/>
    <w:rsid w:val="001B1DC3"/>
    <w:rsid w:val="001B2181"/>
    <w:rsid w:val="001B28FC"/>
    <w:rsid w:val="001C0FCA"/>
    <w:rsid w:val="001D1188"/>
    <w:rsid w:val="001D3BC4"/>
    <w:rsid w:val="001E1731"/>
    <w:rsid w:val="001E225A"/>
    <w:rsid w:val="001F52B9"/>
    <w:rsid w:val="001F53E3"/>
    <w:rsid w:val="00200F99"/>
    <w:rsid w:val="002051EE"/>
    <w:rsid w:val="00210383"/>
    <w:rsid w:val="002156A7"/>
    <w:rsid w:val="00216D3B"/>
    <w:rsid w:val="00217F67"/>
    <w:rsid w:val="0023145E"/>
    <w:rsid w:val="00232D35"/>
    <w:rsid w:val="002334C0"/>
    <w:rsid w:val="002634E2"/>
    <w:rsid w:val="00267AF8"/>
    <w:rsid w:val="0027429A"/>
    <w:rsid w:val="00285D07"/>
    <w:rsid w:val="00287A18"/>
    <w:rsid w:val="00287D98"/>
    <w:rsid w:val="0029018C"/>
    <w:rsid w:val="002966A1"/>
    <w:rsid w:val="002973CD"/>
    <w:rsid w:val="00297EAD"/>
    <w:rsid w:val="002B28A2"/>
    <w:rsid w:val="002B2D58"/>
    <w:rsid w:val="002B5B29"/>
    <w:rsid w:val="002B68C5"/>
    <w:rsid w:val="002B6C68"/>
    <w:rsid w:val="002B76F2"/>
    <w:rsid w:val="002C4F22"/>
    <w:rsid w:val="002C7629"/>
    <w:rsid w:val="002C7D26"/>
    <w:rsid w:val="002D6E74"/>
    <w:rsid w:val="002E5DD7"/>
    <w:rsid w:val="002E68B4"/>
    <w:rsid w:val="002F2649"/>
    <w:rsid w:val="002F7526"/>
    <w:rsid w:val="0031048E"/>
    <w:rsid w:val="00314BD3"/>
    <w:rsid w:val="0033709C"/>
    <w:rsid w:val="0039759E"/>
    <w:rsid w:val="003A3117"/>
    <w:rsid w:val="003B149D"/>
    <w:rsid w:val="003E540C"/>
    <w:rsid w:val="003F5810"/>
    <w:rsid w:val="00401996"/>
    <w:rsid w:val="00402A8E"/>
    <w:rsid w:val="0040674F"/>
    <w:rsid w:val="00411CDE"/>
    <w:rsid w:val="0042307E"/>
    <w:rsid w:val="004275E8"/>
    <w:rsid w:val="00427AD0"/>
    <w:rsid w:val="004316CD"/>
    <w:rsid w:val="004378C2"/>
    <w:rsid w:val="00464A81"/>
    <w:rsid w:val="004741D1"/>
    <w:rsid w:val="00477E5B"/>
    <w:rsid w:val="0048110C"/>
    <w:rsid w:val="00486856"/>
    <w:rsid w:val="00493EBC"/>
    <w:rsid w:val="0049464F"/>
    <w:rsid w:val="004A6C2B"/>
    <w:rsid w:val="004B2258"/>
    <w:rsid w:val="004B4C32"/>
    <w:rsid w:val="004C1833"/>
    <w:rsid w:val="004C362C"/>
    <w:rsid w:val="004C789D"/>
    <w:rsid w:val="004D0E6A"/>
    <w:rsid w:val="004D2D72"/>
    <w:rsid w:val="004D3607"/>
    <w:rsid w:val="004E11B9"/>
    <w:rsid w:val="004F27CD"/>
    <w:rsid w:val="004F50F7"/>
    <w:rsid w:val="004F793B"/>
    <w:rsid w:val="00502D8F"/>
    <w:rsid w:val="0051590F"/>
    <w:rsid w:val="00516718"/>
    <w:rsid w:val="0052163A"/>
    <w:rsid w:val="00522B70"/>
    <w:rsid w:val="00531E0A"/>
    <w:rsid w:val="00532C8C"/>
    <w:rsid w:val="0053347B"/>
    <w:rsid w:val="00534EE3"/>
    <w:rsid w:val="00546098"/>
    <w:rsid w:val="005572A7"/>
    <w:rsid w:val="00557FFE"/>
    <w:rsid w:val="0056699B"/>
    <w:rsid w:val="005755E9"/>
    <w:rsid w:val="00576F06"/>
    <w:rsid w:val="005812D7"/>
    <w:rsid w:val="0058446D"/>
    <w:rsid w:val="00587854"/>
    <w:rsid w:val="0059062B"/>
    <w:rsid w:val="005958B0"/>
    <w:rsid w:val="005967EA"/>
    <w:rsid w:val="005A0028"/>
    <w:rsid w:val="005A30FB"/>
    <w:rsid w:val="005A77BF"/>
    <w:rsid w:val="005C0B3C"/>
    <w:rsid w:val="005C2887"/>
    <w:rsid w:val="005E198B"/>
    <w:rsid w:val="00605A0E"/>
    <w:rsid w:val="006071D3"/>
    <w:rsid w:val="006116D2"/>
    <w:rsid w:val="006276A2"/>
    <w:rsid w:val="00630429"/>
    <w:rsid w:val="006350B3"/>
    <w:rsid w:val="00650665"/>
    <w:rsid w:val="00651000"/>
    <w:rsid w:val="00653094"/>
    <w:rsid w:val="006664B8"/>
    <w:rsid w:val="00666A86"/>
    <w:rsid w:val="00670501"/>
    <w:rsid w:val="00670A4A"/>
    <w:rsid w:val="00670C2D"/>
    <w:rsid w:val="00670E98"/>
    <w:rsid w:val="00676446"/>
    <w:rsid w:val="00687005"/>
    <w:rsid w:val="00690970"/>
    <w:rsid w:val="00691B4D"/>
    <w:rsid w:val="00694D3F"/>
    <w:rsid w:val="00695ABD"/>
    <w:rsid w:val="00696CE2"/>
    <w:rsid w:val="006A7574"/>
    <w:rsid w:val="006B1942"/>
    <w:rsid w:val="006B19CB"/>
    <w:rsid w:val="006C43E4"/>
    <w:rsid w:val="006D04A4"/>
    <w:rsid w:val="006D1332"/>
    <w:rsid w:val="006F6282"/>
    <w:rsid w:val="00711E7B"/>
    <w:rsid w:val="007225C6"/>
    <w:rsid w:val="007233BD"/>
    <w:rsid w:val="00741CC9"/>
    <w:rsid w:val="007446BA"/>
    <w:rsid w:val="007623C7"/>
    <w:rsid w:val="00763D1D"/>
    <w:rsid w:val="00765B19"/>
    <w:rsid w:val="00775560"/>
    <w:rsid w:val="00775FF7"/>
    <w:rsid w:val="00787021"/>
    <w:rsid w:val="0079455E"/>
    <w:rsid w:val="007B0454"/>
    <w:rsid w:val="007B2D8D"/>
    <w:rsid w:val="007B5DD5"/>
    <w:rsid w:val="007B5E70"/>
    <w:rsid w:val="007B662A"/>
    <w:rsid w:val="007B6AE5"/>
    <w:rsid w:val="007B75B2"/>
    <w:rsid w:val="007C5BFE"/>
    <w:rsid w:val="007C75F8"/>
    <w:rsid w:val="007D0AE5"/>
    <w:rsid w:val="007E2B40"/>
    <w:rsid w:val="007E3610"/>
    <w:rsid w:val="007E3683"/>
    <w:rsid w:val="007E4892"/>
    <w:rsid w:val="007E545A"/>
    <w:rsid w:val="007E7CBD"/>
    <w:rsid w:val="007F0AB5"/>
    <w:rsid w:val="00804E69"/>
    <w:rsid w:val="00813C4A"/>
    <w:rsid w:val="00817E98"/>
    <w:rsid w:val="0082640C"/>
    <w:rsid w:val="00827704"/>
    <w:rsid w:val="0083778F"/>
    <w:rsid w:val="00847BDE"/>
    <w:rsid w:val="008670E8"/>
    <w:rsid w:val="008816D5"/>
    <w:rsid w:val="008817DD"/>
    <w:rsid w:val="0088289B"/>
    <w:rsid w:val="0089102C"/>
    <w:rsid w:val="008A787E"/>
    <w:rsid w:val="008B1A25"/>
    <w:rsid w:val="008B3A6B"/>
    <w:rsid w:val="008D14AC"/>
    <w:rsid w:val="008D2529"/>
    <w:rsid w:val="008D57C1"/>
    <w:rsid w:val="008D58F3"/>
    <w:rsid w:val="008F5951"/>
    <w:rsid w:val="0090003A"/>
    <w:rsid w:val="00900917"/>
    <w:rsid w:val="009029D4"/>
    <w:rsid w:val="009142F6"/>
    <w:rsid w:val="00923B6B"/>
    <w:rsid w:val="00927756"/>
    <w:rsid w:val="00941FD2"/>
    <w:rsid w:val="00944CAB"/>
    <w:rsid w:val="00954D33"/>
    <w:rsid w:val="00964234"/>
    <w:rsid w:val="0096786B"/>
    <w:rsid w:val="00975A6D"/>
    <w:rsid w:val="0097729E"/>
    <w:rsid w:val="009834CB"/>
    <w:rsid w:val="00987040"/>
    <w:rsid w:val="0099064A"/>
    <w:rsid w:val="00990F13"/>
    <w:rsid w:val="00995D6C"/>
    <w:rsid w:val="009961FC"/>
    <w:rsid w:val="009B3336"/>
    <w:rsid w:val="009B3824"/>
    <w:rsid w:val="009C393E"/>
    <w:rsid w:val="009E49AC"/>
    <w:rsid w:val="009E60A3"/>
    <w:rsid w:val="00A00068"/>
    <w:rsid w:val="00A02089"/>
    <w:rsid w:val="00A04950"/>
    <w:rsid w:val="00A04E11"/>
    <w:rsid w:val="00A0771C"/>
    <w:rsid w:val="00A107A2"/>
    <w:rsid w:val="00A12CC8"/>
    <w:rsid w:val="00A37A29"/>
    <w:rsid w:val="00A41C63"/>
    <w:rsid w:val="00A52FEF"/>
    <w:rsid w:val="00A54461"/>
    <w:rsid w:val="00A71ADA"/>
    <w:rsid w:val="00A71D98"/>
    <w:rsid w:val="00A76E34"/>
    <w:rsid w:val="00A82BEC"/>
    <w:rsid w:val="00A8508C"/>
    <w:rsid w:val="00A91E9A"/>
    <w:rsid w:val="00A954DA"/>
    <w:rsid w:val="00AA47EF"/>
    <w:rsid w:val="00AB1C7E"/>
    <w:rsid w:val="00AB2F0A"/>
    <w:rsid w:val="00AB7D32"/>
    <w:rsid w:val="00AC0B61"/>
    <w:rsid w:val="00AC2C74"/>
    <w:rsid w:val="00AC713E"/>
    <w:rsid w:val="00AC78B6"/>
    <w:rsid w:val="00AE04BC"/>
    <w:rsid w:val="00AF4B46"/>
    <w:rsid w:val="00AF626C"/>
    <w:rsid w:val="00AF7B03"/>
    <w:rsid w:val="00B057D8"/>
    <w:rsid w:val="00B100DC"/>
    <w:rsid w:val="00B14D89"/>
    <w:rsid w:val="00B25515"/>
    <w:rsid w:val="00B30445"/>
    <w:rsid w:val="00B31E46"/>
    <w:rsid w:val="00B32492"/>
    <w:rsid w:val="00B34EEF"/>
    <w:rsid w:val="00B35015"/>
    <w:rsid w:val="00B35A40"/>
    <w:rsid w:val="00B45218"/>
    <w:rsid w:val="00B51F56"/>
    <w:rsid w:val="00B537E0"/>
    <w:rsid w:val="00B56D2C"/>
    <w:rsid w:val="00B710CA"/>
    <w:rsid w:val="00B77AB5"/>
    <w:rsid w:val="00B77C07"/>
    <w:rsid w:val="00B85FB9"/>
    <w:rsid w:val="00B8771C"/>
    <w:rsid w:val="00B95B28"/>
    <w:rsid w:val="00BA01DC"/>
    <w:rsid w:val="00BA0CE7"/>
    <w:rsid w:val="00BA226E"/>
    <w:rsid w:val="00BB0974"/>
    <w:rsid w:val="00BB1712"/>
    <w:rsid w:val="00BB1FF2"/>
    <w:rsid w:val="00BD7F69"/>
    <w:rsid w:val="00BE2B31"/>
    <w:rsid w:val="00BF0087"/>
    <w:rsid w:val="00BF0649"/>
    <w:rsid w:val="00BF0D80"/>
    <w:rsid w:val="00C02513"/>
    <w:rsid w:val="00C06F21"/>
    <w:rsid w:val="00C07E83"/>
    <w:rsid w:val="00C12057"/>
    <w:rsid w:val="00C1635C"/>
    <w:rsid w:val="00C22793"/>
    <w:rsid w:val="00C535CC"/>
    <w:rsid w:val="00C60A2B"/>
    <w:rsid w:val="00C646F6"/>
    <w:rsid w:val="00C82005"/>
    <w:rsid w:val="00C87AFC"/>
    <w:rsid w:val="00C93DEF"/>
    <w:rsid w:val="00CA0821"/>
    <w:rsid w:val="00CA27C1"/>
    <w:rsid w:val="00CA4351"/>
    <w:rsid w:val="00CA463E"/>
    <w:rsid w:val="00CA54E6"/>
    <w:rsid w:val="00CA69CC"/>
    <w:rsid w:val="00CB0FB7"/>
    <w:rsid w:val="00CB2174"/>
    <w:rsid w:val="00CB4977"/>
    <w:rsid w:val="00CB5B8D"/>
    <w:rsid w:val="00CB7582"/>
    <w:rsid w:val="00CC5A94"/>
    <w:rsid w:val="00CE2F74"/>
    <w:rsid w:val="00CF31C8"/>
    <w:rsid w:val="00CF4DC6"/>
    <w:rsid w:val="00CF709B"/>
    <w:rsid w:val="00D04D01"/>
    <w:rsid w:val="00D1408B"/>
    <w:rsid w:val="00D15779"/>
    <w:rsid w:val="00D220CD"/>
    <w:rsid w:val="00D2220B"/>
    <w:rsid w:val="00D33756"/>
    <w:rsid w:val="00D45740"/>
    <w:rsid w:val="00D51A03"/>
    <w:rsid w:val="00D551E6"/>
    <w:rsid w:val="00D6417B"/>
    <w:rsid w:val="00D642EF"/>
    <w:rsid w:val="00D72413"/>
    <w:rsid w:val="00D7317C"/>
    <w:rsid w:val="00D73E96"/>
    <w:rsid w:val="00D82D21"/>
    <w:rsid w:val="00D84442"/>
    <w:rsid w:val="00D91C6B"/>
    <w:rsid w:val="00D923A4"/>
    <w:rsid w:val="00D9299D"/>
    <w:rsid w:val="00D9529E"/>
    <w:rsid w:val="00DA0324"/>
    <w:rsid w:val="00DA3D7C"/>
    <w:rsid w:val="00DA42E5"/>
    <w:rsid w:val="00DA548F"/>
    <w:rsid w:val="00DB1D95"/>
    <w:rsid w:val="00DB3BD6"/>
    <w:rsid w:val="00DB4316"/>
    <w:rsid w:val="00DC1278"/>
    <w:rsid w:val="00DC50AB"/>
    <w:rsid w:val="00DC6F86"/>
    <w:rsid w:val="00DE4BD6"/>
    <w:rsid w:val="00DF28B4"/>
    <w:rsid w:val="00DF68F0"/>
    <w:rsid w:val="00E04371"/>
    <w:rsid w:val="00E056A1"/>
    <w:rsid w:val="00E06382"/>
    <w:rsid w:val="00E12F45"/>
    <w:rsid w:val="00E15D76"/>
    <w:rsid w:val="00E33BDC"/>
    <w:rsid w:val="00E3477C"/>
    <w:rsid w:val="00E47AA8"/>
    <w:rsid w:val="00E552AE"/>
    <w:rsid w:val="00E77DED"/>
    <w:rsid w:val="00E82969"/>
    <w:rsid w:val="00E911AC"/>
    <w:rsid w:val="00E9427E"/>
    <w:rsid w:val="00E97AE4"/>
    <w:rsid w:val="00EA0EB9"/>
    <w:rsid w:val="00EA1702"/>
    <w:rsid w:val="00EA70E8"/>
    <w:rsid w:val="00EB507C"/>
    <w:rsid w:val="00ED3B82"/>
    <w:rsid w:val="00EE1187"/>
    <w:rsid w:val="00EE7A00"/>
    <w:rsid w:val="00EF0133"/>
    <w:rsid w:val="00EF1FE7"/>
    <w:rsid w:val="00F01EB6"/>
    <w:rsid w:val="00F041B1"/>
    <w:rsid w:val="00F07359"/>
    <w:rsid w:val="00F079D7"/>
    <w:rsid w:val="00F110D2"/>
    <w:rsid w:val="00F13355"/>
    <w:rsid w:val="00F1387B"/>
    <w:rsid w:val="00F16385"/>
    <w:rsid w:val="00F16C87"/>
    <w:rsid w:val="00F222D2"/>
    <w:rsid w:val="00F23E2F"/>
    <w:rsid w:val="00F2549A"/>
    <w:rsid w:val="00F254D7"/>
    <w:rsid w:val="00F30381"/>
    <w:rsid w:val="00F3172C"/>
    <w:rsid w:val="00F369F5"/>
    <w:rsid w:val="00F53B35"/>
    <w:rsid w:val="00F57AC7"/>
    <w:rsid w:val="00F6120D"/>
    <w:rsid w:val="00F62929"/>
    <w:rsid w:val="00F83B7E"/>
    <w:rsid w:val="00F86269"/>
    <w:rsid w:val="00FA5034"/>
    <w:rsid w:val="00FA7CCC"/>
    <w:rsid w:val="00FB1002"/>
    <w:rsid w:val="00FB5343"/>
    <w:rsid w:val="00FB5885"/>
    <w:rsid w:val="00FB5A96"/>
    <w:rsid w:val="00FD00F6"/>
    <w:rsid w:val="00FD2B86"/>
    <w:rsid w:val="00FE3E0D"/>
    <w:rsid w:val="00FE5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E74EF"/>
  <w15:chartTrackingRefBased/>
  <w15:docId w15:val="{6944836C-FA92-41A0-8E9A-C10FE388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D6E74"/>
    <w:pPr>
      <w:widowControl w:val="0"/>
      <w:jc w:val="both"/>
    </w:pPr>
    <w:rPr>
      <w:kern w:val="2"/>
      <w:sz w:val="21"/>
      <w:szCs w:val="24"/>
    </w:rPr>
  </w:style>
  <w:style w:type="paragraph" w:styleId="1">
    <w:name w:val="heading 1"/>
    <w:basedOn w:val="a"/>
    <w:next w:val="a"/>
    <w:link w:val="10"/>
    <w:uiPriority w:val="9"/>
    <w:qFormat/>
    <w:rsid w:val="00E06382"/>
    <w:pPr>
      <w:keepNext/>
      <w:widowControl/>
      <w:jc w:val="left"/>
      <w:outlineLvl w:val="0"/>
    </w:pPr>
    <w:rPr>
      <w:b/>
      <w:kern w:val="0"/>
      <w:sz w:val="22"/>
      <w:szCs w:val="20"/>
      <w:lang w:eastAsia="en-US"/>
    </w:rPr>
  </w:style>
  <w:style w:type="paragraph" w:styleId="2">
    <w:name w:val="heading 2"/>
    <w:basedOn w:val="a"/>
    <w:next w:val="a"/>
    <w:link w:val="2Char"/>
    <w:uiPriority w:val="9"/>
    <w:qFormat/>
    <w:rsid w:val="00B31E4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
    <w:unhideWhenUsed/>
    <w:qFormat/>
    <w:rsid w:val="00FD2B86"/>
    <w:pPr>
      <w:keepNext/>
      <w:keepLines/>
      <w:widowControl/>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FD2B86"/>
    <w:pPr>
      <w:keepNext/>
      <w:keepLines/>
      <w:widowControl/>
      <w:spacing w:before="280" w:after="290" w:line="376" w:lineRule="auto"/>
      <w:outlineLvl w:val="3"/>
    </w:pPr>
    <w:rPr>
      <w:rFonts w:ascii="Cambria" w:hAnsi="Cambria"/>
      <w:b/>
      <w:bCs/>
      <w:sz w:val="28"/>
      <w:szCs w:val="28"/>
      <w:lang w:eastAsia="en-US"/>
    </w:rPr>
  </w:style>
  <w:style w:type="paragraph" w:styleId="5">
    <w:name w:val="heading 5"/>
    <w:basedOn w:val="a"/>
    <w:next w:val="a"/>
    <w:link w:val="50"/>
    <w:uiPriority w:val="9"/>
    <w:semiHidden/>
    <w:unhideWhenUsed/>
    <w:qFormat/>
    <w:rsid w:val="00FD2B86"/>
    <w:pPr>
      <w:keepNext/>
      <w:keepLines/>
      <w:widowControl/>
      <w:spacing w:before="280" w:after="290" w:line="376" w:lineRule="auto"/>
      <w:outlineLvl w:val="4"/>
    </w:pPr>
    <w:rPr>
      <w:b/>
      <w:bCs/>
      <w:sz w:val="28"/>
      <w:szCs w:val="28"/>
      <w:lang w:eastAsia="en-US"/>
    </w:rPr>
  </w:style>
  <w:style w:type="paragraph" w:styleId="6">
    <w:name w:val="heading 6"/>
    <w:basedOn w:val="a"/>
    <w:next w:val="a"/>
    <w:link w:val="60"/>
    <w:uiPriority w:val="9"/>
    <w:semiHidden/>
    <w:unhideWhenUsed/>
    <w:qFormat/>
    <w:rsid w:val="00FD2B86"/>
    <w:pPr>
      <w:keepNext/>
      <w:keepLines/>
      <w:widowControl/>
      <w:spacing w:before="240" w:after="64" w:line="320" w:lineRule="auto"/>
      <w:outlineLvl w:val="5"/>
    </w:pPr>
    <w:rPr>
      <w:rFonts w:ascii="Cambria" w:hAnsi="Cambria"/>
      <w:b/>
      <w:bCs/>
      <w:sz w:val="24"/>
      <w:lang w:eastAsia="en-US"/>
    </w:rPr>
  </w:style>
  <w:style w:type="paragraph" w:styleId="7">
    <w:name w:val="heading 7"/>
    <w:basedOn w:val="a"/>
    <w:next w:val="a"/>
    <w:link w:val="70"/>
    <w:uiPriority w:val="9"/>
    <w:semiHidden/>
    <w:unhideWhenUsed/>
    <w:qFormat/>
    <w:rsid w:val="00FD2B86"/>
    <w:pPr>
      <w:keepNext/>
      <w:keepLines/>
      <w:widowControl/>
      <w:spacing w:before="240" w:after="64" w:line="320" w:lineRule="auto"/>
      <w:outlineLvl w:val="6"/>
    </w:pPr>
    <w:rPr>
      <w:b/>
      <w:bCs/>
      <w:sz w:val="24"/>
      <w:lang w:eastAsia="en-US"/>
    </w:rPr>
  </w:style>
  <w:style w:type="paragraph" w:styleId="8">
    <w:name w:val="heading 8"/>
    <w:basedOn w:val="a"/>
    <w:next w:val="a"/>
    <w:link w:val="80"/>
    <w:uiPriority w:val="9"/>
    <w:semiHidden/>
    <w:unhideWhenUsed/>
    <w:qFormat/>
    <w:rsid w:val="00FD2B86"/>
    <w:pPr>
      <w:keepNext/>
      <w:keepLines/>
      <w:widowControl/>
      <w:spacing w:before="240" w:after="64" w:line="320" w:lineRule="auto"/>
      <w:outlineLvl w:val="7"/>
    </w:pPr>
    <w:rPr>
      <w:rFonts w:ascii="Cambria" w:hAnsi="Cambria"/>
      <w:sz w:val="24"/>
      <w:lang w:eastAsia="en-US"/>
    </w:rPr>
  </w:style>
  <w:style w:type="paragraph" w:styleId="9">
    <w:name w:val="heading 9"/>
    <w:basedOn w:val="a"/>
    <w:next w:val="a"/>
    <w:link w:val="90"/>
    <w:uiPriority w:val="9"/>
    <w:semiHidden/>
    <w:unhideWhenUsed/>
    <w:qFormat/>
    <w:rsid w:val="00FD2B86"/>
    <w:pPr>
      <w:keepNext/>
      <w:keepLines/>
      <w:widowControl/>
      <w:spacing w:before="240" w:after="64" w:line="320" w:lineRule="auto"/>
      <w:outlineLvl w:val="8"/>
    </w:pPr>
    <w:rPr>
      <w:rFonts w:ascii="Cambria" w:hAnsi="Cambria"/>
      <w:szCs w:val="21"/>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tyle>
  <w:style w:type="character" w:styleId="a3">
    <w:name w:val="Hyperlink"/>
    <w:uiPriority w:val="99"/>
    <w:rsid w:val="002634E2"/>
    <w:rPr>
      <w:color w:val="0000FF"/>
      <w:u w:val="single"/>
    </w:rPr>
  </w:style>
  <w:style w:type="character" w:styleId="a4">
    <w:name w:val="Strong"/>
    <w:uiPriority w:val="22"/>
    <w:qFormat/>
    <w:rsid w:val="002634E2"/>
    <w:rPr>
      <w:b/>
      <w:bCs/>
    </w:rPr>
  </w:style>
  <w:style w:type="paragraph" w:styleId="a5">
    <w:name w:val="Body Text Indent"/>
    <w:basedOn w:val="a"/>
    <w:rsid w:val="00F23E2F"/>
    <w:pPr>
      <w:ind w:firstLine="420"/>
    </w:pPr>
    <w:rPr>
      <w:rFonts w:ascii="宋体" w:hAnsi="宋体"/>
      <w:i/>
      <w:kern w:val="0"/>
      <w:szCs w:val="20"/>
      <w:lang w:val="he-IL"/>
    </w:rPr>
  </w:style>
  <w:style w:type="paragraph" w:styleId="a6">
    <w:name w:val="footnote text"/>
    <w:basedOn w:val="a"/>
    <w:link w:val="Char"/>
    <w:uiPriority w:val="99"/>
    <w:qFormat/>
    <w:rsid w:val="00F23E2F"/>
    <w:pPr>
      <w:snapToGrid w:val="0"/>
      <w:jc w:val="left"/>
    </w:pPr>
    <w:rPr>
      <w:sz w:val="18"/>
      <w:szCs w:val="18"/>
    </w:rPr>
  </w:style>
  <w:style w:type="character" w:customStyle="1" w:styleId="Char">
    <w:name w:val="脚注文本 Char"/>
    <w:link w:val="a6"/>
    <w:rsid w:val="000B4C35"/>
    <w:rPr>
      <w:rFonts w:eastAsia="宋体"/>
      <w:kern w:val="2"/>
      <w:sz w:val="18"/>
      <w:szCs w:val="18"/>
      <w:lang w:val="en-US" w:eastAsia="zh-CN" w:bidi="ar-SA"/>
    </w:rPr>
  </w:style>
  <w:style w:type="character" w:styleId="a7">
    <w:name w:val="footnote reference"/>
    <w:uiPriority w:val="99"/>
    <w:qFormat/>
    <w:rsid w:val="00F23E2F"/>
    <w:rPr>
      <w:vertAlign w:val="superscript"/>
    </w:rPr>
  </w:style>
  <w:style w:type="paragraph" w:styleId="a8">
    <w:name w:val="header"/>
    <w:basedOn w:val="a"/>
    <w:link w:val="Char0"/>
    <w:uiPriority w:val="99"/>
    <w:rsid w:val="00F23E2F"/>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8"/>
    <w:rsid w:val="00F23E2F"/>
    <w:rPr>
      <w:rFonts w:eastAsia="宋体"/>
      <w:kern w:val="2"/>
      <w:sz w:val="18"/>
      <w:szCs w:val="18"/>
      <w:lang w:val="en-US" w:eastAsia="zh-CN" w:bidi="ar-SA"/>
    </w:rPr>
  </w:style>
  <w:style w:type="paragraph" w:styleId="a9">
    <w:name w:val="footer"/>
    <w:basedOn w:val="a"/>
    <w:link w:val="Char1"/>
    <w:uiPriority w:val="99"/>
    <w:rsid w:val="00F23E2F"/>
    <w:pPr>
      <w:tabs>
        <w:tab w:val="center" w:pos="4153"/>
        <w:tab w:val="right" w:pos="8306"/>
      </w:tabs>
      <w:snapToGrid w:val="0"/>
      <w:jc w:val="left"/>
    </w:pPr>
    <w:rPr>
      <w:sz w:val="18"/>
      <w:szCs w:val="18"/>
    </w:rPr>
  </w:style>
  <w:style w:type="character" w:styleId="aa">
    <w:name w:val="page number"/>
    <w:basedOn w:val="a0"/>
    <w:rsid w:val="00F23E2F"/>
  </w:style>
  <w:style w:type="paragraph" w:customStyle="1" w:styleId="symbols">
    <w:name w:val="symbols"/>
    <w:basedOn w:val="a"/>
    <w:rsid w:val="00E06382"/>
    <w:pPr>
      <w:widowControl/>
      <w:spacing w:before="100" w:beforeAutospacing="1" w:after="100" w:afterAutospacing="1"/>
      <w:jc w:val="left"/>
    </w:pPr>
    <w:rPr>
      <w:rFonts w:ascii="宋体" w:hAnsi="宋体" w:cs="宋体"/>
      <w:kern w:val="0"/>
      <w:sz w:val="24"/>
    </w:rPr>
  </w:style>
  <w:style w:type="character" w:customStyle="1" w:styleId="style24">
    <w:name w:val="style24"/>
    <w:basedOn w:val="a0"/>
    <w:rsid w:val="00E06382"/>
  </w:style>
  <w:style w:type="paragraph" w:styleId="ab">
    <w:name w:val="Normal (Web)"/>
    <w:basedOn w:val="a"/>
    <w:rsid w:val="00E06382"/>
    <w:pPr>
      <w:widowControl/>
      <w:spacing w:before="100" w:beforeAutospacing="1" w:after="100" w:afterAutospacing="1"/>
      <w:jc w:val="left"/>
    </w:pPr>
    <w:rPr>
      <w:rFonts w:ascii="宋体" w:hAnsi="宋体" w:cs="宋体"/>
      <w:kern w:val="0"/>
      <w:sz w:val="24"/>
    </w:rPr>
  </w:style>
  <w:style w:type="character" w:customStyle="1" w:styleId="style21">
    <w:name w:val="style21"/>
    <w:basedOn w:val="a0"/>
    <w:rsid w:val="00E06382"/>
  </w:style>
  <w:style w:type="paragraph" w:customStyle="1" w:styleId="style17">
    <w:name w:val="style17"/>
    <w:basedOn w:val="a"/>
    <w:rsid w:val="00E06382"/>
    <w:pPr>
      <w:widowControl/>
      <w:spacing w:before="100" w:beforeAutospacing="1" w:after="100" w:afterAutospacing="1"/>
      <w:jc w:val="left"/>
    </w:pPr>
    <w:rPr>
      <w:rFonts w:ascii="宋体" w:hAnsi="宋体" w:cs="宋体"/>
      <w:kern w:val="0"/>
      <w:sz w:val="24"/>
    </w:rPr>
  </w:style>
  <w:style w:type="paragraph" w:customStyle="1" w:styleId="style211">
    <w:name w:val="style211"/>
    <w:basedOn w:val="a"/>
    <w:rsid w:val="00E06382"/>
    <w:pPr>
      <w:widowControl/>
      <w:spacing w:before="100" w:beforeAutospacing="1" w:after="100" w:afterAutospacing="1"/>
      <w:jc w:val="left"/>
    </w:pPr>
    <w:rPr>
      <w:rFonts w:ascii="宋体" w:hAnsi="宋体" w:cs="宋体"/>
      <w:kern w:val="0"/>
      <w:sz w:val="24"/>
    </w:rPr>
  </w:style>
  <w:style w:type="paragraph" w:customStyle="1" w:styleId="style22">
    <w:name w:val="style22"/>
    <w:basedOn w:val="a"/>
    <w:rsid w:val="00E06382"/>
    <w:pPr>
      <w:widowControl/>
      <w:spacing w:before="100" w:beforeAutospacing="1" w:after="100" w:afterAutospacing="1"/>
      <w:jc w:val="left"/>
    </w:pPr>
    <w:rPr>
      <w:rFonts w:ascii="宋体" w:hAnsi="宋体" w:cs="宋体"/>
      <w:kern w:val="0"/>
      <w:sz w:val="24"/>
    </w:rPr>
  </w:style>
  <w:style w:type="paragraph" w:customStyle="1" w:styleId="sccategorytext">
    <w:name w:val="sccategorytext"/>
    <w:basedOn w:val="a"/>
    <w:rsid w:val="00E06382"/>
    <w:pPr>
      <w:widowControl/>
      <w:spacing w:before="100" w:beforeAutospacing="1" w:after="100" w:afterAutospacing="1"/>
      <w:jc w:val="left"/>
    </w:pPr>
    <w:rPr>
      <w:rFonts w:ascii="宋体" w:hAnsi="宋体" w:cs="宋体"/>
      <w:kern w:val="0"/>
      <w:sz w:val="24"/>
    </w:rPr>
  </w:style>
  <w:style w:type="character" w:styleId="ac">
    <w:name w:val="Emphasis"/>
    <w:uiPriority w:val="20"/>
    <w:qFormat/>
    <w:rsid w:val="00E06382"/>
    <w:rPr>
      <w:i/>
      <w:iCs/>
    </w:rPr>
  </w:style>
  <w:style w:type="paragraph" w:styleId="ad">
    <w:name w:val="Body Text"/>
    <w:basedOn w:val="a"/>
    <w:rsid w:val="00E06382"/>
    <w:pPr>
      <w:spacing w:after="120"/>
    </w:pPr>
  </w:style>
  <w:style w:type="paragraph" w:styleId="20">
    <w:name w:val="Body Text Indent 2"/>
    <w:basedOn w:val="a"/>
    <w:rsid w:val="00CB5B8D"/>
    <w:pPr>
      <w:spacing w:after="120" w:line="480" w:lineRule="auto"/>
      <w:ind w:leftChars="200" w:left="420"/>
    </w:pPr>
  </w:style>
  <w:style w:type="character" w:customStyle="1" w:styleId="text">
    <w:name w:val="text"/>
    <w:basedOn w:val="a0"/>
    <w:rsid w:val="000B4C35"/>
  </w:style>
  <w:style w:type="table" w:styleId="ae">
    <w:name w:val="Table Grid"/>
    <w:basedOn w:val="a1"/>
    <w:rsid w:val="000B4C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
    <w:link w:val="Char2"/>
    <w:uiPriority w:val="99"/>
    <w:rsid w:val="00A0771C"/>
    <w:pPr>
      <w:widowControl/>
      <w:jc w:val="left"/>
    </w:pPr>
    <w:rPr>
      <w:kern w:val="0"/>
      <w:sz w:val="20"/>
      <w:szCs w:val="20"/>
      <w:lang w:val="de-DE"/>
    </w:rPr>
  </w:style>
  <w:style w:type="character" w:customStyle="1" w:styleId="Char2">
    <w:name w:val="批注文字 Char"/>
    <w:link w:val="af"/>
    <w:rsid w:val="00A0771C"/>
    <w:rPr>
      <w:rFonts w:eastAsia="宋体"/>
      <w:lang w:val="de-DE" w:eastAsia="zh-CN" w:bidi="ar-SA"/>
    </w:rPr>
  </w:style>
  <w:style w:type="paragraph" w:styleId="af0">
    <w:name w:val="Note Heading"/>
    <w:basedOn w:val="a"/>
    <w:next w:val="a"/>
    <w:link w:val="Char3"/>
    <w:rsid w:val="00285D07"/>
    <w:pPr>
      <w:jc w:val="center"/>
    </w:pPr>
  </w:style>
  <w:style w:type="character" w:customStyle="1" w:styleId="Char3">
    <w:name w:val="注释标题 Char"/>
    <w:link w:val="af0"/>
    <w:rsid w:val="00285D07"/>
    <w:rPr>
      <w:rFonts w:eastAsia="宋体"/>
      <w:kern w:val="2"/>
      <w:sz w:val="21"/>
      <w:szCs w:val="24"/>
      <w:lang w:val="en-US" w:eastAsia="zh-CN" w:bidi="ar-SA"/>
    </w:rPr>
  </w:style>
  <w:style w:type="character" w:customStyle="1" w:styleId="CharChar4">
    <w:name w:val=" Char Char4"/>
    <w:rsid w:val="00285D07"/>
    <w:rPr>
      <w:kern w:val="2"/>
      <w:sz w:val="18"/>
      <w:szCs w:val="18"/>
    </w:rPr>
  </w:style>
  <w:style w:type="character" w:styleId="HTML">
    <w:name w:val="HTML Cite"/>
    <w:semiHidden/>
    <w:unhideWhenUsed/>
    <w:rsid w:val="001F52B9"/>
    <w:rPr>
      <w:i/>
      <w:iCs/>
    </w:rPr>
  </w:style>
  <w:style w:type="character" w:customStyle="1" w:styleId="CharChar6">
    <w:name w:val=" Char Char6"/>
    <w:rsid w:val="000F5F38"/>
    <w:rPr>
      <w:rFonts w:eastAsia="宋体"/>
      <w:kern w:val="2"/>
      <w:sz w:val="18"/>
      <w:szCs w:val="18"/>
      <w:lang w:val="en-US" w:eastAsia="zh-CN" w:bidi="ar-SA"/>
    </w:rPr>
  </w:style>
  <w:style w:type="character" w:styleId="af1">
    <w:name w:val="FollowedHyperlink"/>
    <w:rsid w:val="00AF7B03"/>
    <w:rPr>
      <w:color w:val="800080"/>
      <w:u w:val="single"/>
    </w:rPr>
  </w:style>
  <w:style w:type="character" w:customStyle="1" w:styleId="apple-style-span">
    <w:name w:val="apple-style-span"/>
    <w:basedOn w:val="a0"/>
    <w:rsid w:val="00AF7B03"/>
  </w:style>
  <w:style w:type="character" w:customStyle="1" w:styleId="ft">
    <w:name w:val="ft"/>
    <w:basedOn w:val="a0"/>
    <w:rsid w:val="005A77BF"/>
  </w:style>
  <w:style w:type="paragraph" w:styleId="af2">
    <w:name w:val="endnote text"/>
    <w:basedOn w:val="a"/>
    <w:link w:val="Char4"/>
    <w:rsid w:val="000D7A82"/>
    <w:pPr>
      <w:snapToGrid w:val="0"/>
      <w:jc w:val="left"/>
    </w:pPr>
  </w:style>
  <w:style w:type="character" w:customStyle="1" w:styleId="HTMLChar">
    <w:name w:val="HTML 预设格式 Char"/>
    <w:link w:val="HTML0"/>
    <w:rsid w:val="000D7A82"/>
    <w:rPr>
      <w:rFonts w:eastAsia="宋体"/>
      <w:kern w:val="2"/>
      <w:sz w:val="18"/>
      <w:szCs w:val="18"/>
      <w:lang w:val="en-US" w:eastAsia="zh-CN" w:bidi="ar-SA"/>
    </w:rPr>
  </w:style>
  <w:style w:type="paragraph" w:styleId="HTML0">
    <w:name w:val="HTML Preformatted"/>
    <w:basedOn w:val="a"/>
    <w:link w:val="HTMLChar"/>
    <w:uiPriority w:val="99"/>
    <w:unhideWhenUsed/>
    <w:rsid w:val="009142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sz w:val="18"/>
      <w:szCs w:val="18"/>
    </w:rPr>
  </w:style>
  <w:style w:type="character" w:customStyle="1" w:styleId="FootnoteTextChar">
    <w:name w:val="Footnote Text Char"/>
    <w:semiHidden/>
    <w:locked/>
    <w:rsid w:val="00BF0D80"/>
    <w:rPr>
      <w:rFonts w:cs="Times New Roman"/>
      <w:sz w:val="18"/>
      <w:szCs w:val="18"/>
    </w:rPr>
  </w:style>
  <w:style w:type="character" w:customStyle="1" w:styleId="dh">
    <w:name w:val="dh"/>
    <w:basedOn w:val="a0"/>
    <w:rsid w:val="00587854"/>
  </w:style>
  <w:style w:type="paragraph" w:styleId="af3">
    <w:name w:val="List Paragraph"/>
    <w:aliases w:val="列出段落,正标题"/>
    <w:basedOn w:val="a"/>
    <w:uiPriority w:val="34"/>
    <w:qFormat/>
    <w:rsid w:val="00AF4B46"/>
    <w:pPr>
      <w:ind w:firstLineChars="200" w:firstLine="420"/>
    </w:pPr>
    <w:rPr>
      <w:rFonts w:ascii="Calibri" w:hAnsi="Calibri"/>
      <w:szCs w:val="22"/>
    </w:rPr>
  </w:style>
  <w:style w:type="character" w:customStyle="1" w:styleId="st">
    <w:name w:val="st"/>
    <w:rsid w:val="00BA226E"/>
  </w:style>
  <w:style w:type="paragraph" w:customStyle="1" w:styleId="Footnote">
    <w:name w:val="Footnote"/>
    <w:basedOn w:val="a"/>
    <w:rsid w:val="003E540C"/>
    <w:pPr>
      <w:suppressLineNumbers/>
      <w:suppressAutoHyphens/>
      <w:ind w:left="283" w:hanging="283"/>
      <w:jc w:val="left"/>
    </w:pPr>
    <w:rPr>
      <w:rFonts w:cs="Mangal"/>
      <w:kern w:val="1"/>
      <w:sz w:val="20"/>
      <w:szCs w:val="20"/>
      <w:lang w:eastAsia="hi-IN" w:bidi="hi-IN"/>
    </w:rPr>
  </w:style>
  <w:style w:type="paragraph" w:customStyle="1" w:styleId="ListParagraph">
    <w:name w:val="List Paragraph"/>
    <w:basedOn w:val="a"/>
    <w:rsid w:val="00775FF7"/>
    <w:pPr>
      <w:ind w:firstLineChars="200" w:firstLine="420"/>
    </w:pPr>
    <w:rPr>
      <w:rFonts w:ascii="Calibri" w:hAnsi="Calibri" w:cs="Calibri"/>
      <w:szCs w:val="21"/>
    </w:rPr>
  </w:style>
  <w:style w:type="character" w:customStyle="1" w:styleId="bold1">
    <w:name w:val="bold1"/>
    <w:rsid w:val="00A107A2"/>
    <w:rPr>
      <w:rFonts w:cs="Times New Roman"/>
      <w:b/>
      <w:bCs/>
    </w:rPr>
  </w:style>
  <w:style w:type="character" w:customStyle="1" w:styleId="fontheadline1">
    <w:name w:val="fontheadline1"/>
    <w:rsid w:val="00A107A2"/>
    <w:rPr>
      <w:rFonts w:ascii="Georgia" w:hAnsi="Georgia" w:cs="Times New Roman"/>
      <w:color w:val="000000"/>
      <w:sz w:val="42"/>
      <w:szCs w:val="42"/>
      <w:u w:val="none"/>
    </w:rPr>
  </w:style>
  <w:style w:type="paragraph" w:customStyle="1" w:styleId="NormalWeb">
    <w:name w:val="Normal (Web)"/>
    <w:basedOn w:val="a"/>
    <w:rsid w:val="00A107A2"/>
    <w:rPr>
      <w:sz w:val="24"/>
    </w:rPr>
  </w:style>
  <w:style w:type="paragraph" w:customStyle="1" w:styleId="fontheadline">
    <w:name w:val="fontheadline"/>
    <w:basedOn w:val="a"/>
    <w:rsid w:val="00A107A2"/>
    <w:pPr>
      <w:widowControl/>
      <w:spacing w:before="100" w:beforeAutospacing="1" w:after="100" w:afterAutospacing="1"/>
      <w:jc w:val="left"/>
    </w:pPr>
    <w:rPr>
      <w:rFonts w:ascii="Georgia" w:eastAsia="PMingLiU" w:hAnsi="Georgia"/>
      <w:color w:val="000000"/>
      <w:kern w:val="0"/>
      <w:sz w:val="42"/>
      <w:szCs w:val="42"/>
    </w:rPr>
  </w:style>
  <w:style w:type="character" w:customStyle="1" w:styleId="a10">
    <w:name w:val="a1"/>
    <w:rsid w:val="00990F13"/>
    <w:rPr>
      <w:color w:val="008000"/>
    </w:rPr>
  </w:style>
  <w:style w:type="character" w:customStyle="1" w:styleId="brokenlink">
    <w:name w:val="brokenlink"/>
    <w:basedOn w:val="a0"/>
    <w:rsid w:val="00990F13"/>
  </w:style>
  <w:style w:type="paragraph" w:styleId="af4">
    <w:name w:val="No Spacing"/>
    <w:link w:val="Char5"/>
    <w:uiPriority w:val="1"/>
    <w:qFormat/>
    <w:rsid w:val="00D15779"/>
    <w:rPr>
      <w:rFonts w:ascii="Calibri" w:hAnsi="Calibri"/>
      <w:sz w:val="22"/>
      <w:szCs w:val="22"/>
    </w:rPr>
  </w:style>
  <w:style w:type="character" w:customStyle="1" w:styleId="Char5">
    <w:name w:val="无间隔 Char"/>
    <w:link w:val="af4"/>
    <w:rsid w:val="00D15779"/>
    <w:rPr>
      <w:rFonts w:ascii="Calibri" w:eastAsia="宋体" w:hAnsi="Calibri"/>
      <w:sz w:val="22"/>
      <w:szCs w:val="22"/>
      <w:lang w:val="en-US" w:eastAsia="zh-CN" w:bidi="ar-SA"/>
    </w:rPr>
  </w:style>
  <w:style w:type="paragraph" w:styleId="af5">
    <w:name w:val="Balloon Text"/>
    <w:basedOn w:val="a"/>
    <w:link w:val="Char6"/>
    <w:uiPriority w:val="99"/>
    <w:unhideWhenUsed/>
    <w:rsid w:val="00D15779"/>
    <w:rPr>
      <w:rFonts w:ascii="Calibri" w:hAnsi="Calibri"/>
      <w:sz w:val="18"/>
      <w:szCs w:val="18"/>
    </w:rPr>
  </w:style>
  <w:style w:type="character" w:customStyle="1" w:styleId="CharChar5">
    <w:name w:val=" Char Char5"/>
    <w:rsid w:val="009142F6"/>
    <w:rPr>
      <w:kern w:val="2"/>
      <w:sz w:val="18"/>
    </w:rPr>
  </w:style>
  <w:style w:type="character" w:styleId="af6">
    <w:name w:val="annotation reference"/>
    <w:uiPriority w:val="99"/>
    <w:unhideWhenUsed/>
    <w:rsid w:val="009142F6"/>
    <w:rPr>
      <w:sz w:val="16"/>
      <w:szCs w:val="16"/>
    </w:rPr>
  </w:style>
  <w:style w:type="paragraph" w:styleId="af7">
    <w:name w:val="annotation subject"/>
    <w:basedOn w:val="af"/>
    <w:next w:val="af"/>
    <w:link w:val="af8"/>
    <w:uiPriority w:val="99"/>
    <w:unhideWhenUsed/>
    <w:rsid w:val="009142F6"/>
    <w:pPr>
      <w:spacing w:after="160"/>
    </w:pPr>
    <w:rPr>
      <w:rFonts w:ascii="Calibri" w:hAnsi="Calibri"/>
      <w:b/>
      <w:bCs/>
      <w:lang w:val="en-US"/>
    </w:rPr>
  </w:style>
  <w:style w:type="character" w:customStyle="1" w:styleId="hl1">
    <w:name w:val="hl1"/>
    <w:rsid w:val="00C07E83"/>
  </w:style>
  <w:style w:type="paragraph" w:customStyle="1" w:styleId="p0">
    <w:name w:val="p0"/>
    <w:basedOn w:val="a"/>
    <w:rsid w:val="00C07E83"/>
    <w:pPr>
      <w:widowControl/>
      <w:jc w:val="left"/>
    </w:pPr>
    <w:rPr>
      <w:kern w:val="0"/>
      <w:szCs w:val="21"/>
    </w:rPr>
  </w:style>
  <w:style w:type="paragraph" w:styleId="af9">
    <w:name w:val="Revision"/>
    <w:hidden/>
    <w:uiPriority w:val="99"/>
    <w:rsid w:val="003B149D"/>
    <w:rPr>
      <w:rFonts w:ascii="Calibri" w:hAnsi="Calibri"/>
      <w:sz w:val="22"/>
      <w:szCs w:val="22"/>
    </w:rPr>
  </w:style>
  <w:style w:type="character" w:customStyle="1" w:styleId="CharChar7">
    <w:name w:val=" Char Char7"/>
    <w:rsid w:val="00D72413"/>
    <w:rPr>
      <w:kern w:val="2"/>
      <w:sz w:val="18"/>
    </w:rPr>
  </w:style>
  <w:style w:type="paragraph" w:customStyle="1" w:styleId="ListParagraph1">
    <w:name w:val="List Paragraph1"/>
    <w:basedOn w:val="a"/>
    <w:rsid w:val="00B31E46"/>
    <w:pPr>
      <w:ind w:firstLineChars="200" w:firstLine="420"/>
    </w:pPr>
    <w:rPr>
      <w:rFonts w:ascii="Calibri" w:hAnsi="Calibri" w:cs="黑体"/>
      <w:szCs w:val="22"/>
    </w:rPr>
  </w:style>
  <w:style w:type="character" w:customStyle="1" w:styleId="Char4">
    <w:name w:val="尾注文本 Char"/>
    <w:link w:val="af2"/>
    <w:locked/>
    <w:rsid w:val="00B31E46"/>
    <w:rPr>
      <w:rFonts w:eastAsia="宋体"/>
      <w:kern w:val="2"/>
      <w:sz w:val="21"/>
      <w:szCs w:val="24"/>
      <w:lang w:val="en-US" w:eastAsia="zh-CN" w:bidi="ar-SA"/>
    </w:rPr>
  </w:style>
  <w:style w:type="character" w:customStyle="1" w:styleId="2Char">
    <w:name w:val="标题 2 Char"/>
    <w:link w:val="2"/>
    <w:rsid w:val="00670501"/>
    <w:rPr>
      <w:rFonts w:ascii="Arial" w:eastAsia="黑体" w:hAnsi="Arial"/>
      <w:b/>
      <w:bCs/>
      <w:kern w:val="2"/>
      <w:sz w:val="32"/>
      <w:szCs w:val="32"/>
      <w:lang w:val="en-US" w:eastAsia="zh-CN" w:bidi="ar-SA"/>
    </w:rPr>
  </w:style>
  <w:style w:type="character" w:styleId="afa">
    <w:name w:val="endnote reference"/>
    <w:unhideWhenUsed/>
    <w:rsid w:val="00670501"/>
    <w:rPr>
      <w:vertAlign w:val="superscript"/>
    </w:rPr>
  </w:style>
  <w:style w:type="character" w:customStyle="1" w:styleId="Char1">
    <w:name w:val="页脚 Char"/>
    <w:link w:val="a9"/>
    <w:rsid w:val="00775560"/>
    <w:rPr>
      <w:kern w:val="2"/>
      <w:sz w:val="18"/>
      <w:szCs w:val="18"/>
    </w:rPr>
  </w:style>
  <w:style w:type="character" w:customStyle="1" w:styleId="Char6">
    <w:name w:val="批注框文本 Char"/>
    <w:link w:val="af5"/>
    <w:rsid w:val="00775560"/>
    <w:rPr>
      <w:rFonts w:ascii="Calibri" w:hAnsi="Calibri"/>
      <w:kern w:val="2"/>
      <w:sz w:val="18"/>
      <w:szCs w:val="18"/>
    </w:rPr>
  </w:style>
  <w:style w:type="paragraph" w:customStyle="1" w:styleId="11">
    <w:name w:val="列出段落1"/>
    <w:basedOn w:val="a"/>
    <w:rsid w:val="00775560"/>
    <w:pPr>
      <w:ind w:firstLineChars="200" w:firstLine="420"/>
    </w:pPr>
    <w:rPr>
      <w:szCs w:val="22"/>
    </w:rPr>
  </w:style>
  <w:style w:type="character" w:customStyle="1" w:styleId="apple-converted-space">
    <w:name w:val="apple-converted-space"/>
    <w:rsid w:val="00775560"/>
  </w:style>
  <w:style w:type="paragraph" w:customStyle="1" w:styleId="afb">
    <w:name w:val="作者栏"/>
    <w:next w:val="a"/>
    <w:qFormat/>
    <w:rsid w:val="00FD2B86"/>
    <w:pPr>
      <w:jc w:val="center"/>
    </w:pPr>
    <w:rPr>
      <w:rFonts w:ascii="宋体" w:hAnsi="宋体"/>
      <w:b/>
      <w:kern w:val="2"/>
      <w:sz w:val="24"/>
      <w:szCs w:val="22"/>
    </w:rPr>
  </w:style>
  <w:style w:type="character" w:customStyle="1" w:styleId="30">
    <w:name w:val="标题 3 字符"/>
    <w:link w:val="3"/>
    <w:uiPriority w:val="9"/>
    <w:rsid w:val="00FD2B86"/>
    <w:rPr>
      <w:b/>
      <w:bCs/>
      <w:kern w:val="2"/>
      <w:sz w:val="32"/>
      <w:szCs w:val="32"/>
    </w:rPr>
  </w:style>
  <w:style w:type="paragraph" w:styleId="afc">
    <w:name w:val="Title"/>
    <w:basedOn w:val="a"/>
    <w:next w:val="a"/>
    <w:link w:val="afd"/>
    <w:uiPriority w:val="10"/>
    <w:rsid w:val="00FD2B86"/>
    <w:pPr>
      <w:widowControl/>
      <w:spacing w:before="240" w:after="60"/>
      <w:jc w:val="center"/>
      <w:outlineLvl w:val="0"/>
    </w:pPr>
    <w:rPr>
      <w:rFonts w:ascii="Calibri Light" w:hAnsi="Calibri Light"/>
      <w:b/>
      <w:bCs/>
      <w:sz w:val="32"/>
      <w:szCs w:val="32"/>
    </w:rPr>
  </w:style>
  <w:style w:type="character" w:customStyle="1" w:styleId="afd">
    <w:name w:val="标题 字符"/>
    <w:link w:val="afc"/>
    <w:uiPriority w:val="10"/>
    <w:rsid w:val="00FD2B86"/>
    <w:rPr>
      <w:rFonts w:ascii="Calibri Light" w:hAnsi="Calibri Light"/>
      <w:b/>
      <w:bCs/>
      <w:kern w:val="2"/>
      <w:sz w:val="32"/>
      <w:szCs w:val="32"/>
    </w:rPr>
  </w:style>
  <w:style w:type="character" w:customStyle="1" w:styleId="10">
    <w:name w:val="标题 1 字符"/>
    <w:link w:val="1"/>
    <w:uiPriority w:val="9"/>
    <w:rsid w:val="00FD2B86"/>
    <w:rPr>
      <w:b/>
      <w:sz w:val="22"/>
      <w:lang w:eastAsia="en-US"/>
    </w:rPr>
  </w:style>
  <w:style w:type="character" w:customStyle="1" w:styleId="21">
    <w:name w:val="标题 2 字符"/>
    <w:uiPriority w:val="9"/>
    <w:rsid w:val="00FD2B86"/>
    <w:rPr>
      <w:rFonts w:ascii="Calibri Light" w:eastAsia="宋体" w:hAnsi="Calibri Light" w:cs="Times New Roman"/>
      <w:b/>
      <w:bCs/>
      <w:kern w:val="2"/>
      <w:sz w:val="32"/>
      <w:szCs w:val="32"/>
    </w:rPr>
  </w:style>
  <w:style w:type="character" w:customStyle="1" w:styleId="HTML1">
    <w:name w:val="HTML 预设格式 字符"/>
    <w:uiPriority w:val="99"/>
    <w:rsid w:val="00FD2B86"/>
    <w:rPr>
      <w:rFonts w:ascii="Courier New" w:eastAsia="宋体" w:hAnsi="Courier New" w:cs="Courier New"/>
    </w:rPr>
  </w:style>
  <w:style w:type="paragraph" w:customStyle="1" w:styleId="afe">
    <w:name w:val="大标题"/>
    <w:basedOn w:val="a"/>
    <w:link w:val="Char7"/>
    <w:qFormat/>
    <w:rsid w:val="00FD2B86"/>
    <w:pPr>
      <w:widowControl/>
    </w:pPr>
    <w:rPr>
      <w:b/>
      <w:sz w:val="28"/>
      <w:szCs w:val="28"/>
    </w:rPr>
  </w:style>
  <w:style w:type="character" w:customStyle="1" w:styleId="Char7">
    <w:name w:val="大标题 Char"/>
    <w:link w:val="afe"/>
    <w:qFormat/>
    <w:rsid w:val="00FD2B86"/>
    <w:rPr>
      <w:b/>
      <w:kern w:val="2"/>
      <w:sz w:val="28"/>
      <w:szCs w:val="28"/>
    </w:rPr>
  </w:style>
  <w:style w:type="paragraph" w:customStyle="1" w:styleId="aff">
    <w:name w:val="小标题"/>
    <w:basedOn w:val="a"/>
    <w:next w:val="a"/>
    <w:link w:val="Char8"/>
    <w:qFormat/>
    <w:rsid w:val="00FD2B86"/>
    <w:pPr>
      <w:widowControl/>
    </w:pPr>
    <w:rPr>
      <w:b/>
      <w:sz w:val="24"/>
    </w:rPr>
  </w:style>
  <w:style w:type="character" w:customStyle="1" w:styleId="Char8">
    <w:name w:val="小标题 Char"/>
    <w:link w:val="aff"/>
    <w:qFormat/>
    <w:rsid w:val="00FD2B86"/>
    <w:rPr>
      <w:b/>
      <w:kern w:val="2"/>
      <w:sz w:val="24"/>
      <w:szCs w:val="24"/>
    </w:rPr>
  </w:style>
  <w:style w:type="paragraph" w:customStyle="1" w:styleId="aff0">
    <w:name w:val="段落标题"/>
    <w:basedOn w:val="a"/>
    <w:next w:val="a"/>
    <w:link w:val="Char9"/>
    <w:qFormat/>
    <w:rsid w:val="00FD2B86"/>
    <w:pPr>
      <w:widowControl/>
    </w:pPr>
    <w:rPr>
      <w:b/>
      <w:szCs w:val="22"/>
    </w:rPr>
  </w:style>
  <w:style w:type="character" w:customStyle="1" w:styleId="Char9">
    <w:name w:val="段落标题 Char"/>
    <w:link w:val="aff0"/>
    <w:qFormat/>
    <w:rsid w:val="00FD2B86"/>
    <w:rPr>
      <w:b/>
      <w:kern w:val="2"/>
      <w:sz w:val="21"/>
      <w:szCs w:val="22"/>
    </w:rPr>
  </w:style>
  <w:style w:type="paragraph" w:customStyle="1" w:styleId="aff1">
    <w:name w:val="编者按内容"/>
    <w:basedOn w:val="a"/>
    <w:next w:val="a"/>
    <w:link w:val="Chara"/>
    <w:qFormat/>
    <w:rsid w:val="00FD2B86"/>
    <w:pPr>
      <w:widowControl/>
    </w:pPr>
    <w:rPr>
      <w:rFonts w:eastAsia="楷体"/>
      <w:szCs w:val="22"/>
    </w:rPr>
  </w:style>
  <w:style w:type="character" w:customStyle="1" w:styleId="Chara">
    <w:name w:val="编者按内容 Char"/>
    <w:link w:val="aff1"/>
    <w:rsid w:val="00FD2B86"/>
    <w:rPr>
      <w:rFonts w:eastAsia="楷体"/>
      <w:kern w:val="2"/>
      <w:sz w:val="21"/>
      <w:szCs w:val="22"/>
    </w:rPr>
  </w:style>
  <w:style w:type="paragraph" w:customStyle="1" w:styleId="aff2">
    <w:name w:val="本文刊载于"/>
    <w:basedOn w:val="a"/>
    <w:link w:val="Charb"/>
    <w:qFormat/>
    <w:rsid w:val="00FD2B86"/>
    <w:pPr>
      <w:widowControl/>
    </w:pPr>
    <w:rPr>
      <w:rFonts w:eastAsia="仿宋"/>
      <w:szCs w:val="22"/>
    </w:rPr>
  </w:style>
  <w:style w:type="character" w:customStyle="1" w:styleId="Charb">
    <w:name w:val="本文刊载于 Char"/>
    <w:link w:val="aff2"/>
    <w:rsid w:val="00FD2B86"/>
    <w:rPr>
      <w:rFonts w:eastAsia="仿宋"/>
      <w:kern w:val="2"/>
      <w:sz w:val="21"/>
      <w:szCs w:val="22"/>
    </w:rPr>
  </w:style>
  <w:style w:type="character" w:customStyle="1" w:styleId="aff3">
    <w:name w:val="“编者按”"/>
    <w:uiPriority w:val="1"/>
    <w:qFormat/>
    <w:rsid w:val="00FD2B86"/>
    <w:rPr>
      <w:rFonts w:eastAsia="黑体"/>
      <w:b/>
      <w:sz w:val="21"/>
    </w:rPr>
  </w:style>
  <w:style w:type="paragraph" w:customStyle="1" w:styleId="aff4">
    <w:name w:val="引文"/>
    <w:basedOn w:val="a"/>
    <w:link w:val="aff5"/>
    <w:qFormat/>
    <w:rsid w:val="00FD2B86"/>
    <w:pPr>
      <w:widowControl/>
    </w:pPr>
    <w:rPr>
      <w:rFonts w:eastAsia="楷体"/>
      <w:szCs w:val="22"/>
    </w:rPr>
  </w:style>
  <w:style w:type="character" w:customStyle="1" w:styleId="aff5">
    <w:name w:val="引文 字符"/>
    <w:link w:val="aff4"/>
    <w:qFormat/>
    <w:rsid w:val="00FD2B86"/>
    <w:rPr>
      <w:rFonts w:eastAsia="楷体"/>
      <w:kern w:val="2"/>
      <w:sz w:val="21"/>
      <w:szCs w:val="22"/>
    </w:rPr>
  </w:style>
  <w:style w:type="paragraph" w:customStyle="1" w:styleId="aff6">
    <w:name w:val="“作者简介”"/>
    <w:basedOn w:val="a"/>
    <w:next w:val="aff7"/>
    <w:qFormat/>
    <w:rsid w:val="00FD2B86"/>
    <w:pPr>
      <w:widowControl/>
    </w:pPr>
    <w:rPr>
      <w:rFonts w:eastAsia="仿宋"/>
      <w:b/>
      <w:szCs w:val="22"/>
    </w:rPr>
  </w:style>
  <w:style w:type="paragraph" w:customStyle="1" w:styleId="aff7">
    <w:name w:val="作者简介内容"/>
    <w:basedOn w:val="a"/>
    <w:next w:val="a"/>
    <w:qFormat/>
    <w:rsid w:val="00FD2B86"/>
    <w:pPr>
      <w:widowControl/>
    </w:pPr>
    <w:rPr>
      <w:rFonts w:eastAsia="仿宋"/>
      <w:szCs w:val="22"/>
    </w:rPr>
  </w:style>
  <w:style w:type="paragraph" w:customStyle="1" w:styleId="aff8">
    <w:name w:val="脚注"/>
    <w:basedOn w:val="a6"/>
    <w:autoRedefine/>
    <w:qFormat/>
    <w:rsid w:val="00FD2B86"/>
    <w:pPr>
      <w:widowControl/>
    </w:pPr>
  </w:style>
  <w:style w:type="character" w:customStyle="1" w:styleId="aff9">
    <w:name w:val="脚注文本 字符"/>
    <w:uiPriority w:val="99"/>
    <w:qFormat/>
    <w:rsid w:val="00FD2B86"/>
    <w:rPr>
      <w:kern w:val="2"/>
      <w:sz w:val="18"/>
      <w:szCs w:val="18"/>
    </w:rPr>
  </w:style>
  <w:style w:type="character" w:customStyle="1" w:styleId="affa">
    <w:name w:val="文中强调"/>
    <w:uiPriority w:val="1"/>
    <w:qFormat/>
    <w:rsid w:val="00FD2B86"/>
    <w:rPr>
      <w:rFonts w:ascii="Times New Roman" w:eastAsia="黑体" w:hAnsi="Times New Roman"/>
      <w:b/>
      <w:sz w:val="21"/>
    </w:rPr>
  </w:style>
  <w:style w:type="paragraph" w:styleId="affb">
    <w:name w:val="Subtitle"/>
    <w:next w:val="a"/>
    <w:link w:val="affc"/>
    <w:uiPriority w:val="11"/>
    <w:qFormat/>
    <w:rsid w:val="00FD2B86"/>
    <w:pPr>
      <w:jc w:val="center"/>
    </w:pPr>
    <w:rPr>
      <w:rFonts w:eastAsia="华文中宋"/>
      <w:b/>
      <w:bCs/>
      <w:kern w:val="2"/>
      <w:sz w:val="28"/>
      <w:szCs w:val="28"/>
    </w:rPr>
  </w:style>
  <w:style w:type="character" w:customStyle="1" w:styleId="affc">
    <w:name w:val="副标题 字符"/>
    <w:link w:val="affb"/>
    <w:uiPriority w:val="11"/>
    <w:qFormat/>
    <w:rsid w:val="00FD2B86"/>
    <w:rPr>
      <w:rFonts w:eastAsia="华文中宋"/>
      <w:b/>
      <w:bCs/>
      <w:kern w:val="2"/>
      <w:sz w:val="28"/>
      <w:szCs w:val="28"/>
    </w:rPr>
  </w:style>
  <w:style w:type="character" w:customStyle="1" w:styleId="affd">
    <w:name w:val="批注框文本 字符"/>
    <w:uiPriority w:val="99"/>
    <w:rsid w:val="00FD2B86"/>
    <w:rPr>
      <w:kern w:val="2"/>
      <w:sz w:val="18"/>
      <w:szCs w:val="18"/>
    </w:rPr>
  </w:style>
  <w:style w:type="character" w:customStyle="1" w:styleId="affe">
    <w:name w:val="页眉 字符"/>
    <w:uiPriority w:val="99"/>
    <w:rsid w:val="00FD2B86"/>
    <w:rPr>
      <w:kern w:val="2"/>
      <w:sz w:val="18"/>
      <w:szCs w:val="18"/>
    </w:rPr>
  </w:style>
  <w:style w:type="character" w:customStyle="1" w:styleId="afff">
    <w:name w:val="页脚 字符"/>
    <w:uiPriority w:val="99"/>
    <w:rsid w:val="00FD2B86"/>
    <w:rPr>
      <w:kern w:val="2"/>
      <w:sz w:val="18"/>
      <w:szCs w:val="18"/>
    </w:rPr>
  </w:style>
  <w:style w:type="character" w:customStyle="1" w:styleId="afff0">
    <w:name w:val="批注文字 字符"/>
    <w:uiPriority w:val="99"/>
    <w:semiHidden/>
    <w:rsid w:val="00FD2B86"/>
    <w:rPr>
      <w:kern w:val="2"/>
      <w:sz w:val="21"/>
      <w:szCs w:val="22"/>
    </w:rPr>
  </w:style>
  <w:style w:type="character" w:customStyle="1" w:styleId="af8">
    <w:name w:val="批注主题 字符"/>
    <w:link w:val="af7"/>
    <w:uiPriority w:val="99"/>
    <w:rsid w:val="00FD2B86"/>
    <w:rPr>
      <w:rFonts w:ascii="Calibri" w:hAnsi="Calibri"/>
      <w:b/>
      <w:bCs/>
    </w:rPr>
  </w:style>
  <w:style w:type="character" w:customStyle="1" w:styleId="40">
    <w:name w:val="标题 4 字符"/>
    <w:link w:val="4"/>
    <w:uiPriority w:val="9"/>
    <w:semiHidden/>
    <w:rsid w:val="00FD2B86"/>
    <w:rPr>
      <w:rFonts w:ascii="Cambria" w:hAnsi="Cambria"/>
      <w:b/>
      <w:bCs/>
      <w:kern w:val="2"/>
      <w:sz w:val="28"/>
      <w:szCs w:val="28"/>
      <w:lang w:eastAsia="en-US"/>
    </w:rPr>
  </w:style>
  <w:style w:type="character" w:customStyle="1" w:styleId="50">
    <w:name w:val="标题 5 字符"/>
    <w:link w:val="5"/>
    <w:uiPriority w:val="9"/>
    <w:semiHidden/>
    <w:rsid w:val="00FD2B86"/>
    <w:rPr>
      <w:b/>
      <w:bCs/>
      <w:kern w:val="2"/>
      <w:sz w:val="28"/>
      <w:szCs w:val="28"/>
      <w:lang w:eastAsia="en-US"/>
    </w:rPr>
  </w:style>
  <w:style w:type="character" w:customStyle="1" w:styleId="60">
    <w:name w:val="标题 6 字符"/>
    <w:link w:val="6"/>
    <w:uiPriority w:val="9"/>
    <w:semiHidden/>
    <w:rsid w:val="00FD2B86"/>
    <w:rPr>
      <w:rFonts w:ascii="Cambria" w:hAnsi="Cambria"/>
      <w:b/>
      <w:bCs/>
      <w:kern w:val="2"/>
      <w:sz w:val="24"/>
      <w:szCs w:val="24"/>
      <w:lang w:eastAsia="en-US"/>
    </w:rPr>
  </w:style>
  <w:style w:type="character" w:customStyle="1" w:styleId="70">
    <w:name w:val="标题 7 字符"/>
    <w:link w:val="7"/>
    <w:uiPriority w:val="9"/>
    <w:semiHidden/>
    <w:rsid w:val="00FD2B86"/>
    <w:rPr>
      <w:b/>
      <w:bCs/>
      <w:kern w:val="2"/>
      <w:sz w:val="24"/>
      <w:szCs w:val="24"/>
      <w:lang w:eastAsia="en-US"/>
    </w:rPr>
  </w:style>
  <w:style w:type="character" w:customStyle="1" w:styleId="80">
    <w:name w:val="标题 8 字符"/>
    <w:link w:val="8"/>
    <w:uiPriority w:val="9"/>
    <w:semiHidden/>
    <w:rsid w:val="00FD2B86"/>
    <w:rPr>
      <w:rFonts w:ascii="Cambria" w:hAnsi="Cambria"/>
      <w:kern w:val="2"/>
      <w:sz w:val="24"/>
      <w:szCs w:val="24"/>
      <w:lang w:eastAsia="en-US"/>
    </w:rPr>
  </w:style>
  <w:style w:type="character" w:customStyle="1" w:styleId="90">
    <w:name w:val="标题 9 字符"/>
    <w:link w:val="9"/>
    <w:uiPriority w:val="9"/>
    <w:semiHidden/>
    <w:rsid w:val="00FD2B86"/>
    <w:rPr>
      <w:rFonts w:ascii="Cambria" w:hAnsi="Cambria"/>
      <w:kern w:val="2"/>
      <w:sz w:val="21"/>
      <w:szCs w:val="21"/>
      <w:lang w:eastAsia="en-US"/>
    </w:rPr>
  </w:style>
  <w:style w:type="character" w:customStyle="1" w:styleId="family-chinese">
    <w:name w:val="family-chinese"/>
    <w:rsid w:val="00FD2B86"/>
  </w:style>
  <w:style w:type="paragraph" w:customStyle="1" w:styleId="afff1">
    <w:name w:val="段落开头"/>
    <w:basedOn w:val="a"/>
    <w:link w:val="Charc"/>
    <w:rsid w:val="00FD2B86"/>
    <w:pPr>
      <w:ind w:firstLine="420"/>
    </w:pPr>
    <w:rPr>
      <w:kern w:val="0"/>
      <w:sz w:val="20"/>
      <w:lang w:eastAsia="en-US"/>
    </w:rPr>
  </w:style>
  <w:style w:type="character" w:customStyle="1" w:styleId="Charc">
    <w:name w:val="段落开头 Char"/>
    <w:link w:val="afff1"/>
    <w:rsid w:val="00FD2B86"/>
    <w:rPr>
      <w:szCs w:val="24"/>
      <w:lang w:eastAsia="en-US"/>
    </w:rPr>
  </w:style>
  <w:style w:type="paragraph" w:customStyle="1" w:styleId="afff2">
    <w:name w:val="作者"/>
    <w:basedOn w:val="a"/>
    <w:link w:val="Chard"/>
    <w:rsid w:val="00FD2B86"/>
    <w:pPr>
      <w:widowControl/>
      <w:jc w:val="center"/>
    </w:pPr>
    <w:rPr>
      <w:rFonts w:ascii="宋体" w:hAnsi="宋体"/>
      <w:b/>
      <w:sz w:val="24"/>
      <w:lang w:eastAsia="en-US"/>
    </w:rPr>
  </w:style>
  <w:style w:type="character" w:customStyle="1" w:styleId="Chard">
    <w:name w:val="作者 Char"/>
    <w:link w:val="afff2"/>
    <w:rsid w:val="00FD2B86"/>
    <w:rPr>
      <w:rFonts w:ascii="宋体" w:hAnsi="宋体"/>
      <w:b/>
      <w:kern w:val="2"/>
      <w:sz w:val="24"/>
      <w:szCs w:val="24"/>
      <w:lang w:eastAsia="en-US"/>
    </w:rPr>
  </w:style>
  <w:style w:type="paragraph" w:customStyle="1" w:styleId="cc">
    <w:name w:val="副标题cc"/>
    <w:basedOn w:val="a"/>
    <w:link w:val="ccChar"/>
    <w:rsid w:val="00FD2B86"/>
    <w:pPr>
      <w:widowControl/>
      <w:jc w:val="center"/>
    </w:pPr>
    <w:rPr>
      <w:rFonts w:ascii="华文中宋" w:eastAsia="华文中宋" w:hAnsi="华文中宋"/>
      <w:b/>
      <w:bCs/>
      <w:sz w:val="28"/>
      <w:szCs w:val="28"/>
      <w:lang w:eastAsia="en-US"/>
    </w:rPr>
  </w:style>
  <w:style w:type="character" w:customStyle="1" w:styleId="ccChar">
    <w:name w:val="副标题cc Char"/>
    <w:link w:val="cc"/>
    <w:rsid w:val="00FD2B86"/>
    <w:rPr>
      <w:rFonts w:ascii="华文中宋" w:eastAsia="华文中宋" w:hAnsi="华文中宋"/>
      <w:b/>
      <w:bCs/>
      <w:kern w:val="2"/>
      <w:sz w:val="28"/>
      <w:szCs w:val="28"/>
      <w:lang w:eastAsia="en-US"/>
    </w:rPr>
  </w:style>
  <w:style w:type="paragraph" w:customStyle="1" w:styleId="afff3">
    <w:name w:val="题目"/>
    <w:basedOn w:val="a"/>
    <w:link w:val="Chare"/>
    <w:rsid w:val="00FD2B86"/>
    <w:pPr>
      <w:widowControl/>
      <w:jc w:val="center"/>
    </w:pPr>
    <w:rPr>
      <w:rFonts w:ascii="华文中宋" w:eastAsia="华文中宋" w:hAnsi="华文中宋"/>
      <w:b/>
      <w:bCs/>
      <w:sz w:val="32"/>
      <w:szCs w:val="32"/>
      <w:lang w:eastAsia="en-US"/>
    </w:rPr>
  </w:style>
  <w:style w:type="character" w:customStyle="1" w:styleId="Chare">
    <w:name w:val="题目 Char"/>
    <w:link w:val="afff3"/>
    <w:rsid w:val="00FD2B86"/>
    <w:rPr>
      <w:rFonts w:ascii="华文中宋" w:eastAsia="华文中宋" w:hAnsi="华文中宋"/>
      <w:b/>
      <w:bCs/>
      <w:kern w:val="2"/>
      <w:sz w:val="32"/>
      <w:szCs w:val="32"/>
      <w:lang w:eastAsia="en-US"/>
    </w:rPr>
  </w:style>
  <w:style w:type="paragraph" w:customStyle="1" w:styleId="afff4">
    <w:name w:val="作者简介"/>
    <w:basedOn w:val="a"/>
    <w:link w:val="Charf"/>
    <w:rsid w:val="00FD2B86"/>
    <w:pPr>
      <w:widowControl/>
    </w:pPr>
    <w:rPr>
      <w:rFonts w:eastAsia="仿宋"/>
      <w:szCs w:val="22"/>
      <w:lang w:eastAsia="en-US"/>
    </w:rPr>
  </w:style>
  <w:style w:type="character" w:customStyle="1" w:styleId="Charf">
    <w:name w:val="作者简介 Char"/>
    <w:link w:val="afff4"/>
    <w:rsid w:val="00FD2B86"/>
    <w:rPr>
      <w:rFonts w:eastAsia="仿宋"/>
      <w:kern w:val="2"/>
      <w:sz w:val="21"/>
      <w:szCs w:val="22"/>
      <w:lang w:eastAsia="en-US"/>
    </w:rPr>
  </w:style>
  <w:style w:type="paragraph" w:styleId="afff5">
    <w:name w:val="caption"/>
    <w:basedOn w:val="a"/>
    <w:next w:val="a"/>
    <w:uiPriority w:val="35"/>
    <w:semiHidden/>
    <w:unhideWhenUsed/>
    <w:qFormat/>
    <w:rsid w:val="00FD2B86"/>
    <w:pPr>
      <w:widowControl/>
    </w:pPr>
    <w:rPr>
      <w:rFonts w:ascii="Cambria" w:eastAsia="黑体" w:hAnsi="Cambria"/>
      <w:sz w:val="20"/>
      <w:szCs w:val="20"/>
      <w:lang w:eastAsia="en-US"/>
    </w:rPr>
  </w:style>
  <w:style w:type="character" w:customStyle="1" w:styleId="afff6">
    <w:name w:val="无间隔 字符"/>
    <w:uiPriority w:val="1"/>
    <w:rsid w:val="00FD2B86"/>
    <w:rPr>
      <w:sz w:val="24"/>
      <w:szCs w:val="32"/>
    </w:rPr>
  </w:style>
  <w:style w:type="paragraph" w:styleId="afff7">
    <w:name w:val="Quote"/>
    <w:basedOn w:val="a"/>
    <w:next w:val="a"/>
    <w:link w:val="afff8"/>
    <w:uiPriority w:val="29"/>
    <w:rsid w:val="00FD2B86"/>
    <w:pPr>
      <w:widowControl/>
    </w:pPr>
    <w:rPr>
      <w:i/>
      <w:szCs w:val="22"/>
      <w:lang w:eastAsia="en-US"/>
    </w:rPr>
  </w:style>
  <w:style w:type="character" w:customStyle="1" w:styleId="afff8">
    <w:name w:val="引用 字符"/>
    <w:link w:val="afff7"/>
    <w:uiPriority w:val="29"/>
    <w:rsid w:val="00FD2B86"/>
    <w:rPr>
      <w:i/>
      <w:kern w:val="2"/>
      <w:sz w:val="21"/>
      <w:szCs w:val="22"/>
      <w:lang w:eastAsia="en-US"/>
    </w:rPr>
  </w:style>
  <w:style w:type="paragraph" w:styleId="afff9">
    <w:name w:val="Intense Quote"/>
    <w:basedOn w:val="a"/>
    <w:next w:val="a"/>
    <w:link w:val="afffa"/>
    <w:uiPriority w:val="30"/>
    <w:rsid w:val="00FD2B86"/>
    <w:pPr>
      <w:widowControl/>
      <w:ind w:left="720" w:right="720"/>
    </w:pPr>
    <w:rPr>
      <w:b/>
      <w:i/>
      <w:szCs w:val="22"/>
      <w:lang w:eastAsia="en-US"/>
    </w:rPr>
  </w:style>
  <w:style w:type="character" w:customStyle="1" w:styleId="afffa">
    <w:name w:val="明显引用 字符"/>
    <w:link w:val="afff9"/>
    <w:uiPriority w:val="30"/>
    <w:rsid w:val="00FD2B86"/>
    <w:rPr>
      <w:b/>
      <w:i/>
      <w:kern w:val="2"/>
      <w:sz w:val="21"/>
      <w:szCs w:val="22"/>
      <w:lang w:eastAsia="en-US"/>
    </w:rPr>
  </w:style>
  <w:style w:type="character" w:styleId="afffb">
    <w:name w:val="Subtle Emphasis"/>
    <w:uiPriority w:val="19"/>
    <w:rsid w:val="00FD2B86"/>
    <w:rPr>
      <w:i/>
      <w:color w:val="5A5A5A"/>
    </w:rPr>
  </w:style>
  <w:style w:type="character" w:styleId="afffc">
    <w:name w:val="Intense Emphasis"/>
    <w:uiPriority w:val="21"/>
    <w:rsid w:val="00FD2B86"/>
    <w:rPr>
      <w:b/>
      <w:i/>
      <w:sz w:val="24"/>
      <w:szCs w:val="24"/>
      <w:u w:val="single"/>
    </w:rPr>
  </w:style>
  <w:style w:type="character" w:styleId="afffd">
    <w:name w:val="Subtle Reference"/>
    <w:uiPriority w:val="31"/>
    <w:rsid w:val="00FD2B86"/>
    <w:rPr>
      <w:sz w:val="24"/>
      <w:szCs w:val="24"/>
      <w:u w:val="single"/>
    </w:rPr>
  </w:style>
  <w:style w:type="character" w:styleId="afffe">
    <w:name w:val="Intense Reference"/>
    <w:uiPriority w:val="32"/>
    <w:rsid w:val="00FD2B86"/>
    <w:rPr>
      <w:b/>
      <w:sz w:val="24"/>
      <w:u w:val="single"/>
    </w:rPr>
  </w:style>
  <w:style w:type="character" w:styleId="affff">
    <w:name w:val="Book Title"/>
    <w:uiPriority w:val="33"/>
    <w:rsid w:val="00FD2B86"/>
    <w:rPr>
      <w:rFonts w:ascii="Cambria" w:eastAsia="宋体" w:hAnsi="Cambria"/>
      <w:b/>
      <w:i/>
      <w:sz w:val="24"/>
      <w:szCs w:val="24"/>
    </w:rPr>
  </w:style>
  <w:style w:type="paragraph" w:styleId="TOC">
    <w:name w:val="TOC Heading"/>
    <w:basedOn w:val="1"/>
    <w:next w:val="a"/>
    <w:uiPriority w:val="39"/>
    <w:semiHidden/>
    <w:unhideWhenUsed/>
    <w:qFormat/>
    <w:rsid w:val="00FD2B86"/>
    <w:pPr>
      <w:keepLines/>
      <w:spacing w:before="340" w:after="330" w:line="578" w:lineRule="auto"/>
      <w:jc w:val="both"/>
      <w:outlineLvl w:val="9"/>
    </w:pPr>
    <w:rPr>
      <w:bCs/>
      <w:kern w:val="44"/>
      <w:sz w:val="44"/>
      <w:szCs w:val="44"/>
    </w:rPr>
  </w:style>
  <w:style w:type="character" w:customStyle="1" w:styleId="Charf0">
    <w:name w:val="副标题 Char"/>
    <w:uiPriority w:val="11"/>
    <w:rsid w:val="002973CD"/>
    <w:rPr>
      <w:rFonts w:eastAsia="华文中宋"/>
      <w:b/>
      <w:bCs/>
      <w:kern w:val="2"/>
      <w:sz w:val="28"/>
      <w:szCs w:val="28"/>
    </w:rPr>
  </w:style>
  <w:style w:type="character" w:customStyle="1" w:styleId="v401339">
    <w:name w:val="v40_13_39"/>
    <w:rsid w:val="00BD7F69"/>
  </w:style>
  <w:style w:type="character" w:customStyle="1" w:styleId="v401340">
    <w:name w:val="v40_13_40"/>
    <w:rsid w:val="00BD7F69"/>
  </w:style>
  <w:style w:type="character" w:styleId="affff0">
    <w:name w:val="Unresolved Mention"/>
    <w:uiPriority w:val="99"/>
    <w:semiHidden/>
    <w:unhideWhenUsed/>
    <w:rsid w:val="002B5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829874">
      <w:bodyDiv w:val="1"/>
      <w:marLeft w:val="0"/>
      <w:marRight w:val="0"/>
      <w:marTop w:val="0"/>
      <w:marBottom w:val="0"/>
      <w:divBdr>
        <w:top w:val="none" w:sz="0" w:space="0" w:color="auto"/>
        <w:left w:val="none" w:sz="0" w:space="0" w:color="auto"/>
        <w:bottom w:val="none" w:sz="0" w:space="0" w:color="auto"/>
        <w:right w:val="none" w:sz="0" w:space="0" w:color="auto"/>
      </w:divBdr>
    </w:div>
    <w:div w:id="825169619">
      <w:bodyDiv w:val="1"/>
      <w:marLeft w:val="0"/>
      <w:marRight w:val="0"/>
      <w:marTop w:val="0"/>
      <w:marBottom w:val="0"/>
      <w:divBdr>
        <w:top w:val="none" w:sz="0" w:space="0" w:color="auto"/>
        <w:left w:val="none" w:sz="0" w:space="0" w:color="auto"/>
        <w:bottom w:val="none" w:sz="0" w:space="0" w:color="auto"/>
        <w:right w:val="none" w:sz="0" w:space="0" w:color="auto"/>
      </w:divBdr>
    </w:div>
    <w:div w:id="859273735">
      <w:bodyDiv w:val="1"/>
      <w:marLeft w:val="0"/>
      <w:marRight w:val="0"/>
      <w:marTop w:val="0"/>
      <w:marBottom w:val="0"/>
      <w:divBdr>
        <w:top w:val="none" w:sz="0" w:space="0" w:color="auto"/>
        <w:left w:val="none" w:sz="0" w:space="0" w:color="auto"/>
        <w:bottom w:val="none" w:sz="0" w:space="0" w:color="auto"/>
        <w:right w:val="none" w:sz="0" w:space="0" w:color="auto"/>
      </w:divBdr>
    </w:div>
    <w:div w:id="1159273483">
      <w:bodyDiv w:val="1"/>
      <w:marLeft w:val="0"/>
      <w:marRight w:val="0"/>
      <w:marTop w:val="0"/>
      <w:marBottom w:val="0"/>
      <w:divBdr>
        <w:top w:val="none" w:sz="0" w:space="0" w:color="auto"/>
        <w:left w:val="none" w:sz="0" w:space="0" w:color="auto"/>
        <w:bottom w:val="none" w:sz="0" w:space="0" w:color="auto"/>
        <w:right w:val="none" w:sz="0" w:space="0" w:color="auto"/>
      </w:divBdr>
    </w:div>
    <w:div w:id="1391535000">
      <w:bodyDiv w:val="1"/>
      <w:marLeft w:val="0"/>
      <w:marRight w:val="0"/>
      <w:marTop w:val="0"/>
      <w:marBottom w:val="0"/>
      <w:divBdr>
        <w:top w:val="none" w:sz="0" w:space="0" w:color="auto"/>
        <w:left w:val="none" w:sz="0" w:space="0" w:color="auto"/>
        <w:bottom w:val="none" w:sz="0" w:space="0" w:color="auto"/>
        <w:right w:val="none" w:sz="0" w:space="0" w:color="auto"/>
      </w:divBdr>
    </w:div>
    <w:div w:id="1425110769">
      <w:bodyDiv w:val="1"/>
      <w:marLeft w:val="0"/>
      <w:marRight w:val="0"/>
      <w:marTop w:val="0"/>
      <w:marBottom w:val="0"/>
      <w:divBdr>
        <w:top w:val="none" w:sz="0" w:space="0" w:color="auto"/>
        <w:left w:val="none" w:sz="0" w:space="0" w:color="auto"/>
        <w:bottom w:val="none" w:sz="0" w:space="0" w:color="auto"/>
        <w:right w:val="none" w:sz="0" w:space="0" w:color="auto"/>
      </w:divBdr>
    </w:div>
    <w:div w:id="1430083420">
      <w:bodyDiv w:val="1"/>
      <w:marLeft w:val="0"/>
      <w:marRight w:val="0"/>
      <w:marTop w:val="100"/>
      <w:marBottom w:val="100"/>
      <w:divBdr>
        <w:top w:val="none" w:sz="0" w:space="0" w:color="auto"/>
        <w:left w:val="none" w:sz="0" w:space="0" w:color="auto"/>
        <w:bottom w:val="none" w:sz="0" w:space="0" w:color="auto"/>
        <w:right w:val="none" w:sz="0" w:space="0" w:color="auto"/>
      </w:divBdr>
      <w:divsChild>
        <w:div w:id="724182324">
          <w:marLeft w:val="0"/>
          <w:marRight w:val="0"/>
          <w:marTop w:val="0"/>
          <w:marBottom w:val="0"/>
          <w:divBdr>
            <w:top w:val="none" w:sz="0" w:space="0" w:color="auto"/>
            <w:left w:val="none" w:sz="0" w:space="0" w:color="auto"/>
            <w:bottom w:val="none" w:sz="0" w:space="0" w:color="auto"/>
            <w:right w:val="none" w:sz="0" w:space="0" w:color="auto"/>
          </w:divBdr>
          <w:divsChild>
            <w:div w:id="668099966">
              <w:marLeft w:val="0"/>
              <w:marRight w:val="0"/>
              <w:marTop w:val="0"/>
              <w:marBottom w:val="0"/>
              <w:divBdr>
                <w:top w:val="none" w:sz="0" w:space="0" w:color="auto"/>
                <w:left w:val="none" w:sz="0" w:space="0" w:color="auto"/>
                <w:bottom w:val="none" w:sz="0" w:space="0" w:color="auto"/>
                <w:right w:val="none" w:sz="0" w:space="0" w:color="auto"/>
              </w:divBdr>
              <w:divsChild>
                <w:div w:id="1676222147">
                  <w:marLeft w:val="0"/>
                  <w:marRight w:val="0"/>
                  <w:marTop w:val="0"/>
                  <w:marBottom w:val="0"/>
                  <w:divBdr>
                    <w:top w:val="none" w:sz="0" w:space="0" w:color="auto"/>
                    <w:left w:val="none" w:sz="0" w:space="0" w:color="auto"/>
                    <w:bottom w:val="none" w:sz="0" w:space="0" w:color="auto"/>
                    <w:right w:val="none" w:sz="0" w:space="0" w:color="auto"/>
                  </w:divBdr>
                  <w:divsChild>
                    <w:div w:id="437457343">
                      <w:marLeft w:val="0"/>
                      <w:marRight w:val="0"/>
                      <w:marTop w:val="0"/>
                      <w:marBottom w:val="0"/>
                      <w:divBdr>
                        <w:top w:val="none" w:sz="0" w:space="0" w:color="auto"/>
                        <w:left w:val="none" w:sz="0" w:space="0" w:color="auto"/>
                        <w:bottom w:val="none" w:sz="0" w:space="0" w:color="auto"/>
                        <w:right w:val="none" w:sz="0" w:space="0" w:color="auto"/>
                      </w:divBdr>
                      <w:divsChild>
                        <w:div w:id="148910835">
                          <w:marLeft w:val="0"/>
                          <w:marRight w:val="0"/>
                          <w:marTop w:val="0"/>
                          <w:marBottom w:val="0"/>
                          <w:divBdr>
                            <w:top w:val="none" w:sz="0" w:space="0" w:color="auto"/>
                            <w:left w:val="none" w:sz="0" w:space="0" w:color="auto"/>
                            <w:bottom w:val="none" w:sz="0" w:space="0" w:color="auto"/>
                            <w:right w:val="none" w:sz="0" w:space="0" w:color="auto"/>
                          </w:divBdr>
                          <w:divsChild>
                            <w:div w:id="631981301">
                              <w:marLeft w:val="0"/>
                              <w:marRight w:val="0"/>
                              <w:marTop w:val="0"/>
                              <w:marBottom w:val="400"/>
                              <w:divBdr>
                                <w:top w:val="none" w:sz="0" w:space="0" w:color="auto"/>
                                <w:left w:val="none" w:sz="0" w:space="0" w:color="auto"/>
                                <w:bottom w:val="none" w:sz="0" w:space="0" w:color="auto"/>
                                <w:right w:val="none" w:sz="0" w:space="0" w:color="auto"/>
                              </w:divBdr>
                              <w:divsChild>
                                <w:div w:id="893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3246">
      <w:bodyDiv w:val="1"/>
      <w:marLeft w:val="0"/>
      <w:marRight w:val="0"/>
      <w:marTop w:val="0"/>
      <w:marBottom w:val="0"/>
      <w:divBdr>
        <w:top w:val="none" w:sz="0" w:space="0" w:color="auto"/>
        <w:left w:val="none" w:sz="0" w:space="0" w:color="auto"/>
        <w:bottom w:val="none" w:sz="0" w:space="0" w:color="auto"/>
        <w:right w:val="none" w:sz="0" w:space="0" w:color="auto"/>
      </w:divBdr>
    </w:div>
    <w:div w:id="18673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urchchina.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6C358-CFC0-44DF-BBC9-2CBC25F7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15784</Words>
  <Characters>89975</Characters>
  <Application>Microsoft Office Word</Application>
  <DocSecurity>8</DocSecurity>
  <Lines>749</Lines>
  <Paragraphs>211</Paragraphs>
  <ScaleCrop>false</ScaleCrop>
  <Company>jack</Company>
  <LinksUpToDate>false</LinksUpToDate>
  <CharactersWithSpaces>105548</CharactersWithSpaces>
  <SharedDoc>false</SharedDoc>
  <HLinks>
    <vt:vector size="66" baseType="variant">
      <vt:variant>
        <vt:i4>-1596794522</vt:i4>
      </vt:variant>
      <vt:variant>
        <vt:i4>30</vt:i4>
      </vt:variant>
      <vt:variant>
        <vt:i4>0</vt:i4>
      </vt:variant>
      <vt:variant>
        <vt:i4>5</vt:i4>
      </vt:variant>
      <vt:variant>
        <vt:lpwstr/>
      </vt:variant>
      <vt:variant>
        <vt:lpwstr>_执事职分是上帝设立的</vt:lpwstr>
      </vt:variant>
      <vt:variant>
        <vt:i4>-112220005</vt:i4>
      </vt:variant>
      <vt:variant>
        <vt:i4>27</vt:i4>
      </vt:variant>
      <vt:variant>
        <vt:i4>0</vt:i4>
      </vt:variant>
      <vt:variant>
        <vt:i4>5</vt:i4>
      </vt:variant>
      <vt:variant>
        <vt:lpwstr/>
      </vt:variant>
      <vt:variant>
        <vt:lpwstr>_庚子教案前晋南教会风貌</vt:lpwstr>
      </vt:variant>
      <vt:variant>
        <vt:i4>-1549585195</vt:i4>
      </vt:variant>
      <vt:variant>
        <vt:i4>24</vt:i4>
      </vt:variant>
      <vt:variant>
        <vt:i4>0</vt:i4>
      </vt:variant>
      <vt:variant>
        <vt:i4>5</vt:i4>
      </vt:variant>
      <vt:variant>
        <vt:lpwstr/>
      </vt:variant>
      <vt:variant>
        <vt:lpwstr>_耶路撒冷的毁灭与神子的降临</vt:lpwstr>
      </vt:variant>
      <vt:variant>
        <vt:i4>2033883569</vt:i4>
      </vt:variant>
      <vt:variant>
        <vt:i4>21</vt:i4>
      </vt:variant>
      <vt:variant>
        <vt:i4>0</vt:i4>
      </vt:variant>
      <vt:variant>
        <vt:i4>5</vt:i4>
      </vt:variant>
      <vt:variant>
        <vt:lpwstr/>
      </vt:variant>
      <vt:variant>
        <vt:lpwstr>_橄榄山讲论：一张末世时间表</vt:lpwstr>
      </vt:variant>
      <vt:variant>
        <vt:i4>-1738403810</vt:i4>
      </vt:variant>
      <vt:variant>
        <vt:i4>18</vt:i4>
      </vt:variant>
      <vt:variant>
        <vt:i4>0</vt:i4>
      </vt:variant>
      <vt:variant>
        <vt:i4>5</vt:i4>
      </vt:variant>
      <vt:variant>
        <vt:lpwstr/>
      </vt:variant>
      <vt:variant>
        <vt:lpwstr>_一场静悄悄的牧养变革</vt:lpwstr>
      </vt:variant>
      <vt:variant>
        <vt:i4>1837444895</vt:i4>
      </vt:variant>
      <vt:variant>
        <vt:i4>15</vt:i4>
      </vt:variant>
      <vt:variant>
        <vt:i4>0</vt:i4>
      </vt:variant>
      <vt:variant>
        <vt:i4>5</vt:i4>
      </vt:variant>
      <vt:variant>
        <vt:lpwstr/>
      </vt:variant>
      <vt:variant>
        <vt:lpwstr>_百般试炼中喜乐行道</vt:lpwstr>
      </vt:variant>
      <vt:variant>
        <vt:i4>2095039376</vt:i4>
      </vt:variant>
      <vt:variant>
        <vt:i4>12</vt:i4>
      </vt:variant>
      <vt:variant>
        <vt:i4>0</vt:i4>
      </vt:variant>
      <vt:variant>
        <vt:i4>5</vt:i4>
      </vt:variant>
      <vt:variant>
        <vt:lpwstr/>
      </vt:variant>
      <vt:variant>
        <vt:lpwstr>_执事的资格</vt:lpwstr>
      </vt:variant>
      <vt:variant>
        <vt:i4>-1238557606</vt:i4>
      </vt:variant>
      <vt:variant>
        <vt:i4>9</vt:i4>
      </vt:variant>
      <vt:variant>
        <vt:i4>0</vt:i4>
      </vt:variant>
      <vt:variant>
        <vt:i4>5</vt:i4>
      </vt:variant>
      <vt:variant>
        <vt:lpwstr/>
      </vt:variant>
      <vt:variant>
        <vt:lpwstr>_日常需用与神圣之工</vt:lpwstr>
      </vt:variant>
      <vt:variant>
        <vt:i4>690114121</vt:i4>
      </vt:variant>
      <vt:variant>
        <vt:i4>6</vt:i4>
      </vt:variant>
      <vt:variant>
        <vt:i4>0</vt:i4>
      </vt:variant>
      <vt:variant>
        <vt:i4>5</vt:i4>
      </vt:variant>
      <vt:variant>
        <vt:lpwstr/>
      </vt:variant>
      <vt:variant>
        <vt:lpwstr>_末世三要</vt:lpwstr>
      </vt:variant>
      <vt:variant>
        <vt:i4>-804018062</vt:i4>
      </vt:variant>
      <vt:variant>
        <vt:i4>3</vt:i4>
      </vt:variant>
      <vt:variant>
        <vt:i4>0</vt:i4>
      </vt:variant>
      <vt:variant>
        <vt:i4>5</vt:i4>
      </vt:variant>
      <vt:variant>
        <vt:lpwstr/>
      </vt:variant>
      <vt:variant>
        <vt:lpwstr>_卷首语:_相信“未来”</vt:lpwstr>
      </vt:variant>
      <vt:variant>
        <vt:i4>3997816</vt:i4>
      </vt:variant>
      <vt:variant>
        <vt:i4>0</vt:i4>
      </vt:variant>
      <vt:variant>
        <vt:i4>0</vt:i4>
      </vt:variant>
      <vt:variant>
        <vt:i4>5</vt:i4>
      </vt:variant>
      <vt:variant>
        <vt:lpwstr>http://www.churchchina.org/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延庆 朱</cp:lastModifiedBy>
  <cp:revision>2</cp:revision>
  <dcterms:created xsi:type="dcterms:W3CDTF">2020-06-28T17:48:00Z</dcterms:created>
  <dcterms:modified xsi:type="dcterms:W3CDTF">2020-06-28T17:48:00Z</dcterms:modified>
</cp:coreProperties>
</file>